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29C" w:rsidRDefault="0097029C" w:rsidP="0097029C">
      <w:pPr>
        <w:tabs>
          <w:tab w:val="left" w:pos="1095"/>
          <w:tab w:val="left" w:pos="7199"/>
        </w:tabs>
        <w:ind w:left="849"/>
        <w:jc w:val="center"/>
        <w:rPr>
          <w:b/>
          <w:color w:val="231F20"/>
          <w:sz w:val="28"/>
        </w:rPr>
      </w:pPr>
      <w:bookmarkStart w:id="0" w:name="Page_3"/>
      <w:bookmarkEnd w:id="0"/>
    </w:p>
    <w:p w:rsidR="0097029C" w:rsidRPr="00DF59B8" w:rsidRDefault="0097029C" w:rsidP="0097029C">
      <w:pPr>
        <w:widowControl/>
        <w:tabs>
          <w:tab w:val="left" w:pos="-720"/>
        </w:tabs>
        <w:autoSpaceDE/>
        <w:autoSpaceDN/>
        <w:rPr>
          <w:rFonts w:ascii="Footlight MT Light" w:hAnsi="Footlight MT Light"/>
          <w:b/>
          <w:sz w:val="40"/>
          <w:szCs w:val="40"/>
        </w:rPr>
      </w:pPr>
    </w:p>
    <w:p w:rsidR="0097029C" w:rsidRPr="00DF59B8" w:rsidRDefault="0097029C" w:rsidP="0097029C">
      <w:pPr>
        <w:widowControl/>
        <w:tabs>
          <w:tab w:val="left" w:pos="-720"/>
        </w:tabs>
        <w:autoSpaceDE/>
        <w:autoSpaceDN/>
        <w:jc w:val="center"/>
        <w:rPr>
          <w:rFonts w:ascii="Footlight MT Light" w:hAnsi="Footlight MT Light"/>
          <w:b/>
          <w:sz w:val="40"/>
          <w:szCs w:val="40"/>
        </w:rPr>
      </w:pPr>
      <w:r w:rsidRPr="00DF59B8">
        <w:rPr>
          <w:rFonts w:ascii="Footlight MT Light" w:hAnsi="Footlight MT Light"/>
          <w:b/>
          <w:sz w:val="40"/>
          <w:szCs w:val="40"/>
        </w:rPr>
        <w:t>ETHICS AND ANTI- CORRUPTION COMMISSION</w:t>
      </w:r>
    </w:p>
    <w:p w:rsidR="0097029C" w:rsidRPr="00DF59B8" w:rsidRDefault="0097029C" w:rsidP="0097029C">
      <w:pPr>
        <w:widowControl/>
        <w:tabs>
          <w:tab w:val="left" w:pos="-720"/>
        </w:tabs>
        <w:autoSpaceDE/>
        <w:autoSpaceDN/>
        <w:rPr>
          <w:rFonts w:ascii="Footlight MT Light" w:hAnsi="Footlight MT Light"/>
          <w:sz w:val="40"/>
          <w:szCs w:val="40"/>
        </w:rPr>
      </w:pPr>
    </w:p>
    <w:p w:rsidR="0097029C" w:rsidRPr="00DF59B8" w:rsidRDefault="0097029C" w:rsidP="0097029C">
      <w:pPr>
        <w:widowControl/>
        <w:tabs>
          <w:tab w:val="left" w:pos="-720"/>
        </w:tabs>
        <w:autoSpaceDE/>
        <w:autoSpaceDN/>
        <w:jc w:val="center"/>
        <w:rPr>
          <w:rFonts w:ascii="Footlight MT Light" w:hAnsi="Footlight MT Light"/>
          <w:sz w:val="40"/>
          <w:szCs w:val="40"/>
        </w:rPr>
      </w:pPr>
      <w:r w:rsidRPr="00DF59B8">
        <w:rPr>
          <w:noProof/>
          <w:sz w:val="24"/>
          <w:szCs w:val="24"/>
        </w:rPr>
        <w:drawing>
          <wp:anchor distT="0" distB="0" distL="114300" distR="114300" simplePos="0" relativeHeight="251662336" behindDoc="0" locked="0" layoutInCell="1" allowOverlap="1" wp14:anchorId="5C614C74" wp14:editId="1BBEF5F4">
            <wp:simplePos x="0" y="0"/>
            <wp:positionH relativeFrom="margin">
              <wp:posOffset>2904683</wp:posOffset>
            </wp:positionH>
            <wp:positionV relativeFrom="paragraph">
              <wp:posOffset>151600</wp:posOffset>
            </wp:positionV>
            <wp:extent cx="1514475" cy="1123950"/>
            <wp:effectExtent l="0" t="0" r="9525" b="0"/>
            <wp:wrapSquare wrapText="lef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4475"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029C" w:rsidRPr="00DF59B8" w:rsidRDefault="0097029C" w:rsidP="0097029C">
      <w:pPr>
        <w:widowControl/>
        <w:tabs>
          <w:tab w:val="left" w:pos="-720"/>
        </w:tabs>
        <w:autoSpaceDE/>
        <w:autoSpaceDN/>
        <w:jc w:val="center"/>
        <w:rPr>
          <w:rFonts w:ascii="Footlight MT Light" w:hAnsi="Footlight MT Light"/>
          <w:sz w:val="40"/>
          <w:szCs w:val="40"/>
        </w:rPr>
      </w:pPr>
    </w:p>
    <w:p w:rsidR="0097029C" w:rsidRPr="00DF59B8" w:rsidRDefault="0097029C" w:rsidP="0097029C">
      <w:pPr>
        <w:widowControl/>
        <w:tabs>
          <w:tab w:val="left" w:pos="-720"/>
        </w:tabs>
        <w:autoSpaceDE/>
        <w:autoSpaceDN/>
        <w:jc w:val="center"/>
        <w:rPr>
          <w:rFonts w:ascii="Footlight MT Light" w:hAnsi="Footlight MT Light"/>
          <w:sz w:val="40"/>
          <w:szCs w:val="40"/>
        </w:rPr>
      </w:pPr>
    </w:p>
    <w:p w:rsidR="0097029C" w:rsidRPr="00DF59B8" w:rsidRDefault="0097029C" w:rsidP="0097029C">
      <w:pPr>
        <w:widowControl/>
        <w:tabs>
          <w:tab w:val="left" w:pos="-720"/>
        </w:tabs>
        <w:autoSpaceDE/>
        <w:autoSpaceDN/>
        <w:jc w:val="center"/>
        <w:rPr>
          <w:rFonts w:ascii="Footlight MT Light" w:hAnsi="Footlight MT Light"/>
          <w:sz w:val="40"/>
          <w:szCs w:val="40"/>
        </w:rPr>
      </w:pPr>
    </w:p>
    <w:p w:rsidR="0097029C" w:rsidRPr="00DF59B8" w:rsidRDefault="0097029C" w:rsidP="0097029C">
      <w:pPr>
        <w:widowControl/>
        <w:autoSpaceDE/>
        <w:autoSpaceDN/>
        <w:jc w:val="center"/>
        <w:rPr>
          <w:rFonts w:ascii="Footlight MT Light" w:hAnsi="Footlight MT Light"/>
          <w:b/>
          <w:bCs/>
          <w:sz w:val="40"/>
          <w:szCs w:val="40"/>
        </w:rPr>
      </w:pPr>
    </w:p>
    <w:p w:rsidR="0097029C" w:rsidRPr="00DF59B8" w:rsidRDefault="0097029C" w:rsidP="0097029C">
      <w:pPr>
        <w:widowControl/>
        <w:autoSpaceDE/>
        <w:autoSpaceDN/>
        <w:rPr>
          <w:rFonts w:ascii="Footlight MT Light" w:hAnsi="Footlight MT Light"/>
          <w:b/>
          <w:bCs/>
          <w:sz w:val="40"/>
          <w:szCs w:val="40"/>
        </w:rPr>
      </w:pPr>
    </w:p>
    <w:p w:rsidR="0097029C" w:rsidRPr="00DF59B8" w:rsidRDefault="0097029C" w:rsidP="0097029C">
      <w:pPr>
        <w:widowControl/>
        <w:autoSpaceDE/>
        <w:autoSpaceDN/>
        <w:jc w:val="center"/>
        <w:rPr>
          <w:rFonts w:ascii="Footlight MT Light" w:hAnsi="Footlight MT Light"/>
          <w:b/>
          <w:bCs/>
          <w:sz w:val="40"/>
          <w:szCs w:val="40"/>
        </w:rPr>
      </w:pPr>
      <w:r w:rsidRPr="00DF59B8">
        <w:rPr>
          <w:rFonts w:ascii="Footlight MT Light" w:hAnsi="Footlight MT Light"/>
          <w:b/>
          <w:bCs/>
          <w:sz w:val="40"/>
          <w:szCs w:val="40"/>
        </w:rPr>
        <w:t xml:space="preserve">TENDER DOCUMENT </w:t>
      </w:r>
    </w:p>
    <w:p w:rsidR="0097029C" w:rsidRPr="00DF59B8" w:rsidRDefault="0097029C" w:rsidP="0097029C">
      <w:pPr>
        <w:widowControl/>
        <w:autoSpaceDE/>
        <w:autoSpaceDN/>
        <w:jc w:val="center"/>
        <w:rPr>
          <w:rFonts w:ascii="Footlight MT Light" w:hAnsi="Footlight MT Light"/>
          <w:b/>
          <w:bCs/>
          <w:sz w:val="40"/>
          <w:szCs w:val="40"/>
        </w:rPr>
      </w:pPr>
    </w:p>
    <w:p w:rsidR="0097029C" w:rsidRPr="00DF59B8" w:rsidRDefault="0097029C" w:rsidP="0097029C">
      <w:pPr>
        <w:widowControl/>
        <w:autoSpaceDE/>
        <w:autoSpaceDN/>
        <w:jc w:val="center"/>
        <w:rPr>
          <w:rFonts w:ascii="Footlight MT Light" w:hAnsi="Footlight MT Light"/>
          <w:b/>
          <w:bCs/>
          <w:sz w:val="40"/>
          <w:szCs w:val="40"/>
        </w:rPr>
      </w:pPr>
      <w:r w:rsidRPr="00DF59B8">
        <w:rPr>
          <w:rFonts w:ascii="Footlight MT Light" w:hAnsi="Footlight MT Light"/>
          <w:b/>
          <w:bCs/>
          <w:sz w:val="40"/>
          <w:szCs w:val="40"/>
        </w:rPr>
        <w:t>FOR</w:t>
      </w:r>
    </w:p>
    <w:p w:rsidR="0097029C" w:rsidRPr="00DF59B8" w:rsidRDefault="0097029C" w:rsidP="0097029C">
      <w:pPr>
        <w:widowControl/>
        <w:autoSpaceDE/>
        <w:autoSpaceDN/>
        <w:jc w:val="center"/>
        <w:rPr>
          <w:rFonts w:ascii="Footlight MT Light" w:hAnsi="Footlight MT Light"/>
          <w:b/>
          <w:bCs/>
          <w:sz w:val="40"/>
          <w:szCs w:val="40"/>
        </w:rPr>
      </w:pPr>
    </w:p>
    <w:p w:rsidR="0097029C" w:rsidRDefault="005F7DF9" w:rsidP="005F7DF9">
      <w:pPr>
        <w:adjustRightInd w:val="0"/>
        <w:ind w:left="575" w:right="435"/>
        <w:jc w:val="center"/>
        <w:rPr>
          <w:rFonts w:ascii="Footlight MT Light" w:hAnsi="Footlight MT Light"/>
          <w:b/>
          <w:bCs/>
          <w:sz w:val="40"/>
          <w:szCs w:val="40"/>
        </w:rPr>
      </w:pPr>
      <w:r w:rsidRPr="005F7DF9">
        <w:rPr>
          <w:rFonts w:ascii="Footlight MT Light" w:hAnsi="Footlight MT Light"/>
          <w:b/>
          <w:bCs/>
          <w:sz w:val="40"/>
          <w:szCs w:val="40"/>
        </w:rPr>
        <w:t>DISPOSAL OF MOTOR VEHICLES, OBSOLETE, UNSERVICEABLE AND ASSORTED ITEMS</w:t>
      </w:r>
    </w:p>
    <w:p w:rsidR="005F7DF9" w:rsidRPr="00B7627A" w:rsidRDefault="005F7DF9" w:rsidP="0097029C">
      <w:pPr>
        <w:adjustRightInd w:val="0"/>
        <w:ind w:left="575" w:right="435"/>
        <w:jc w:val="center"/>
        <w:rPr>
          <w:rFonts w:ascii="Footlight MT Light" w:hAnsi="Footlight MT Light"/>
          <w:b/>
          <w:bCs/>
          <w:sz w:val="48"/>
          <w:szCs w:val="48"/>
        </w:rPr>
      </w:pPr>
    </w:p>
    <w:p w:rsidR="0097029C" w:rsidRPr="00B7627A" w:rsidRDefault="0097029C" w:rsidP="0097029C">
      <w:pPr>
        <w:adjustRightInd w:val="0"/>
        <w:spacing w:after="120"/>
        <w:ind w:left="575" w:right="435"/>
        <w:jc w:val="center"/>
        <w:rPr>
          <w:rFonts w:ascii="Footlight MT Light" w:hAnsi="Footlight MT Light"/>
          <w:b/>
          <w:sz w:val="48"/>
          <w:szCs w:val="48"/>
        </w:rPr>
      </w:pPr>
      <w:r w:rsidRPr="00B7627A">
        <w:rPr>
          <w:rFonts w:ascii="Footlight MT Light" w:hAnsi="Footlight MT Light"/>
          <w:b/>
          <w:bCs/>
          <w:sz w:val="48"/>
          <w:szCs w:val="48"/>
        </w:rPr>
        <w:t>TENDER NO</w:t>
      </w:r>
      <w:r w:rsidRPr="00B7627A">
        <w:rPr>
          <w:rFonts w:ascii="Footlight MT Light" w:hAnsi="Footlight MT Light"/>
          <w:b/>
          <w:sz w:val="48"/>
          <w:szCs w:val="48"/>
        </w:rPr>
        <w:t>. EACC/</w:t>
      </w:r>
      <w:r w:rsidR="00FC4995" w:rsidRPr="00B7627A">
        <w:rPr>
          <w:rFonts w:ascii="Footlight MT Light" w:hAnsi="Footlight MT Light"/>
          <w:b/>
          <w:sz w:val="48"/>
          <w:szCs w:val="48"/>
        </w:rPr>
        <w:t>T/19/2025-2026</w:t>
      </w:r>
    </w:p>
    <w:p w:rsidR="0097029C" w:rsidRPr="00C93B98" w:rsidRDefault="0097029C" w:rsidP="00BC4874">
      <w:pPr>
        <w:adjustRightInd w:val="0"/>
        <w:spacing w:after="120"/>
        <w:ind w:left="450" w:right="435"/>
        <w:rPr>
          <w:rFonts w:ascii="Footlight MT Light" w:hAnsi="Footlight MT Light"/>
          <w:b/>
          <w:sz w:val="48"/>
          <w:szCs w:val="48"/>
        </w:rPr>
      </w:pPr>
    </w:p>
    <w:p w:rsidR="0097029C" w:rsidRPr="00C93B98" w:rsidRDefault="0097029C" w:rsidP="0097029C">
      <w:pPr>
        <w:adjustRightInd w:val="0"/>
        <w:spacing w:after="120"/>
        <w:ind w:left="1440" w:right="435" w:firstLine="720"/>
        <w:rPr>
          <w:rFonts w:ascii="Footlight MT Light" w:hAnsi="Footlight MT Light"/>
          <w:b/>
          <w:sz w:val="48"/>
          <w:szCs w:val="48"/>
        </w:rPr>
      </w:pPr>
      <w:r w:rsidRPr="00C93B98">
        <w:rPr>
          <w:rFonts w:ascii="Footlight MT Light" w:hAnsi="Footlight MT Light"/>
          <w:b/>
          <w:sz w:val="48"/>
          <w:szCs w:val="48"/>
        </w:rPr>
        <w:t>Closing Date:</w:t>
      </w:r>
      <w:r w:rsidRPr="00C93B98">
        <w:rPr>
          <w:rFonts w:ascii="Footlight MT Light" w:hAnsi="Footlight MT Light"/>
          <w:b/>
          <w:sz w:val="48"/>
          <w:szCs w:val="48"/>
        </w:rPr>
        <w:tab/>
      </w:r>
      <w:r w:rsidR="005F7DF9">
        <w:rPr>
          <w:rFonts w:ascii="Footlight MT Light" w:hAnsi="Footlight MT Light"/>
          <w:b/>
          <w:sz w:val="48"/>
          <w:szCs w:val="48"/>
        </w:rPr>
        <w:t>03</w:t>
      </w:r>
      <w:r w:rsidR="005F7DF9" w:rsidRPr="005F7DF9">
        <w:rPr>
          <w:rFonts w:ascii="Footlight MT Light" w:hAnsi="Footlight MT Light"/>
          <w:b/>
          <w:sz w:val="48"/>
          <w:szCs w:val="48"/>
          <w:vertAlign w:val="superscript"/>
        </w:rPr>
        <w:t>rd</w:t>
      </w:r>
      <w:r w:rsidR="005F7DF9">
        <w:rPr>
          <w:rFonts w:ascii="Footlight MT Light" w:hAnsi="Footlight MT Light"/>
          <w:b/>
          <w:sz w:val="48"/>
          <w:szCs w:val="48"/>
        </w:rPr>
        <w:t xml:space="preserve"> </w:t>
      </w:r>
      <w:r w:rsidR="00B7627A" w:rsidRPr="00C93B98">
        <w:rPr>
          <w:rFonts w:ascii="Footlight MT Light" w:hAnsi="Footlight MT Light"/>
          <w:b/>
          <w:sz w:val="48"/>
          <w:szCs w:val="48"/>
        </w:rPr>
        <w:t>June, 2026</w:t>
      </w:r>
      <w:r w:rsidRPr="00C93B98">
        <w:rPr>
          <w:rFonts w:ascii="Footlight MT Light" w:hAnsi="Footlight MT Light"/>
          <w:b/>
          <w:sz w:val="48"/>
          <w:szCs w:val="48"/>
        </w:rPr>
        <w:t xml:space="preserve"> at 10:00 Am</w:t>
      </w:r>
    </w:p>
    <w:p w:rsidR="0097029C" w:rsidRPr="00C93B98" w:rsidRDefault="0097029C" w:rsidP="0097029C">
      <w:pPr>
        <w:adjustRightInd w:val="0"/>
        <w:ind w:left="1440" w:right="435" w:firstLine="720"/>
        <w:rPr>
          <w:rFonts w:ascii="Footlight MT Light" w:hAnsi="Footlight MT Light"/>
          <w:b/>
          <w:sz w:val="48"/>
          <w:szCs w:val="48"/>
        </w:rPr>
      </w:pPr>
    </w:p>
    <w:p w:rsidR="0097029C" w:rsidRPr="00C93B98" w:rsidRDefault="0097029C" w:rsidP="0097029C">
      <w:pPr>
        <w:adjustRightInd w:val="0"/>
        <w:ind w:left="1440" w:right="435" w:firstLine="720"/>
        <w:rPr>
          <w:rFonts w:ascii="Footlight MT Light" w:hAnsi="Footlight MT Light"/>
          <w:b/>
          <w:sz w:val="48"/>
          <w:szCs w:val="48"/>
        </w:rPr>
      </w:pPr>
      <w:r w:rsidRPr="00C93B98">
        <w:rPr>
          <w:rFonts w:ascii="Footlight MT Light" w:hAnsi="Footlight MT Light"/>
          <w:b/>
          <w:sz w:val="48"/>
          <w:szCs w:val="48"/>
        </w:rPr>
        <w:t>Viewing Date:</w:t>
      </w:r>
      <w:r w:rsidRPr="00C93B98">
        <w:rPr>
          <w:rFonts w:ascii="Footlight MT Light" w:hAnsi="Footlight MT Light"/>
          <w:b/>
          <w:sz w:val="48"/>
          <w:szCs w:val="48"/>
        </w:rPr>
        <w:tab/>
        <w:t>2</w:t>
      </w:r>
      <w:r w:rsidR="009015DF">
        <w:rPr>
          <w:rFonts w:ascii="Footlight MT Light" w:hAnsi="Footlight MT Light"/>
          <w:b/>
          <w:sz w:val="48"/>
          <w:szCs w:val="48"/>
        </w:rPr>
        <w:t>8</w:t>
      </w:r>
      <w:r w:rsidR="00B7627A" w:rsidRPr="00C93B98">
        <w:rPr>
          <w:rFonts w:ascii="Footlight MT Light" w:hAnsi="Footlight MT Light"/>
          <w:b/>
          <w:sz w:val="48"/>
          <w:szCs w:val="48"/>
          <w:vertAlign w:val="superscript"/>
        </w:rPr>
        <w:t>th</w:t>
      </w:r>
      <w:r w:rsidR="00B7627A" w:rsidRPr="00C93B98">
        <w:rPr>
          <w:rFonts w:ascii="Footlight MT Light" w:hAnsi="Footlight MT Light"/>
          <w:b/>
          <w:sz w:val="48"/>
          <w:szCs w:val="48"/>
        </w:rPr>
        <w:t xml:space="preserve"> </w:t>
      </w:r>
      <w:r w:rsidRPr="00C93B98">
        <w:rPr>
          <w:rFonts w:ascii="Footlight MT Light" w:hAnsi="Footlight MT Light"/>
          <w:b/>
          <w:sz w:val="48"/>
          <w:szCs w:val="48"/>
        </w:rPr>
        <w:t>May, 20</w:t>
      </w:r>
      <w:r w:rsidR="00B7627A" w:rsidRPr="00C93B98">
        <w:rPr>
          <w:rFonts w:ascii="Footlight MT Light" w:hAnsi="Footlight MT Light"/>
          <w:b/>
          <w:sz w:val="48"/>
          <w:szCs w:val="48"/>
        </w:rPr>
        <w:t>26</w:t>
      </w:r>
      <w:r w:rsidRPr="00C93B98">
        <w:rPr>
          <w:rFonts w:ascii="Footlight MT Light" w:hAnsi="Footlight MT Light"/>
          <w:b/>
          <w:sz w:val="48"/>
          <w:szCs w:val="48"/>
        </w:rPr>
        <w:t xml:space="preserve"> between </w:t>
      </w:r>
    </w:p>
    <w:p w:rsidR="0097029C" w:rsidRPr="00C93B98" w:rsidRDefault="0097029C" w:rsidP="0097029C">
      <w:pPr>
        <w:adjustRightInd w:val="0"/>
        <w:ind w:left="4320" w:right="435" w:firstLine="720"/>
        <w:rPr>
          <w:rFonts w:ascii="Footlight MT Light" w:hAnsi="Footlight MT Light"/>
          <w:b/>
          <w:sz w:val="48"/>
          <w:szCs w:val="48"/>
        </w:rPr>
      </w:pPr>
      <w:r w:rsidRPr="00C93B98">
        <w:rPr>
          <w:rFonts w:ascii="Footlight MT Light" w:hAnsi="Footlight MT Light"/>
          <w:b/>
          <w:sz w:val="48"/>
          <w:szCs w:val="48"/>
        </w:rPr>
        <w:t>10 Am-2 Pm (Optional)</w:t>
      </w:r>
    </w:p>
    <w:p w:rsidR="0097029C" w:rsidRPr="00DF59B8" w:rsidRDefault="0097029C" w:rsidP="0097029C">
      <w:pPr>
        <w:adjustRightInd w:val="0"/>
        <w:spacing w:after="120"/>
        <w:ind w:left="575" w:right="435"/>
        <w:jc w:val="center"/>
        <w:rPr>
          <w:rFonts w:ascii="Footlight MT Light" w:hAnsi="Footlight MT Light"/>
          <w:b/>
          <w:sz w:val="48"/>
          <w:szCs w:val="48"/>
        </w:rPr>
      </w:pPr>
    </w:p>
    <w:p w:rsidR="0097029C" w:rsidRPr="00DF59B8" w:rsidRDefault="0097029C" w:rsidP="0097029C">
      <w:pPr>
        <w:widowControl/>
        <w:autoSpaceDE/>
        <w:autoSpaceDN/>
        <w:ind w:left="2880"/>
        <w:rPr>
          <w:sz w:val="24"/>
          <w:szCs w:val="24"/>
        </w:rPr>
      </w:pPr>
      <w:r w:rsidRPr="00DF59B8">
        <w:rPr>
          <w:sz w:val="24"/>
          <w:szCs w:val="24"/>
        </w:rPr>
        <w:t>Ethics and Anti-Corruption Commission</w:t>
      </w:r>
    </w:p>
    <w:p w:rsidR="0097029C" w:rsidRPr="00DF59B8" w:rsidRDefault="0097029C" w:rsidP="0097029C">
      <w:pPr>
        <w:widowControl/>
        <w:autoSpaceDE/>
        <w:autoSpaceDN/>
        <w:ind w:left="2880"/>
        <w:rPr>
          <w:sz w:val="24"/>
          <w:szCs w:val="24"/>
        </w:rPr>
      </w:pPr>
      <w:r w:rsidRPr="00DF59B8">
        <w:rPr>
          <w:sz w:val="24"/>
          <w:szCs w:val="24"/>
        </w:rPr>
        <w:t xml:space="preserve">Tel. (020) 499 7000 </w:t>
      </w:r>
      <w:r w:rsidRPr="00DF59B8">
        <w:rPr>
          <w:sz w:val="24"/>
          <w:szCs w:val="24"/>
        </w:rPr>
        <w:br/>
        <w:t>Mobile: 0709 781 000/0730 997 000</w:t>
      </w:r>
    </w:p>
    <w:p w:rsidR="0097029C" w:rsidRPr="00DF59B8" w:rsidRDefault="0097029C" w:rsidP="0097029C">
      <w:pPr>
        <w:widowControl/>
        <w:autoSpaceDE/>
        <w:autoSpaceDN/>
        <w:ind w:left="2880"/>
        <w:rPr>
          <w:rFonts w:ascii="Footlight MT Light" w:hAnsi="Footlight MT Light"/>
          <w:b/>
          <w:i/>
        </w:rPr>
      </w:pPr>
      <w:r w:rsidRPr="00DF59B8">
        <w:rPr>
          <w:sz w:val="24"/>
          <w:szCs w:val="24"/>
        </w:rPr>
        <w:t>Fax: (020) 2240954</w:t>
      </w:r>
      <w:r w:rsidRPr="00DF59B8">
        <w:rPr>
          <w:sz w:val="24"/>
          <w:szCs w:val="24"/>
        </w:rPr>
        <w:br/>
        <w:t>P.O. Box 61130-00200, Nairobi</w:t>
      </w:r>
      <w:r w:rsidRPr="00DF59B8">
        <w:rPr>
          <w:sz w:val="24"/>
          <w:szCs w:val="24"/>
        </w:rPr>
        <w:br/>
        <w:t>Integrity Centre Building</w:t>
      </w:r>
      <w:proofErr w:type="gramStart"/>
      <w:r w:rsidRPr="00DF59B8">
        <w:rPr>
          <w:sz w:val="24"/>
          <w:szCs w:val="24"/>
        </w:rPr>
        <w:t>,</w:t>
      </w:r>
      <w:proofErr w:type="gramEnd"/>
      <w:r w:rsidRPr="00DF59B8">
        <w:rPr>
          <w:sz w:val="24"/>
          <w:szCs w:val="24"/>
        </w:rPr>
        <w:br/>
      </w:r>
      <w:proofErr w:type="spellStart"/>
      <w:r w:rsidRPr="00DF59B8">
        <w:rPr>
          <w:sz w:val="24"/>
          <w:szCs w:val="24"/>
        </w:rPr>
        <w:t>Jakaya</w:t>
      </w:r>
      <w:proofErr w:type="spellEnd"/>
      <w:r w:rsidRPr="00DF59B8">
        <w:rPr>
          <w:sz w:val="24"/>
          <w:szCs w:val="24"/>
        </w:rPr>
        <w:t xml:space="preserve"> </w:t>
      </w:r>
      <w:proofErr w:type="spellStart"/>
      <w:r w:rsidRPr="00DF59B8">
        <w:rPr>
          <w:sz w:val="24"/>
          <w:szCs w:val="24"/>
        </w:rPr>
        <w:t>Kikwete</w:t>
      </w:r>
      <w:proofErr w:type="spellEnd"/>
      <w:r w:rsidRPr="00DF59B8">
        <w:rPr>
          <w:sz w:val="24"/>
          <w:szCs w:val="24"/>
        </w:rPr>
        <w:t>/Valley Road Junction</w:t>
      </w:r>
      <w:r w:rsidRPr="00DF59B8">
        <w:rPr>
          <w:rFonts w:ascii="Footlight MT Light" w:hAnsi="Footlight MT Light"/>
          <w:b/>
          <w:i/>
        </w:rPr>
        <w:t xml:space="preserve">                                         </w:t>
      </w:r>
    </w:p>
    <w:p w:rsidR="0097029C" w:rsidRPr="00DF59B8" w:rsidRDefault="0097029C" w:rsidP="0097029C">
      <w:pPr>
        <w:widowControl/>
        <w:autoSpaceDE/>
        <w:autoSpaceDN/>
        <w:ind w:left="2880"/>
        <w:rPr>
          <w:sz w:val="24"/>
          <w:szCs w:val="24"/>
        </w:rPr>
      </w:pPr>
      <w:r w:rsidRPr="00DF59B8">
        <w:rPr>
          <w:rFonts w:ascii="Footlight MT Light" w:hAnsi="Footlight MT Light"/>
          <w:b/>
          <w:i/>
        </w:rPr>
        <w:t xml:space="preserve">Email: </w:t>
      </w:r>
      <w:hyperlink r:id="rId8" w:history="1">
        <w:r w:rsidRPr="00DF59B8">
          <w:rPr>
            <w:color w:val="0000FF"/>
            <w:sz w:val="24"/>
            <w:szCs w:val="24"/>
            <w:u w:val="single"/>
          </w:rPr>
          <w:t>supply-chain@integrity.go.ke</w:t>
        </w:r>
      </w:hyperlink>
      <w:r w:rsidRPr="00DF59B8">
        <w:rPr>
          <w:sz w:val="24"/>
          <w:szCs w:val="24"/>
        </w:rPr>
        <w:t xml:space="preserve"> </w:t>
      </w:r>
    </w:p>
    <w:p w:rsidR="0097029C" w:rsidRDefault="0097029C" w:rsidP="0097029C">
      <w:pPr>
        <w:ind w:firstLine="709"/>
        <w:rPr>
          <w:b/>
          <w:color w:val="231F20"/>
          <w:sz w:val="28"/>
        </w:rPr>
      </w:pPr>
      <w:r>
        <w:rPr>
          <w:b/>
          <w:color w:val="231F20"/>
          <w:sz w:val="28"/>
        </w:rPr>
        <w:br w:type="page"/>
      </w:r>
    </w:p>
    <w:p w:rsidR="0097029C" w:rsidRDefault="0097029C" w:rsidP="0097029C">
      <w:pPr>
        <w:tabs>
          <w:tab w:val="left" w:pos="1095"/>
          <w:tab w:val="left" w:pos="7199"/>
        </w:tabs>
        <w:ind w:left="849"/>
        <w:jc w:val="center"/>
        <w:rPr>
          <w:b/>
          <w:color w:val="231F20"/>
          <w:sz w:val="28"/>
        </w:rPr>
      </w:pPr>
    </w:p>
    <w:p w:rsidR="0097029C" w:rsidRDefault="0097029C" w:rsidP="0097029C">
      <w:pPr>
        <w:tabs>
          <w:tab w:val="left" w:pos="1095"/>
          <w:tab w:val="left" w:pos="7199"/>
        </w:tabs>
        <w:ind w:left="849"/>
        <w:jc w:val="center"/>
        <w:rPr>
          <w:b/>
          <w:color w:val="231F20"/>
          <w:sz w:val="28"/>
        </w:rPr>
      </w:pPr>
    </w:p>
    <w:p w:rsidR="0097029C" w:rsidRDefault="0097029C" w:rsidP="0097029C">
      <w:pPr>
        <w:tabs>
          <w:tab w:val="left" w:pos="1095"/>
          <w:tab w:val="left" w:pos="7199"/>
        </w:tabs>
        <w:ind w:left="849"/>
        <w:jc w:val="center"/>
        <w:rPr>
          <w:b/>
          <w:sz w:val="28"/>
        </w:rPr>
      </w:pPr>
      <w:r>
        <w:rPr>
          <w:rFonts w:ascii="Myriad Pro"/>
          <w:noProof/>
          <w:sz w:val="20"/>
        </w:rPr>
        <mc:AlternateContent>
          <mc:Choice Requires="wps">
            <w:drawing>
              <wp:anchor distT="0" distB="0" distL="114300" distR="114300" simplePos="0" relativeHeight="251660288" behindDoc="0" locked="0" layoutInCell="1" allowOverlap="1" wp14:anchorId="07EE5621" wp14:editId="5D6AE436">
                <wp:simplePos x="0" y="0"/>
                <wp:positionH relativeFrom="column">
                  <wp:posOffset>2847975</wp:posOffset>
                </wp:positionH>
                <wp:positionV relativeFrom="paragraph">
                  <wp:posOffset>3909060</wp:posOffset>
                </wp:positionV>
                <wp:extent cx="1882140" cy="314960"/>
                <wp:effectExtent l="0" t="0" r="3810" b="3810"/>
                <wp:wrapNone/>
                <wp:docPr id="320"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3C1" w:rsidRDefault="00DA53C1" w:rsidP="0097029C">
                            <w:pPr>
                              <w:rPr>
                                <w:rFonts w:ascii="Myriad Pro"/>
                                <w:b/>
                                <w:sz w:val="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E5621" id="_x0000_t202" coordsize="21600,21600" o:spt="202" path="m,l,21600r21600,l21600,xe">
                <v:stroke joinstyle="miter"/>
                <v:path gradientshapeok="t" o:connecttype="rect"/>
              </v:shapetype>
              <v:shape id="Text Box 147" o:spid="_x0000_s1026" type="#_x0000_t202" style="position:absolute;left:0;text-align:left;margin-left:224.25pt;margin-top:307.8pt;width:148.2pt;height:2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5ysAIAAK0FAAAOAAAAZHJzL2Uyb0RvYy54bWysVNuOmzAQfa/Uf7D8znJZJwG0ZLUbQlVp&#10;e5F2+wEOmGAVbGo7IdtV/71jE5K9vFRteUADMz5zZuZ4rq4PXYv2TGkuRYbDiwAjJkpZcbHN8LeH&#10;wosx0oaKirZSsAw/Mo2vl+/fXQ19yiLZyLZiCgGI0OnQZ7gxpk99X5cN66i+kD0T4Kyl6qiBT7X1&#10;K0UHQO9aPwqCuT9IVfVKlkxr+JuPTrx0+HXNSvOlrjUzqM0wcDPurdx7Y9/+8oqmW0X7hpdHGvQv&#10;WHSUC0h6gsqpoWin+BuojpdKalmbi1J2vqxrXjJXA1QTBq+quW9oz1wt0Bzdn9qk/x9s+Xn/VSFe&#10;Zfgygv4I2sGQHtjBoFt5QCFZ2A4NvU4h8L6HUHMAB0zaVav7O1l+10jIVUPFlt0oJYeG0QoYhvak&#10;/+zoiKMtyGb4JCtIRHdGOqBDrTrbPmgIAnRg8niajiVT2pRxHIUEXCX4LkOSzN34fJpOp3ulzQcm&#10;O2SNDCuYvkOn+zttLBuaTiE2mZAFb1ungFa8+AGB4x/IDUetz7JwA31KgmQdr2PikWi+9kiQ595N&#10;sSLevAgXs/wyX63y8JfNG5K04VXFhE0ziSskfza8o8xHWZzkpWXLKwtnKWm13axahfYUxF24x/Uc&#10;POcw/yUN1wSo5VVJYUSC2yjxinm88EhBZl6yCGIvCJNbaDNJSF68LOmOC/bvJaEhw8ksmo1iOpN+&#10;VVvgnre10bTjBtZHy7sMx6cgmloJrkXlRmsob0f7WSss/XMrYNzToJ1grUZHtZrD5gAoVsUbWT2C&#10;dJUEZYEIYeeB0Uj1E6MB9keG9Y8dVQyj9qMA+UOImQw1GZvJoKKEoxk2GI3myoxLadcrvm0Aebxg&#10;Qt7AFam5U++ZxfFiwU5wRRz3l106z79d1HnLLn8DAAD//wMAUEsDBBQABgAIAAAAIQDsrfj/4QAA&#10;AAsBAAAPAAAAZHJzL2Rvd25yZXYueG1sTI/BTsMwDIbvSLxDZCRuLN3Uhq00nSYEJyREVw4c0yZr&#10;ozVOabKtvD3mxI62P/3+/mI7u4GdzRSsRwnLRQLMYOu1xU7CZ/36sAYWokKtBo9Gwo8JsC1vbwqV&#10;a3/Bypz3sWMUgiFXEvoYx5zz0PbGqbDwo0G6HfzkVKRx6rie1IXC3cBXSSK4UxbpQ69G89yb9rg/&#10;OQm7L6xe7Pd781EdKlvXmwTfxFHK+7t59wQsmjn+w/CnT+pQklPjT6gDGySk6TojVIJYZgIYEY9p&#10;ugHW0EZkK+Blwa87lL8AAAD//wMAUEsBAi0AFAAGAAgAAAAhALaDOJL+AAAA4QEAABMAAAAAAAAA&#10;AAAAAAAAAAAAAFtDb250ZW50X1R5cGVzXS54bWxQSwECLQAUAAYACAAAACEAOP0h/9YAAACUAQAA&#10;CwAAAAAAAAAAAAAAAAAvAQAAX3JlbHMvLnJlbHNQSwECLQAUAAYACAAAACEAVGI+crACAACtBQAA&#10;DgAAAAAAAAAAAAAAAAAuAgAAZHJzL2Uyb0RvYy54bWxQSwECLQAUAAYACAAAACEA7K34/+EAAAAL&#10;AQAADwAAAAAAAAAAAAAAAAAKBQAAZHJzL2Rvd25yZXYueG1sUEsFBgAAAAAEAAQA8wAAABgGAAAA&#10;AA==&#10;" filled="f" stroked="f">
                <v:textbox inset="0,0,0,0">
                  <w:txbxContent>
                    <w:p w:rsidR="00DA53C1" w:rsidRDefault="00DA53C1" w:rsidP="0097029C">
                      <w:pPr>
                        <w:rPr>
                          <w:rFonts w:ascii="Myriad Pro"/>
                          <w:b/>
                          <w:sz w:val="40"/>
                        </w:rPr>
                      </w:pPr>
                    </w:p>
                  </w:txbxContent>
                </v:textbox>
              </v:shape>
            </w:pict>
          </mc:Fallback>
        </mc:AlternateContent>
      </w:r>
      <w:bookmarkStart w:id="1" w:name="Page_5"/>
      <w:bookmarkEnd w:id="1"/>
      <w:r>
        <w:rPr>
          <w:b/>
          <w:color w:val="231F20"/>
          <w:sz w:val="28"/>
        </w:rPr>
        <w:t>TABLE OF CONTENTS</w:t>
      </w:r>
    </w:p>
    <w:p w:rsidR="0097029C" w:rsidRDefault="0097029C" w:rsidP="0097029C">
      <w:pPr>
        <w:pStyle w:val="BodyText"/>
        <w:spacing w:before="3"/>
        <w:rPr>
          <w:b/>
          <w:sz w:val="28"/>
        </w:rPr>
      </w:pPr>
    </w:p>
    <w:sdt>
      <w:sdtPr>
        <w:id w:val="-1192914554"/>
        <w:docPartObj>
          <w:docPartGallery w:val="Table of Contents"/>
          <w:docPartUnique/>
        </w:docPartObj>
      </w:sdtPr>
      <w:sdtEndPr/>
      <w:sdtContent>
        <w:p w:rsidR="0097029C" w:rsidRDefault="007000FF" w:rsidP="0097029C">
          <w:pPr>
            <w:pStyle w:val="TOC2"/>
            <w:tabs>
              <w:tab w:val="right" w:leader="dot" w:pos="11017"/>
            </w:tabs>
            <w:spacing w:before="124"/>
          </w:pPr>
          <w:hyperlink w:anchor="_TOC_250027" w:history="1">
            <w:r w:rsidR="0097029C">
              <w:rPr>
                <w:color w:val="231F20"/>
                <w:spacing w:val="-5"/>
              </w:rPr>
              <w:t xml:space="preserve">INVITATION </w:t>
            </w:r>
            <w:r w:rsidR="0097029C">
              <w:rPr>
                <w:color w:val="231F20"/>
              </w:rPr>
              <w:t>TO TENDER</w:t>
            </w:r>
            <w:r w:rsidR="0097029C">
              <w:rPr>
                <w:color w:val="231F20"/>
              </w:rPr>
              <w:tab/>
              <w:t>1</w:t>
            </w:r>
          </w:hyperlink>
        </w:p>
        <w:p w:rsidR="0097029C" w:rsidRDefault="0097029C" w:rsidP="0097029C">
          <w:pPr>
            <w:pStyle w:val="TOC2"/>
            <w:tabs>
              <w:tab w:val="right" w:leader="dot" w:pos="11017"/>
            </w:tabs>
            <w:spacing w:before="234"/>
          </w:pPr>
          <w:r>
            <w:rPr>
              <w:color w:val="231F20"/>
            </w:rPr>
            <w:t xml:space="preserve">SECTION 1 - INSTRUCTIONS </w:t>
          </w:r>
          <w:r>
            <w:rPr>
              <w:color w:val="231F20"/>
              <w:spacing w:val="-3"/>
            </w:rPr>
            <w:t xml:space="preserve">TO </w:t>
          </w:r>
          <w:r>
            <w:rPr>
              <w:color w:val="231F20"/>
            </w:rPr>
            <w:t>TENDERERS</w:t>
          </w:r>
          <w:r>
            <w:rPr>
              <w:color w:val="231F20"/>
            </w:rPr>
            <w:tab/>
            <w:t>1</w:t>
          </w:r>
        </w:p>
        <w:p w:rsidR="0097029C" w:rsidRDefault="007000FF" w:rsidP="0097029C">
          <w:pPr>
            <w:pStyle w:val="TOC2"/>
            <w:tabs>
              <w:tab w:val="left" w:pos="1599"/>
              <w:tab w:val="right" w:leader="dot" w:pos="11017"/>
            </w:tabs>
            <w:spacing w:before="308"/>
          </w:pPr>
          <w:hyperlink w:anchor="_TOC_250026" w:history="1">
            <w:r w:rsidR="0097029C">
              <w:rPr>
                <w:color w:val="231F20"/>
              </w:rPr>
              <w:t>1.0</w:t>
            </w:r>
            <w:r w:rsidR="0097029C">
              <w:rPr>
                <w:color w:val="231F20"/>
              </w:rPr>
              <w:tab/>
              <w:t>Eligible Tenderers</w:t>
            </w:r>
            <w:r w:rsidR="0097029C">
              <w:rPr>
                <w:color w:val="231F20"/>
              </w:rPr>
              <w:tab/>
              <w:t>1</w:t>
            </w:r>
          </w:hyperlink>
        </w:p>
        <w:p w:rsidR="0097029C" w:rsidRDefault="007000FF" w:rsidP="0097029C">
          <w:pPr>
            <w:pStyle w:val="TOC2"/>
            <w:tabs>
              <w:tab w:val="left" w:pos="1599"/>
              <w:tab w:val="right" w:leader="dot" w:pos="11017"/>
            </w:tabs>
          </w:pPr>
          <w:hyperlink w:anchor="_TOC_250025" w:history="1">
            <w:r w:rsidR="0097029C">
              <w:rPr>
                <w:color w:val="231F20"/>
              </w:rPr>
              <w:t>2.0</w:t>
            </w:r>
            <w:r w:rsidR="0097029C">
              <w:rPr>
                <w:color w:val="231F20"/>
              </w:rPr>
              <w:tab/>
              <w:t>Cost of Tendering</w:t>
            </w:r>
            <w:r w:rsidR="0097029C">
              <w:rPr>
                <w:color w:val="231F20"/>
              </w:rPr>
              <w:tab/>
              <w:t>1</w:t>
            </w:r>
          </w:hyperlink>
        </w:p>
        <w:p w:rsidR="0097029C" w:rsidRDefault="007000FF" w:rsidP="0097029C">
          <w:pPr>
            <w:pStyle w:val="TOC2"/>
            <w:tabs>
              <w:tab w:val="left" w:pos="1599"/>
              <w:tab w:val="right" w:leader="dot" w:pos="11017"/>
            </w:tabs>
            <w:spacing w:before="63"/>
          </w:pPr>
          <w:hyperlink w:anchor="_TOC_250024" w:history="1">
            <w:r w:rsidR="0097029C">
              <w:rPr>
                <w:color w:val="231F20"/>
              </w:rPr>
              <w:t>3.0</w:t>
            </w:r>
            <w:r w:rsidR="0097029C">
              <w:rPr>
                <w:color w:val="231F20"/>
              </w:rPr>
              <w:tab/>
              <w:t xml:space="preserve">The </w:t>
            </w:r>
            <w:r w:rsidR="0097029C">
              <w:rPr>
                <w:color w:val="231F20"/>
                <w:spacing w:val="-3"/>
              </w:rPr>
              <w:t>Tender</w:t>
            </w:r>
            <w:r w:rsidR="0097029C">
              <w:rPr>
                <w:color w:val="231F20"/>
              </w:rPr>
              <w:t xml:space="preserve"> Document</w:t>
            </w:r>
            <w:r w:rsidR="0097029C">
              <w:rPr>
                <w:color w:val="231F20"/>
              </w:rPr>
              <w:tab/>
              <w:t>1</w:t>
            </w:r>
          </w:hyperlink>
        </w:p>
        <w:p w:rsidR="0097029C" w:rsidRDefault="007000FF" w:rsidP="0097029C">
          <w:pPr>
            <w:pStyle w:val="TOC2"/>
            <w:tabs>
              <w:tab w:val="left" w:pos="1599"/>
              <w:tab w:val="right" w:leader="dot" w:pos="11017"/>
            </w:tabs>
          </w:pPr>
          <w:hyperlink w:anchor="_TOC_250023" w:history="1">
            <w:r w:rsidR="0097029C">
              <w:rPr>
                <w:color w:val="231F20"/>
              </w:rPr>
              <w:t>4.0</w:t>
            </w:r>
            <w:r w:rsidR="0097029C">
              <w:rPr>
                <w:color w:val="231F20"/>
              </w:rPr>
              <w:tab/>
              <w:t>Clariﬁcation of Documents</w:t>
            </w:r>
            <w:r w:rsidR="0097029C">
              <w:rPr>
                <w:color w:val="231F20"/>
              </w:rPr>
              <w:tab/>
              <w:t>1</w:t>
            </w:r>
          </w:hyperlink>
        </w:p>
        <w:p w:rsidR="0097029C" w:rsidRDefault="007000FF" w:rsidP="0097029C">
          <w:pPr>
            <w:pStyle w:val="TOC2"/>
            <w:tabs>
              <w:tab w:val="left" w:pos="1599"/>
              <w:tab w:val="right" w:leader="dot" w:pos="11017"/>
            </w:tabs>
          </w:pPr>
          <w:hyperlink w:anchor="_TOC_250022" w:history="1">
            <w:r w:rsidR="0097029C">
              <w:rPr>
                <w:color w:val="231F20"/>
              </w:rPr>
              <w:t>5.0</w:t>
            </w:r>
            <w:r w:rsidR="0097029C">
              <w:rPr>
                <w:color w:val="231F20"/>
              </w:rPr>
              <w:tab/>
              <w:t>Amendment of Documents</w:t>
            </w:r>
            <w:r w:rsidR="0097029C">
              <w:rPr>
                <w:color w:val="231F20"/>
              </w:rPr>
              <w:tab/>
              <w:t>2</w:t>
            </w:r>
          </w:hyperlink>
        </w:p>
        <w:p w:rsidR="0097029C" w:rsidRDefault="007000FF" w:rsidP="0097029C">
          <w:pPr>
            <w:pStyle w:val="TOC2"/>
            <w:tabs>
              <w:tab w:val="left" w:pos="1599"/>
              <w:tab w:val="right" w:leader="dot" w:pos="11017"/>
            </w:tabs>
          </w:pPr>
          <w:hyperlink w:anchor="_TOC_250021" w:history="1">
            <w:r w:rsidR="0097029C">
              <w:rPr>
                <w:color w:val="231F20"/>
              </w:rPr>
              <w:t>6.0</w:t>
            </w:r>
            <w:r w:rsidR="0097029C">
              <w:rPr>
                <w:color w:val="231F20"/>
              </w:rPr>
              <w:tab/>
            </w:r>
            <w:r w:rsidR="0097029C">
              <w:rPr>
                <w:color w:val="231F20"/>
                <w:spacing w:val="-3"/>
              </w:rPr>
              <w:t xml:space="preserve">Tender </w:t>
            </w:r>
            <w:r w:rsidR="0097029C">
              <w:rPr>
                <w:color w:val="231F20"/>
              </w:rPr>
              <w:t>Prices and Currencies</w:t>
            </w:r>
            <w:r w:rsidR="0097029C">
              <w:rPr>
                <w:color w:val="231F20"/>
              </w:rPr>
              <w:tab/>
              <w:t>2</w:t>
            </w:r>
          </w:hyperlink>
        </w:p>
        <w:p w:rsidR="0097029C" w:rsidRDefault="007000FF" w:rsidP="0097029C">
          <w:pPr>
            <w:pStyle w:val="TOC2"/>
            <w:tabs>
              <w:tab w:val="left" w:pos="1599"/>
              <w:tab w:val="right" w:leader="dot" w:pos="11017"/>
            </w:tabs>
            <w:spacing w:before="63"/>
          </w:pPr>
          <w:hyperlink w:anchor="_TOC_250020" w:history="1">
            <w:r w:rsidR="0097029C">
              <w:rPr>
                <w:color w:val="231F20"/>
              </w:rPr>
              <w:t>7.0</w:t>
            </w:r>
            <w:r w:rsidR="0097029C">
              <w:rPr>
                <w:color w:val="231F20"/>
              </w:rPr>
              <w:tab/>
            </w:r>
            <w:r w:rsidR="0097029C">
              <w:rPr>
                <w:color w:val="231F20"/>
                <w:spacing w:val="-3"/>
              </w:rPr>
              <w:t>Tender</w:t>
            </w:r>
            <w:r w:rsidR="0097029C">
              <w:rPr>
                <w:color w:val="231F20"/>
              </w:rPr>
              <w:t xml:space="preserve"> deposit</w:t>
            </w:r>
            <w:r w:rsidR="0097029C">
              <w:rPr>
                <w:color w:val="231F20"/>
              </w:rPr>
              <w:tab/>
              <w:t>2</w:t>
            </w:r>
          </w:hyperlink>
        </w:p>
        <w:p w:rsidR="0097029C" w:rsidRDefault="007000FF" w:rsidP="0097029C">
          <w:pPr>
            <w:pStyle w:val="TOC2"/>
            <w:tabs>
              <w:tab w:val="left" w:pos="1599"/>
              <w:tab w:val="right" w:leader="dot" w:pos="11017"/>
            </w:tabs>
          </w:pPr>
          <w:hyperlink w:anchor="_TOC_250019" w:history="1">
            <w:r w:rsidR="0097029C">
              <w:rPr>
                <w:color w:val="231F20"/>
              </w:rPr>
              <w:t>8.0</w:t>
            </w:r>
            <w:r w:rsidR="0097029C">
              <w:rPr>
                <w:color w:val="231F20"/>
              </w:rPr>
              <w:tab/>
            </w:r>
            <w:r w:rsidR="0097029C">
              <w:rPr>
                <w:color w:val="231F20"/>
                <w:spacing w:val="-4"/>
              </w:rPr>
              <w:t>Validity</w:t>
            </w:r>
            <w:r w:rsidR="0097029C">
              <w:rPr>
                <w:color w:val="231F20"/>
              </w:rPr>
              <w:t xml:space="preserve"> of </w:t>
            </w:r>
            <w:r w:rsidR="0097029C">
              <w:rPr>
                <w:color w:val="231F20"/>
                <w:spacing w:val="-3"/>
              </w:rPr>
              <w:t>Tenders</w:t>
            </w:r>
            <w:r w:rsidR="0097029C">
              <w:rPr>
                <w:color w:val="231F20"/>
                <w:spacing w:val="-3"/>
              </w:rPr>
              <w:tab/>
            </w:r>
            <w:r w:rsidR="0097029C">
              <w:rPr>
                <w:color w:val="231F20"/>
              </w:rPr>
              <w:t>2</w:t>
            </w:r>
          </w:hyperlink>
        </w:p>
        <w:p w:rsidR="0097029C" w:rsidRDefault="007000FF" w:rsidP="0097029C">
          <w:pPr>
            <w:pStyle w:val="TOC2"/>
            <w:tabs>
              <w:tab w:val="left" w:pos="1599"/>
              <w:tab w:val="right" w:leader="dot" w:pos="11017"/>
            </w:tabs>
          </w:pPr>
          <w:hyperlink w:anchor="_TOC_250018" w:history="1">
            <w:r w:rsidR="0097029C">
              <w:rPr>
                <w:color w:val="231F20"/>
              </w:rPr>
              <w:t>9.0</w:t>
            </w:r>
            <w:r w:rsidR="0097029C">
              <w:rPr>
                <w:color w:val="231F20"/>
              </w:rPr>
              <w:tab/>
              <w:t xml:space="preserve">Viewing of </w:t>
            </w:r>
            <w:r w:rsidR="0097029C">
              <w:rPr>
                <w:color w:val="231F20"/>
                <w:spacing w:val="-3"/>
              </w:rPr>
              <w:t xml:space="preserve">Tender </w:t>
            </w:r>
            <w:r w:rsidR="0097029C">
              <w:rPr>
                <w:color w:val="231F20"/>
              </w:rPr>
              <w:t>Items</w:t>
            </w:r>
            <w:r w:rsidR="0097029C">
              <w:rPr>
                <w:color w:val="231F20"/>
              </w:rPr>
              <w:tab/>
              <w:t>2</w:t>
            </w:r>
          </w:hyperlink>
        </w:p>
        <w:p w:rsidR="0097029C" w:rsidRDefault="0097029C" w:rsidP="0097029C">
          <w:pPr>
            <w:pStyle w:val="TOC2"/>
            <w:tabs>
              <w:tab w:val="left" w:pos="1599"/>
              <w:tab w:val="right" w:leader="dot" w:pos="11017"/>
            </w:tabs>
          </w:pPr>
          <w:r>
            <w:rPr>
              <w:color w:val="231F20"/>
            </w:rPr>
            <w:t>10.0</w:t>
          </w:r>
          <w:r>
            <w:rPr>
              <w:color w:val="231F20"/>
            </w:rPr>
            <w:tab/>
            <w:t xml:space="preserve">Sealing and Marking of </w:t>
          </w:r>
          <w:r>
            <w:rPr>
              <w:color w:val="231F20"/>
              <w:spacing w:val="-3"/>
            </w:rPr>
            <w:t>Tenders</w:t>
          </w:r>
          <w:r>
            <w:rPr>
              <w:color w:val="231F20"/>
              <w:spacing w:val="-3"/>
            </w:rPr>
            <w:tab/>
          </w:r>
          <w:r>
            <w:rPr>
              <w:color w:val="231F20"/>
            </w:rPr>
            <w:t>3</w:t>
          </w:r>
        </w:p>
        <w:p w:rsidR="0097029C" w:rsidRDefault="007000FF" w:rsidP="0097029C">
          <w:pPr>
            <w:pStyle w:val="TOC2"/>
            <w:tabs>
              <w:tab w:val="left" w:pos="1599"/>
              <w:tab w:val="right" w:leader="dot" w:pos="11017"/>
            </w:tabs>
            <w:spacing w:before="63"/>
          </w:pPr>
          <w:hyperlink w:anchor="_TOC_250017" w:history="1">
            <w:r w:rsidR="0097029C">
              <w:rPr>
                <w:color w:val="231F20"/>
                <w:spacing w:val="-3"/>
              </w:rPr>
              <w:t>11.0</w:t>
            </w:r>
            <w:r w:rsidR="0097029C">
              <w:rPr>
                <w:color w:val="231F20"/>
                <w:spacing w:val="-3"/>
              </w:rPr>
              <w:tab/>
            </w:r>
            <w:r w:rsidR="0097029C">
              <w:rPr>
                <w:color w:val="231F20"/>
              </w:rPr>
              <w:t xml:space="preserve">Deadline for Submission of </w:t>
            </w:r>
            <w:r w:rsidR="0097029C">
              <w:rPr>
                <w:color w:val="231F20"/>
                <w:spacing w:val="-3"/>
              </w:rPr>
              <w:t>Tenders</w:t>
            </w:r>
            <w:r w:rsidR="0097029C">
              <w:rPr>
                <w:color w:val="231F20"/>
                <w:spacing w:val="-3"/>
              </w:rPr>
              <w:tab/>
            </w:r>
            <w:r w:rsidR="0097029C">
              <w:rPr>
                <w:color w:val="231F20"/>
              </w:rPr>
              <w:t>3</w:t>
            </w:r>
          </w:hyperlink>
        </w:p>
        <w:p w:rsidR="0097029C" w:rsidRDefault="0097029C" w:rsidP="0097029C">
          <w:pPr>
            <w:pStyle w:val="TOC2"/>
            <w:tabs>
              <w:tab w:val="left" w:pos="1599"/>
              <w:tab w:val="right" w:leader="dot" w:pos="11017"/>
            </w:tabs>
          </w:pPr>
          <w:r>
            <w:rPr>
              <w:color w:val="231F20"/>
            </w:rPr>
            <w:t>12.0</w:t>
          </w:r>
          <w:r>
            <w:rPr>
              <w:color w:val="231F20"/>
            </w:rPr>
            <w:tab/>
            <w:t>Modiﬁcation of tenders</w:t>
          </w:r>
          <w:r>
            <w:rPr>
              <w:color w:val="231F20"/>
            </w:rPr>
            <w:tab/>
            <w:t>3</w:t>
          </w:r>
        </w:p>
        <w:p w:rsidR="0097029C" w:rsidRDefault="007000FF" w:rsidP="0097029C">
          <w:pPr>
            <w:pStyle w:val="TOC2"/>
            <w:tabs>
              <w:tab w:val="left" w:pos="1599"/>
              <w:tab w:val="right" w:leader="dot" w:pos="11017"/>
            </w:tabs>
          </w:pPr>
          <w:hyperlink w:anchor="_TOC_250016" w:history="1">
            <w:r w:rsidR="0097029C">
              <w:rPr>
                <w:color w:val="231F20"/>
              </w:rPr>
              <w:t>13.0</w:t>
            </w:r>
            <w:r w:rsidR="0097029C">
              <w:rPr>
                <w:color w:val="231F20"/>
              </w:rPr>
              <w:tab/>
              <w:t>Withdrawals and tenders</w:t>
            </w:r>
            <w:r w:rsidR="0097029C">
              <w:rPr>
                <w:color w:val="231F20"/>
              </w:rPr>
              <w:tab/>
              <w:t>3</w:t>
            </w:r>
          </w:hyperlink>
        </w:p>
        <w:p w:rsidR="0097029C" w:rsidRDefault="007000FF" w:rsidP="0097029C">
          <w:pPr>
            <w:pStyle w:val="TOC2"/>
            <w:tabs>
              <w:tab w:val="left" w:pos="1599"/>
              <w:tab w:val="right" w:leader="dot" w:pos="11017"/>
            </w:tabs>
          </w:pPr>
          <w:hyperlink w:anchor="_TOC_250015" w:history="1">
            <w:r w:rsidR="0097029C">
              <w:rPr>
                <w:color w:val="231F20"/>
              </w:rPr>
              <w:t>14.0</w:t>
            </w:r>
            <w:r w:rsidR="0097029C">
              <w:rPr>
                <w:color w:val="231F20"/>
              </w:rPr>
              <w:tab/>
              <w:t xml:space="preserve">Opening of </w:t>
            </w:r>
            <w:r w:rsidR="0097029C">
              <w:rPr>
                <w:color w:val="231F20"/>
                <w:spacing w:val="-3"/>
              </w:rPr>
              <w:t>Tenders</w:t>
            </w:r>
            <w:r w:rsidR="0097029C">
              <w:rPr>
                <w:color w:val="231F20"/>
                <w:spacing w:val="-3"/>
              </w:rPr>
              <w:tab/>
            </w:r>
            <w:r w:rsidR="0097029C">
              <w:rPr>
                <w:color w:val="231F20"/>
              </w:rPr>
              <w:t>3</w:t>
            </w:r>
          </w:hyperlink>
        </w:p>
        <w:p w:rsidR="0097029C" w:rsidRDefault="007000FF" w:rsidP="0097029C">
          <w:pPr>
            <w:pStyle w:val="TOC2"/>
            <w:tabs>
              <w:tab w:val="left" w:pos="1599"/>
              <w:tab w:val="right" w:leader="dot" w:pos="11017"/>
            </w:tabs>
          </w:pPr>
          <w:hyperlink w:anchor="_TOC_250014" w:history="1">
            <w:r w:rsidR="0097029C">
              <w:rPr>
                <w:color w:val="231F20"/>
              </w:rPr>
              <w:t>15.0</w:t>
            </w:r>
            <w:r w:rsidR="0097029C">
              <w:rPr>
                <w:color w:val="231F20"/>
              </w:rPr>
              <w:tab/>
              <w:t>Clariﬁcation of tenders</w:t>
            </w:r>
            <w:r w:rsidR="0097029C">
              <w:rPr>
                <w:color w:val="231F20"/>
              </w:rPr>
              <w:tab/>
              <w:t>4</w:t>
            </w:r>
          </w:hyperlink>
        </w:p>
        <w:p w:rsidR="0097029C" w:rsidRDefault="007000FF" w:rsidP="0097029C">
          <w:pPr>
            <w:pStyle w:val="TOC2"/>
            <w:tabs>
              <w:tab w:val="left" w:pos="1599"/>
              <w:tab w:val="right" w:leader="dot" w:pos="11017"/>
            </w:tabs>
            <w:spacing w:before="63"/>
          </w:pPr>
          <w:hyperlink w:anchor="_TOC_250013" w:history="1">
            <w:r w:rsidR="0097029C">
              <w:rPr>
                <w:color w:val="231F20"/>
              </w:rPr>
              <w:t>16.0</w:t>
            </w:r>
            <w:r w:rsidR="0097029C">
              <w:rPr>
                <w:color w:val="231F20"/>
              </w:rPr>
              <w:tab/>
              <w:t xml:space="preserve">Evaluation and Comparison of </w:t>
            </w:r>
            <w:r w:rsidR="0097029C">
              <w:rPr>
                <w:color w:val="231F20"/>
                <w:spacing w:val="-3"/>
              </w:rPr>
              <w:t>Tenders</w:t>
            </w:r>
            <w:r w:rsidR="0097029C">
              <w:rPr>
                <w:color w:val="231F20"/>
                <w:spacing w:val="-3"/>
              </w:rPr>
              <w:tab/>
            </w:r>
            <w:r w:rsidR="0097029C">
              <w:rPr>
                <w:color w:val="231F20"/>
              </w:rPr>
              <w:t>4</w:t>
            </w:r>
          </w:hyperlink>
        </w:p>
        <w:p w:rsidR="0097029C" w:rsidRDefault="007000FF" w:rsidP="0097029C">
          <w:pPr>
            <w:pStyle w:val="TOC2"/>
            <w:tabs>
              <w:tab w:val="left" w:pos="1599"/>
              <w:tab w:val="right" w:leader="dot" w:pos="11017"/>
            </w:tabs>
          </w:pPr>
          <w:hyperlink w:anchor="_TOC_250012" w:history="1">
            <w:r w:rsidR="0097029C">
              <w:rPr>
                <w:color w:val="231F20"/>
              </w:rPr>
              <w:t>17.0</w:t>
            </w:r>
            <w:r w:rsidR="0097029C">
              <w:rPr>
                <w:color w:val="231F20"/>
              </w:rPr>
              <w:tab/>
            </w:r>
            <w:r w:rsidR="0097029C">
              <w:rPr>
                <w:color w:val="231F20"/>
                <w:spacing w:val="-5"/>
              </w:rPr>
              <w:t>Award</w:t>
            </w:r>
            <w:r w:rsidR="0097029C">
              <w:rPr>
                <w:color w:val="231F20"/>
              </w:rPr>
              <w:t xml:space="preserve"> Criteria</w:t>
            </w:r>
            <w:r w:rsidR="0097029C">
              <w:rPr>
                <w:color w:val="231F20"/>
              </w:rPr>
              <w:tab/>
              <w:t>4</w:t>
            </w:r>
          </w:hyperlink>
        </w:p>
        <w:p w:rsidR="0097029C" w:rsidRDefault="0097029C" w:rsidP="0097029C">
          <w:pPr>
            <w:pStyle w:val="TOC2"/>
            <w:tabs>
              <w:tab w:val="left" w:pos="1599"/>
              <w:tab w:val="right" w:leader="dot" w:pos="11017"/>
            </w:tabs>
          </w:pPr>
          <w:r>
            <w:rPr>
              <w:color w:val="231F20"/>
            </w:rPr>
            <w:t>18.0</w:t>
          </w:r>
          <w:r>
            <w:rPr>
              <w:color w:val="231F20"/>
            </w:rPr>
            <w:tab/>
            <w:t xml:space="preserve">Notiﬁcation of </w:t>
          </w:r>
          <w:r>
            <w:rPr>
              <w:color w:val="231F20"/>
              <w:spacing w:val="-5"/>
            </w:rPr>
            <w:t>Award</w:t>
          </w:r>
          <w:r>
            <w:rPr>
              <w:color w:val="231F20"/>
              <w:spacing w:val="-5"/>
            </w:rPr>
            <w:tab/>
          </w:r>
          <w:r>
            <w:rPr>
              <w:color w:val="231F20"/>
            </w:rPr>
            <w:t>4</w:t>
          </w:r>
        </w:p>
        <w:p w:rsidR="0097029C" w:rsidRDefault="0097029C" w:rsidP="0097029C">
          <w:pPr>
            <w:pStyle w:val="TOC2"/>
            <w:tabs>
              <w:tab w:val="left" w:pos="1599"/>
              <w:tab w:val="right" w:leader="dot" w:pos="11017"/>
            </w:tabs>
          </w:pPr>
          <w:r>
            <w:rPr>
              <w:color w:val="231F20"/>
            </w:rPr>
            <w:t>19.0</w:t>
          </w:r>
          <w:r>
            <w:rPr>
              <w:color w:val="231F20"/>
            </w:rPr>
            <w:tab/>
            <w:t>Contacting the Procuring Entity</w:t>
          </w:r>
          <w:r>
            <w:rPr>
              <w:color w:val="231F20"/>
            </w:rPr>
            <w:tab/>
            <w:t>4</w:t>
          </w:r>
        </w:p>
        <w:p w:rsidR="0097029C" w:rsidRDefault="007000FF" w:rsidP="0097029C">
          <w:pPr>
            <w:pStyle w:val="TOC2"/>
            <w:tabs>
              <w:tab w:val="right" w:leader="dot" w:pos="11017"/>
            </w:tabs>
            <w:spacing w:before="234"/>
          </w:pPr>
          <w:hyperlink w:anchor="_TOC_250011" w:history="1">
            <w:r w:rsidR="0097029C">
              <w:rPr>
                <w:color w:val="231F20"/>
              </w:rPr>
              <w:t>SECTION II  - SCHEDULE OF ITEMS AND PRICES</w:t>
            </w:r>
            <w:r w:rsidR="0097029C">
              <w:rPr>
                <w:color w:val="231F20"/>
              </w:rPr>
              <w:tab/>
              <w:t>5</w:t>
            </w:r>
          </w:hyperlink>
        </w:p>
        <w:p w:rsidR="0097029C" w:rsidRDefault="007000FF" w:rsidP="0097029C">
          <w:pPr>
            <w:pStyle w:val="TOC2"/>
            <w:tabs>
              <w:tab w:val="right" w:leader="dot" w:pos="11017"/>
            </w:tabs>
            <w:spacing w:before="234"/>
          </w:pPr>
          <w:hyperlink w:anchor="_TOC_250010" w:history="1">
            <w:r w:rsidR="0097029C">
              <w:rPr>
                <w:color w:val="231F20"/>
              </w:rPr>
              <w:t>SECTION III  - CONDITIONS OF TENDER</w:t>
            </w:r>
            <w:r w:rsidR="0097029C">
              <w:rPr>
                <w:color w:val="231F20"/>
              </w:rPr>
              <w:tab/>
              <w:t>6</w:t>
            </w:r>
          </w:hyperlink>
        </w:p>
        <w:p w:rsidR="0097029C" w:rsidRDefault="007000FF" w:rsidP="0097029C">
          <w:pPr>
            <w:pStyle w:val="TOC2"/>
            <w:tabs>
              <w:tab w:val="right" w:leader="dot" w:pos="11017"/>
            </w:tabs>
            <w:spacing w:before="235"/>
          </w:pPr>
          <w:hyperlink w:anchor="_TOC_250009" w:history="1">
            <w:r w:rsidR="0097029C">
              <w:rPr>
                <w:color w:val="231F20"/>
              </w:rPr>
              <w:t>SECTION IV  -</w:t>
            </w:r>
            <w:r w:rsidR="0097029C">
              <w:rPr>
                <w:color w:val="231F20"/>
                <w:spacing w:val="-3"/>
              </w:rPr>
              <w:t>STANDARD</w:t>
            </w:r>
            <w:r w:rsidR="0097029C">
              <w:rPr>
                <w:color w:val="231F20"/>
              </w:rPr>
              <w:t xml:space="preserve"> FORMS</w:t>
            </w:r>
            <w:r w:rsidR="0097029C">
              <w:rPr>
                <w:color w:val="231F20"/>
              </w:rPr>
              <w:tab/>
              <w:t>7</w:t>
            </w:r>
          </w:hyperlink>
        </w:p>
        <w:p w:rsidR="0097029C" w:rsidRDefault="0097029C" w:rsidP="0097029C">
          <w:pPr>
            <w:pStyle w:val="TOC2"/>
            <w:tabs>
              <w:tab w:val="right" w:leader="dot" w:pos="11017"/>
            </w:tabs>
            <w:spacing w:before="234"/>
          </w:pPr>
          <w:r>
            <w:rPr>
              <w:color w:val="231F20"/>
            </w:rPr>
            <w:t>Notes on Standard Forms</w:t>
          </w:r>
          <w:r>
            <w:rPr>
              <w:color w:val="231F20"/>
            </w:rPr>
            <w:tab/>
            <w:t>7</w:t>
          </w:r>
        </w:p>
        <w:p w:rsidR="0097029C" w:rsidRDefault="007000FF" w:rsidP="0097029C">
          <w:pPr>
            <w:pStyle w:val="TOC1"/>
            <w:numPr>
              <w:ilvl w:val="0"/>
              <w:numId w:val="15"/>
            </w:numPr>
            <w:tabs>
              <w:tab w:val="left" w:pos="1267"/>
              <w:tab w:val="left" w:pos="1268"/>
              <w:tab w:val="right" w:leader="dot" w:pos="11017"/>
            </w:tabs>
          </w:pPr>
          <w:hyperlink w:anchor="_TOC_250008" w:history="1">
            <w:r w:rsidR="0097029C">
              <w:rPr>
                <w:color w:val="231F20"/>
              </w:rPr>
              <w:t xml:space="preserve">Form of </w:t>
            </w:r>
            <w:r w:rsidR="0097029C">
              <w:rPr>
                <w:color w:val="231F20"/>
                <w:spacing w:val="-4"/>
              </w:rPr>
              <w:t>Tender</w:t>
            </w:r>
            <w:r w:rsidR="0097029C">
              <w:rPr>
                <w:color w:val="231F20"/>
                <w:spacing w:val="-4"/>
              </w:rPr>
              <w:tab/>
            </w:r>
            <w:r w:rsidR="0097029C">
              <w:rPr>
                <w:color w:val="231F20"/>
              </w:rPr>
              <w:t>8</w:t>
            </w:r>
          </w:hyperlink>
        </w:p>
        <w:p w:rsidR="0097029C" w:rsidRDefault="007000FF" w:rsidP="0097029C">
          <w:pPr>
            <w:pStyle w:val="TOC3"/>
            <w:tabs>
              <w:tab w:val="right" w:leader="dot" w:pos="11017"/>
            </w:tabs>
          </w:pPr>
          <w:hyperlink w:anchor="_TOC_250007" w:history="1">
            <w:r w:rsidR="0097029C">
              <w:rPr>
                <w:color w:val="231F20"/>
              </w:rPr>
              <w:t>SCHEDULE OF ITEMS AND PRICES</w:t>
            </w:r>
            <w:r w:rsidR="0097029C">
              <w:rPr>
                <w:color w:val="231F20"/>
              </w:rPr>
              <w:tab/>
              <w:t>8</w:t>
            </w:r>
          </w:hyperlink>
        </w:p>
        <w:p w:rsidR="0097029C" w:rsidRDefault="007000FF" w:rsidP="0097029C">
          <w:pPr>
            <w:pStyle w:val="TOC3"/>
            <w:tabs>
              <w:tab w:val="right" w:leader="dot" w:pos="11017"/>
            </w:tabs>
          </w:pPr>
          <w:hyperlink w:anchor="_TOC_250006" w:history="1">
            <w:r w:rsidR="0097029C">
              <w:rPr>
                <w:color w:val="231F20"/>
              </w:rPr>
              <w:t>Conﬁdential Business Questionnaire Form</w:t>
            </w:r>
            <w:r w:rsidR="0097029C">
              <w:rPr>
                <w:color w:val="231F20"/>
              </w:rPr>
              <w:tab/>
              <w:t>8</w:t>
            </w:r>
          </w:hyperlink>
        </w:p>
        <w:p w:rsidR="0097029C" w:rsidRDefault="007000FF" w:rsidP="0097029C">
          <w:pPr>
            <w:pStyle w:val="TOC3"/>
            <w:tabs>
              <w:tab w:val="right" w:leader="dot" w:pos="11017"/>
            </w:tabs>
          </w:pPr>
          <w:hyperlink w:anchor="_TOC_250005" w:history="1">
            <w:r w:rsidR="0097029C">
              <w:rPr>
                <w:color w:val="231F20"/>
              </w:rPr>
              <w:t>Part 1 – General</w:t>
            </w:r>
            <w:r w:rsidR="0097029C">
              <w:rPr>
                <w:color w:val="231F20"/>
              </w:rPr>
              <w:tab/>
              <w:t>9</w:t>
            </w:r>
          </w:hyperlink>
        </w:p>
        <w:p w:rsidR="0097029C" w:rsidRDefault="007000FF" w:rsidP="0097029C">
          <w:pPr>
            <w:pStyle w:val="TOC3"/>
            <w:tabs>
              <w:tab w:val="right" w:leader="dot" w:pos="11017"/>
            </w:tabs>
            <w:spacing w:before="63"/>
          </w:pPr>
          <w:hyperlink w:anchor="_TOC_250004" w:history="1">
            <w:r w:rsidR="0097029C">
              <w:rPr>
                <w:color w:val="231F20"/>
              </w:rPr>
              <w:t>Part 2 (a) – Sole Proprietor or Individual</w:t>
            </w:r>
            <w:r w:rsidR="0097029C">
              <w:rPr>
                <w:color w:val="231F20"/>
              </w:rPr>
              <w:tab/>
              <w:t>9</w:t>
            </w:r>
          </w:hyperlink>
        </w:p>
        <w:p w:rsidR="0097029C" w:rsidRDefault="007000FF" w:rsidP="0097029C">
          <w:pPr>
            <w:pStyle w:val="TOC3"/>
            <w:tabs>
              <w:tab w:val="right" w:leader="dot" w:pos="11017"/>
            </w:tabs>
          </w:pPr>
          <w:hyperlink w:anchor="_TOC_250003" w:history="1">
            <w:r w:rsidR="0097029C">
              <w:rPr>
                <w:color w:val="231F20"/>
              </w:rPr>
              <w:t>Part 2 (b) Partnership</w:t>
            </w:r>
            <w:r w:rsidR="0097029C">
              <w:rPr>
                <w:color w:val="231F20"/>
              </w:rPr>
              <w:tab/>
              <w:t>9</w:t>
            </w:r>
          </w:hyperlink>
        </w:p>
        <w:p w:rsidR="0097029C" w:rsidRDefault="007000FF" w:rsidP="0097029C">
          <w:pPr>
            <w:pStyle w:val="TOC3"/>
            <w:tabs>
              <w:tab w:val="right" w:leader="dot" w:pos="11017"/>
            </w:tabs>
          </w:pPr>
          <w:hyperlink w:anchor="_TOC_250002" w:history="1">
            <w:r w:rsidR="0097029C">
              <w:rPr>
                <w:color w:val="231F20"/>
              </w:rPr>
              <w:t>Part 2 (c) – Registered Company (Private or Public)</w:t>
            </w:r>
            <w:r w:rsidR="0097029C">
              <w:rPr>
                <w:color w:val="231F20"/>
              </w:rPr>
              <w:tab/>
              <w:t>9</w:t>
            </w:r>
          </w:hyperlink>
        </w:p>
        <w:p w:rsidR="0097029C" w:rsidRDefault="0097029C" w:rsidP="0097029C">
          <w:pPr>
            <w:pStyle w:val="TOC3"/>
            <w:tabs>
              <w:tab w:val="right" w:leader="dot" w:pos="11017"/>
            </w:tabs>
            <w:spacing w:before="234"/>
          </w:pPr>
          <w:r>
            <w:rPr>
              <w:color w:val="231F20"/>
              <w:spacing w:val="-3"/>
            </w:rPr>
            <w:t xml:space="preserve">Tender </w:t>
          </w:r>
          <w:r>
            <w:rPr>
              <w:color w:val="231F20"/>
            </w:rPr>
            <w:t>deposit commitment Declaration Form</w:t>
          </w:r>
          <w:r>
            <w:rPr>
              <w:color w:val="231F20"/>
            </w:rPr>
            <w:tab/>
            <w:t>10</w:t>
          </w:r>
        </w:p>
        <w:p w:rsidR="0097029C" w:rsidRDefault="0097029C" w:rsidP="0097029C">
          <w:pPr>
            <w:pStyle w:val="TOC2"/>
            <w:numPr>
              <w:ilvl w:val="0"/>
              <w:numId w:val="15"/>
            </w:numPr>
            <w:tabs>
              <w:tab w:val="left" w:pos="1267"/>
              <w:tab w:val="left" w:pos="1268"/>
              <w:tab w:val="right" w:leader="dot" w:pos="11017"/>
            </w:tabs>
            <w:spacing w:before="235"/>
          </w:pPr>
          <w:r>
            <w:rPr>
              <w:color w:val="231F20"/>
            </w:rPr>
            <w:t xml:space="preserve">LETTER OF </w:t>
          </w:r>
          <w:r>
            <w:rPr>
              <w:color w:val="231F20"/>
              <w:spacing w:val="-3"/>
            </w:rPr>
            <w:t>NOTIFICATION</w:t>
          </w:r>
          <w:r>
            <w:rPr>
              <w:color w:val="231F20"/>
            </w:rPr>
            <w:t xml:space="preserve"> OF </w:t>
          </w:r>
          <w:r>
            <w:rPr>
              <w:color w:val="231F20"/>
              <w:spacing w:val="-9"/>
            </w:rPr>
            <w:t>AWARD</w:t>
          </w:r>
          <w:r>
            <w:rPr>
              <w:color w:val="231F20"/>
              <w:spacing w:val="-9"/>
            </w:rPr>
            <w:tab/>
          </w:r>
          <w:r>
            <w:rPr>
              <w:color w:val="231F20"/>
            </w:rPr>
            <w:t>14</w:t>
          </w:r>
        </w:p>
        <w:p w:rsidR="0097029C" w:rsidRDefault="007000FF" w:rsidP="0097029C">
          <w:pPr>
            <w:pStyle w:val="TOC3"/>
            <w:tabs>
              <w:tab w:val="right" w:leader="dot" w:pos="11017"/>
            </w:tabs>
            <w:spacing w:before="234"/>
          </w:pPr>
          <w:hyperlink w:anchor="_TOC_250001" w:history="1">
            <w:r w:rsidR="0097029C">
              <w:rPr>
                <w:color w:val="231F20"/>
              </w:rPr>
              <w:t>OFFERED ITEMS AND PRICES</w:t>
            </w:r>
            <w:r w:rsidR="0097029C">
              <w:rPr>
                <w:color w:val="231F20"/>
              </w:rPr>
              <w:tab/>
              <w:t>14</w:t>
            </w:r>
          </w:hyperlink>
        </w:p>
        <w:p w:rsidR="0097029C" w:rsidRDefault="0097029C" w:rsidP="0097029C">
          <w:pPr>
            <w:pStyle w:val="TOC2"/>
            <w:numPr>
              <w:ilvl w:val="0"/>
              <w:numId w:val="15"/>
            </w:numPr>
            <w:tabs>
              <w:tab w:val="left" w:pos="1267"/>
              <w:tab w:val="left" w:pos="1268"/>
              <w:tab w:val="right" w:leader="dot" w:pos="11017"/>
            </w:tabs>
            <w:spacing w:before="234"/>
          </w:pPr>
          <w:r>
            <w:rPr>
              <w:color w:val="231F20"/>
            </w:rPr>
            <w:t xml:space="preserve">COPY OF THE LETTER OF </w:t>
          </w:r>
          <w:r>
            <w:rPr>
              <w:color w:val="231F20"/>
              <w:spacing w:val="-3"/>
            </w:rPr>
            <w:t xml:space="preserve">NOTIFICATION </w:t>
          </w:r>
          <w:r>
            <w:rPr>
              <w:color w:val="231F20"/>
            </w:rPr>
            <w:t xml:space="preserve">OF </w:t>
          </w:r>
          <w:r>
            <w:rPr>
              <w:color w:val="231F20"/>
              <w:spacing w:val="-9"/>
            </w:rPr>
            <w:t>AWARD</w:t>
          </w:r>
          <w:r>
            <w:rPr>
              <w:color w:val="231F20"/>
              <w:spacing w:val="-9"/>
            </w:rPr>
            <w:tab/>
          </w:r>
          <w:r>
            <w:rPr>
              <w:color w:val="231F20"/>
            </w:rPr>
            <w:t>15</w:t>
          </w:r>
        </w:p>
        <w:p w:rsidR="0097029C" w:rsidRPr="004247DB" w:rsidRDefault="007000FF" w:rsidP="0097029C">
          <w:pPr>
            <w:pStyle w:val="TOC3"/>
            <w:tabs>
              <w:tab w:val="right" w:leader="dot" w:pos="11017"/>
            </w:tabs>
            <w:spacing w:before="235"/>
          </w:pPr>
          <w:hyperlink w:anchor="_TOC_250000" w:history="1">
            <w:r w:rsidR="0097029C">
              <w:rPr>
                <w:color w:val="231F20"/>
              </w:rPr>
              <w:t>OFFERED ITEMS AND PRICES</w:t>
            </w:r>
            <w:r w:rsidR="0097029C">
              <w:rPr>
                <w:color w:val="231F20"/>
              </w:rPr>
              <w:tab/>
              <w:t>15</w:t>
            </w:r>
          </w:hyperlink>
        </w:p>
      </w:sdtContent>
    </w:sdt>
    <w:bookmarkStart w:id="2" w:name="_TOC_250027" w:displacedByCustomXml="prev"/>
    <w:bookmarkEnd w:id="2" w:displacedByCustomXml="prev"/>
    <w:bookmarkStart w:id="3" w:name="Page_7" w:displacedByCustomXml="prev"/>
    <w:bookmarkEnd w:id="3" w:displacedByCustomXml="prev"/>
    <w:bookmarkStart w:id="4" w:name="Page_6" w:displacedByCustomXml="prev"/>
    <w:bookmarkEnd w:id="4" w:displacedByCustomXml="prev"/>
    <w:p w:rsidR="0097029C" w:rsidRDefault="0097029C" w:rsidP="0097029C">
      <w:pPr>
        <w:pStyle w:val="Heading2"/>
        <w:ind w:left="4265"/>
      </w:pPr>
      <w:r>
        <w:rPr>
          <w:color w:val="231F20"/>
          <w:u w:val="single" w:color="231F20"/>
        </w:rPr>
        <w:lastRenderedPageBreak/>
        <w:t>INVITATION TO TENDER</w:t>
      </w:r>
    </w:p>
    <w:p w:rsidR="0097029C" w:rsidRPr="00C14E70" w:rsidRDefault="0097029C" w:rsidP="0097029C">
      <w:pPr>
        <w:pStyle w:val="BodyText"/>
        <w:spacing w:before="9"/>
        <w:rPr>
          <w:b/>
          <w:sz w:val="2"/>
          <w:szCs w:val="2"/>
        </w:rPr>
      </w:pPr>
    </w:p>
    <w:p w:rsidR="0097029C" w:rsidRDefault="0097029C" w:rsidP="0097029C">
      <w:pPr>
        <w:ind w:left="852" w:right="992"/>
        <w:rPr>
          <w:b/>
          <w:bCs/>
        </w:rPr>
      </w:pPr>
    </w:p>
    <w:p w:rsidR="0097029C" w:rsidRPr="007C0C8F" w:rsidRDefault="0097029C" w:rsidP="0097029C">
      <w:pPr>
        <w:ind w:right="992"/>
        <w:rPr>
          <w:b/>
          <w:bCs/>
          <w:color w:val="231F20"/>
        </w:rPr>
      </w:pPr>
    </w:p>
    <w:p w:rsidR="0097029C" w:rsidRDefault="005F7DF9" w:rsidP="0097029C">
      <w:pPr>
        <w:tabs>
          <w:tab w:val="left" w:pos="7513"/>
        </w:tabs>
        <w:ind w:left="709" w:right="851"/>
        <w:rPr>
          <w:rFonts w:ascii="Footlight MT Light" w:hAnsi="Footlight MT Light"/>
          <w:b/>
          <w:bCs/>
          <w:sz w:val="24"/>
          <w:szCs w:val="40"/>
        </w:rPr>
      </w:pPr>
      <w:r w:rsidRPr="005F7DF9">
        <w:rPr>
          <w:rFonts w:ascii="Footlight MT Light" w:hAnsi="Footlight MT Light"/>
          <w:b/>
          <w:bCs/>
          <w:sz w:val="24"/>
          <w:szCs w:val="40"/>
        </w:rPr>
        <w:t>DISPOSAL OF MOTOR VEHICLES, OBSOLETE, UNSERVICEABLE AND ASSORTED ITEMS</w:t>
      </w:r>
    </w:p>
    <w:p w:rsidR="005F7DF9" w:rsidRPr="00C93B98" w:rsidRDefault="005F7DF9" w:rsidP="0097029C">
      <w:pPr>
        <w:tabs>
          <w:tab w:val="left" w:pos="7513"/>
        </w:tabs>
        <w:ind w:left="709" w:right="851"/>
      </w:pPr>
    </w:p>
    <w:p w:rsidR="0097029C" w:rsidRPr="00C93B98" w:rsidRDefault="0097029C" w:rsidP="0097029C">
      <w:pPr>
        <w:tabs>
          <w:tab w:val="left" w:pos="7513"/>
        </w:tabs>
        <w:ind w:left="709" w:right="851"/>
      </w:pPr>
      <w:r w:rsidRPr="00C93B98">
        <w:t>The Ethics and Anti-Corruption Commission now invites sealed tenders from eligible candidates to purchase (</w:t>
      </w:r>
      <w:r w:rsidR="005F7DF9" w:rsidRPr="005F7DF9">
        <w:t>MOTOR VEHICLES, OBSOLETE, UNSERVICEABLE AND ASSORTED ITEMS</w:t>
      </w:r>
      <w:r w:rsidRPr="00C93B98">
        <w:t>).</w:t>
      </w:r>
    </w:p>
    <w:p w:rsidR="0097029C" w:rsidRPr="00C93B98" w:rsidRDefault="0097029C" w:rsidP="0097029C">
      <w:pPr>
        <w:pStyle w:val="BodyText"/>
        <w:spacing w:before="6"/>
        <w:rPr>
          <w:sz w:val="24"/>
        </w:rPr>
      </w:pPr>
    </w:p>
    <w:p w:rsidR="0097029C" w:rsidRPr="00C93B98" w:rsidRDefault="0097029C" w:rsidP="0097029C">
      <w:pPr>
        <w:pStyle w:val="ListParagraph"/>
        <w:numPr>
          <w:ilvl w:val="0"/>
          <w:numId w:val="13"/>
        </w:numPr>
        <w:tabs>
          <w:tab w:val="left" w:pos="1402"/>
          <w:tab w:val="left" w:pos="1403"/>
        </w:tabs>
        <w:spacing w:line="288" w:lineRule="auto"/>
        <w:ind w:right="843"/>
      </w:pPr>
      <w:r w:rsidRPr="00C93B98">
        <w:t xml:space="preserve">Interested eligible candidates may obtain further information at the address provided </w:t>
      </w:r>
      <w:r w:rsidRPr="00C93B98">
        <w:rPr>
          <w:spacing w:val="-3"/>
        </w:rPr>
        <w:t xml:space="preserve">below. </w:t>
      </w:r>
      <w:r w:rsidRPr="00C93B98">
        <w:t>Items will be sold as and where they are, without any encumbrances.</w:t>
      </w:r>
    </w:p>
    <w:p w:rsidR="0097029C" w:rsidRPr="00BC4874" w:rsidRDefault="0097029C" w:rsidP="0097029C">
      <w:pPr>
        <w:pStyle w:val="BodyText"/>
        <w:spacing w:before="6"/>
        <w:rPr>
          <w:color w:val="FF0000"/>
          <w:sz w:val="2"/>
          <w:szCs w:val="2"/>
        </w:rPr>
      </w:pPr>
    </w:p>
    <w:p w:rsidR="0097029C" w:rsidRPr="00AA6322" w:rsidRDefault="0097029C" w:rsidP="00914DE3">
      <w:pPr>
        <w:pStyle w:val="ListParagraph"/>
        <w:numPr>
          <w:ilvl w:val="0"/>
          <w:numId w:val="13"/>
        </w:numPr>
        <w:tabs>
          <w:tab w:val="left" w:pos="1402"/>
          <w:tab w:val="left" w:pos="1403"/>
        </w:tabs>
        <w:spacing w:before="6" w:line="288" w:lineRule="auto"/>
        <w:ind w:right="843"/>
        <w:rPr>
          <w:sz w:val="2"/>
          <w:szCs w:val="2"/>
        </w:rPr>
      </w:pPr>
      <w:r w:rsidRPr="00C93B98">
        <w:t>Interested tenderers may inspect the goods to be sold during ofﬁce hours between 10</w:t>
      </w:r>
      <w:r w:rsidRPr="00C93B98">
        <w:rPr>
          <w:i/>
        </w:rPr>
        <w:t>:00 Am to 2:00 pm</w:t>
      </w:r>
      <w:r w:rsidRPr="00C93B98">
        <w:rPr>
          <w:spacing w:val="-3"/>
        </w:rPr>
        <w:t xml:space="preserve"> on </w:t>
      </w:r>
      <w:r w:rsidRPr="00C93B98">
        <w:rPr>
          <w:b/>
          <w:spacing w:val="-3"/>
        </w:rPr>
        <w:t>2</w:t>
      </w:r>
      <w:r w:rsidR="0074252F">
        <w:rPr>
          <w:b/>
          <w:spacing w:val="-3"/>
        </w:rPr>
        <w:t>8</w:t>
      </w:r>
      <w:r w:rsidRPr="00C93B98">
        <w:rPr>
          <w:b/>
          <w:spacing w:val="-3"/>
          <w:vertAlign w:val="superscript"/>
        </w:rPr>
        <w:t>th</w:t>
      </w:r>
      <w:r w:rsidR="00C93B98" w:rsidRPr="00C93B98">
        <w:rPr>
          <w:b/>
          <w:spacing w:val="-3"/>
        </w:rPr>
        <w:t xml:space="preserve"> May, 2026</w:t>
      </w:r>
      <w:r w:rsidRPr="00C93B98">
        <w:rPr>
          <w:b/>
          <w:spacing w:val="-3"/>
        </w:rPr>
        <w:t xml:space="preserve"> at Supplies Branch Go-Down (Opposite NTSA Vehicle Inspection Unit),</w:t>
      </w:r>
      <w:r w:rsidRPr="00C93B98">
        <w:rPr>
          <w:spacing w:val="-3"/>
        </w:rPr>
        <w:t xml:space="preserve"> </w:t>
      </w:r>
      <w:r w:rsidRPr="00AA6322">
        <w:rPr>
          <w:spacing w:val="-3"/>
        </w:rPr>
        <w:t xml:space="preserve">along </w:t>
      </w:r>
      <w:proofErr w:type="spellStart"/>
      <w:r w:rsidRPr="00AA6322">
        <w:rPr>
          <w:spacing w:val="-3"/>
        </w:rPr>
        <w:t>Likoni</w:t>
      </w:r>
      <w:proofErr w:type="spellEnd"/>
      <w:r w:rsidRPr="00AA6322">
        <w:rPr>
          <w:spacing w:val="-3"/>
        </w:rPr>
        <w:t xml:space="preserve"> Road, Industrial Area</w:t>
      </w:r>
      <w:r w:rsidRPr="00AA6322">
        <w:rPr>
          <w:b/>
          <w:spacing w:val="-3"/>
        </w:rPr>
        <w:t xml:space="preserve">, </w:t>
      </w:r>
    </w:p>
    <w:p w:rsidR="0097029C" w:rsidRPr="00AA6322" w:rsidRDefault="0097029C" w:rsidP="0097029C">
      <w:pPr>
        <w:pStyle w:val="ListParagraph"/>
        <w:numPr>
          <w:ilvl w:val="0"/>
          <w:numId w:val="13"/>
        </w:numPr>
        <w:tabs>
          <w:tab w:val="left" w:pos="1402"/>
          <w:tab w:val="left" w:pos="1403"/>
          <w:tab w:val="left" w:pos="4220"/>
          <w:tab w:val="left" w:pos="11259"/>
        </w:tabs>
        <w:spacing w:line="288" w:lineRule="auto"/>
        <w:ind w:right="643"/>
      </w:pPr>
      <w:r w:rsidRPr="00AA6322">
        <w:t xml:space="preserve">A complete set of tender documents may be obtained by interested candidates free of charge at </w:t>
      </w:r>
      <w:hyperlink r:id="rId9" w:history="1">
        <w:r w:rsidRPr="00AA6322">
          <w:rPr>
            <w:rStyle w:val="Hyperlink"/>
            <w:color w:val="auto"/>
          </w:rPr>
          <w:t>www.eacc.go.ke</w:t>
        </w:r>
      </w:hyperlink>
      <w:r w:rsidRPr="00AA6322">
        <w:t xml:space="preserve"> and </w:t>
      </w:r>
      <w:hyperlink r:id="rId10" w:history="1">
        <w:r w:rsidRPr="00AA6322">
          <w:rPr>
            <w:rStyle w:val="Hyperlink"/>
            <w:color w:val="auto"/>
          </w:rPr>
          <w:t>www.tenders.go.ke</w:t>
        </w:r>
      </w:hyperlink>
      <w:r w:rsidRPr="00AA6322">
        <w:t xml:space="preserve"> </w:t>
      </w:r>
    </w:p>
    <w:p w:rsidR="0097029C" w:rsidRPr="00AA6322" w:rsidRDefault="0097029C" w:rsidP="0097029C">
      <w:pPr>
        <w:pStyle w:val="BodyText"/>
        <w:spacing w:before="7"/>
        <w:rPr>
          <w:sz w:val="2"/>
          <w:szCs w:val="2"/>
        </w:rPr>
      </w:pPr>
    </w:p>
    <w:p w:rsidR="0097029C" w:rsidRPr="00AA6322" w:rsidRDefault="0097029C" w:rsidP="0097029C">
      <w:pPr>
        <w:pStyle w:val="ListParagraph"/>
        <w:numPr>
          <w:ilvl w:val="0"/>
          <w:numId w:val="13"/>
        </w:numPr>
        <w:tabs>
          <w:tab w:val="left" w:pos="1402"/>
          <w:tab w:val="left" w:pos="1403"/>
        </w:tabs>
        <w:spacing w:line="288" w:lineRule="auto"/>
        <w:ind w:right="843"/>
      </w:pPr>
      <w:r w:rsidRPr="00AA6322">
        <w:t>Tenderers will be required to pay in advance refundable deposits as indicated in the Appendix to Instructions to tenderers.</w:t>
      </w:r>
    </w:p>
    <w:p w:rsidR="0097029C" w:rsidRPr="00BC4874" w:rsidRDefault="0097029C" w:rsidP="0097029C">
      <w:pPr>
        <w:pStyle w:val="BodyText"/>
        <w:spacing w:before="6"/>
        <w:rPr>
          <w:color w:val="FF0000"/>
          <w:sz w:val="2"/>
          <w:szCs w:val="2"/>
        </w:rPr>
      </w:pPr>
    </w:p>
    <w:p w:rsidR="0097029C" w:rsidRPr="00BF4226" w:rsidRDefault="0097029C" w:rsidP="0097029C">
      <w:pPr>
        <w:pStyle w:val="ListParagraph"/>
        <w:numPr>
          <w:ilvl w:val="0"/>
          <w:numId w:val="13"/>
        </w:numPr>
        <w:tabs>
          <w:tab w:val="left" w:pos="1402"/>
          <w:tab w:val="left" w:pos="1403"/>
        </w:tabs>
        <w:spacing w:before="1" w:line="288" w:lineRule="auto"/>
        <w:ind w:right="844"/>
      </w:pPr>
      <w:r w:rsidRPr="00BF4226">
        <w:t xml:space="preserve">Completed tenders must be delivered to the address below on or before </w:t>
      </w:r>
      <w:r w:rsidR="005F7DF9">
        <w:rPr>
          <w:b/>
        </w:rPr>
        <w:t>03</w:t>
      </w:r>
      <w:r w:rsidR="005F7DF9" w:rsidRPr="005F7DF9">
        <w:rPr>
          <w:b/>
          <w:vertAlign w:val="superscript"/>
        </w:rPr>
        <w:t>rd</w:t>
      </w:r>
      <w:r w:rsidR="005F7DF9">
        <w:rPr>
          <w:b/>
        </w:rPr>
        <w:t xml:space="preserve"> </w:t>
      </w:r>
      <w:r w:rsidR="00AA6322" w:rsidRPr="00BF4226">
        <w:rPr>
          <w:b/>
        </w:rPr>
        <w:t>June, 2026</w:t>
      </w:r>
      <w:r w:rsidRPr="00BF4226">
        <w:rPr>
          <w:b/>
        </w:rPr>
        <w:t xml:space="preserve"> at 10:00am</w:t>
      </w:r>
      <w:r w:rsidRPr="00BF4226">
        <w:rPr>
          <w:b/>
          <w:i/>
        </w:rPr>
        <w:t>.</w:t>
      </w:r>
      <w:r w:rsidRPr="00BF4226">
        <w:rPr>
          <w:i/>
        </w:rPr>
        <w:t xml:space="preserve"> </w:t>
      </w:r>
      <w:r w:rsidRPr="00BF4226">
        <w:t xml:space="preserve">Electronic </w:t>
      </w:r>
      <w:r w:rsidRPr="00BF4226">
        <w:rPr>
          <w:spacing w:val="-3"/>
        </w:rPr>
        <w:t xml:space="preserve">Tenders </w:t>
      </w:r>
      <w:r w:rsidRPr="00BF4226">
        <w:rPr>
          <w:b/>
          <w:i/>
          <w:u w:val="single"/>
        </w:rPr>
        <w:t>will not</w:t>
      </w:r>
      <w:r w:rsidRPr="00BF4226">
        <w:t xml:space="preserve"> be permitted.</w:t>
      </w:r>
    </w:p>
    <w:p w:rsidR="0097029C" w:rsidRPr="00BF4226" w:rsidRDefault="0097029C" w:rsidP="0097029C">
      <w:pPr>
        <w:pStyle w:val="BodyText"/>
        <w:spacing w:before="6"/>
        <w:rPr>
          <w:sz w:val="2"/>
          <w:szCs w:val="2"/>
        </w:rPr>
      </w:pPr>
    </w:p>
    <w:p w:rsidR="0097029C" w:rsidRPr="00BF4226" w:rsidRDefault="0097029C" w:rsidP="0097029C">
      <w:pPr>
        <w:pStyle w:val="ListParagraph"/>
        <w:numPr>
          <w:ilvl w:val="0"/>
          <w:numId w:val="13"/>
        </w:numPr>
        <w:tabs>
          <w:tab w:val="left" w:pos="1402"/>
          <w:tab w:val="left" w:pos="1403"/>
        </w:tabs>
        <w:spacing w:line="288" w:lineRule="auto"/>
        <w:ind w:right="844"/>
      </w:pPr>
      <w:r w:rsidRPr="00BF4226">
        <w:t xml:space="preserve">Prices quoted should be net, must be in Kenya Shillings and shall remain valid for </w:t>
      </w:r>
      <w:r w:rsidR="005F7DF9">
        <w:t>6</w:t>
      </w:r>
      <w:r w:rsidRPr="00BF4226">
        <w:t>0 days from the closing date of the tender.</w:t>
      </w:r>
    </w:p>
    <w:p w:rsidR="0097029C" w:rsidRPr="00BF4226" w:rsidRDefault="0097029C" w:rsidP="0097029C">
      <w:pPr>
        <w:pStyle w:val="BodyText"/>
        <w:spacing w:before="6"/>
        <w:rPr>
          <w:sz w:val="2"/>
          <w:szCs w:val="2"/>
        </w:rPr>
      </w:pPr>
    </w:p>
    <w:p w:rsidR="0097029C" w:rsidRPr="00BF4226" w:rsidRDefault="0097029C" w:rsidP="0097029C">
      <w:pPr>
        <w:pStyle w:val="ListParagraph"/>
        <w:numPr>
          <w:ilvl w:val="0"/>
          <w:numId w:val="13"/>
        </w:numPr>
        <w:tabs>
          <w:tab w:val="left" w:pos="1403"/>
        </w:tabs>
        <w:spacing w:line="288" w:lineRule="auto"/>
        <w:ind w:left="1401" w:right="844" w:hanging="549"/>
        <w:jc w:val="both"/>
      </w:pPr>
      <w:r w:rsidRPr="00BF4226">
        <w:rPr>
          <w:spacing w:val="-3"/>
        </w:rPr>
        <w:t xml:space="preserve">Tenders </w:t>
      </w:r>
      <w:r w:rsidRPr="00BF4226">
        <w:t xml:space="preserve">will be opened immediately after the deadline date and time </w:t>
      </w:r>
      <w:r w:rsidRPr="009817D3">
        <w:rPr>
          <w:b/>
        </w:rPr>
        <w:t xml:space="preserve">of </w:t>
      </w:r>
      <w:r w:rsidR="005F7DF9">
        <w:rPr>
          <w:b/>
        </w:rPr>
        <w:t>03</w:t>
      </w:r>
      <w:r w:rsidR="005F7DF9" w:rsidRPr="005F7DF9">
        <w:rPr>
          <w:b/>
          <w:vertAlign w:val="superscript"/>
        </w:rPr>
        <w:t>rd</w:t>
      </w:r>
      <w:r w:rsidR="005F7DF9">
        <w:rPr>
          <w:b/>
        </w:rPr>
        <w:t xml:space="preserve"> </w:t>
      </w:r>
      <w:r w:rsidR="00BF4226" w:rsidRPr="009817D3">
        <w:rPr>
          <w:b/>
        </w:rPr>
        <w:t>June</w:t>
      </w:r>
      <w:r w:rsidR="00BF4226" w:rsidRPr="00BF4226">
        <w:t>,</w:t>
      </w:r>
      <w:r w:rsidR="00BF4226" w:rsidRPr="00BF4226">
        <w:rPr>
          <w:b/>
        </w:rPr>
        <w:t xml:space="preserve"> 2026</w:t>
      </w:r>
      <w:r w:rsidRPr="00BF4226">
        <w:rPr>
          <w:b/>
        </w:rPr>
        <w:t xml:space="preserve"> at 10:00am</w:t>
      </w:r>
      <w:r w:rsidRPr="00BF4226">
        <w:rPr>
          <w:spacing w:val="-3"/>
        </w:rPr>
        <w:t xml:space="preserve">. Tenders </w:t>
      </w:r>
      <w:r w:rsidRPr="00BF4226">
        <w:t xml:space="preserve">will be publicly opened in the presence of the Tenderers' or designated representatives who choose to attend at the address </w:t>
      </w:r>
      <w:r w:rsidRPr="00BF4226">
        <w:rPr>
          <w:spacing w:val="-3"/>
        </w:rPr>
        <w:t>below.</w:t>
      </w:r>
    </w:p>
    <w:p w:rsidR="0097029C" w:rsidRPr="00BF4226" w:rsidRDefault="0097029C" w:rsidP="0097029C">
      <w:pPr>
        <w:pStyle w:val="BodyText"/>
        <w:spacing w:before="7"/>
        <w:rPr>
          <w:sz w:val="2"/>
          <w:szCs w:val="2"/>
        </w:rPr>
      </w:pPr>
    </w:p>
    <w:p w:rsidR="0097029C" w:rsidRPr="00BF4226" w:rsidRDefault="0097029C" w:rsidP="0097029C">
      <w:pPr>
        <w:pStyle w:val="ListParagraph"/>
        <w:numPr>
          <w:ilvl w:val="0"/>
          <w:numId w:val="13"/>
        </w:numPr>
        <w:tabs>
          <w:tab w:val="left" w:pos="1401"/>
          <w:tab w:val="left" w:pos="1402"/>
        </w:tabs>
        <w:ind w:left="1401"/>
      </w:pPr>
      <w:r w:rsidRPr="00BF4226">
        <w:t>Late tenders will be rejected.</w:t>
      </w:r>
    </w:p>
    <w:p w:rsidR="0097029C" w:rsidRPr="00BF4226" w:rsidRDefault="0097029C" w:rsidP="0097029C">
      <w:pPr>
        <w:pStyle w:val="BodyText"/>
        <w:spacing w:before="10"/>
        <w:rPr>
          <w:sz w:val="2"/>
          <w:szCs w:val="2"/>
        </w:rPr>
      </w:pPr>
    </w:p>
    <w:p w:rsidR="0097029C" w:rsidRPr="00BF4226" w:rsidRDefault="0097029C" w:rsidP="0097029C">
      <w:pPr>
        <w:pStyle w:val="ListParagraph"/>
        <w:numPr>
          <w:ilvl w:val="0"/>
          <w:numId w:val="13"/>
        </w:numPr>
        <w:tabs>
          <w:tab w:val="left" w:pos="1401"/>
          <w:tab w:val="left" w:pos="1402"/>
        </w:tabs>
        <w:ind w:left="1401"/>
      </w:pPr>
      <w:r w:rsidRPr="00BF4226">
        <w:t>The addresses referred to above are:</w:t>
      </w:r>
    </w:p>
    <w:p w:rsidR="0097029C" w:rsidRPr="00BC4874" w:rsidRDefault="0097029C" w:rsidP="0097029C">
      <w:pPr>
        <w:pStyle w:val="BodyText"/>
        <w:spacing w:before="10"/>
        <w:rPr>
          <w:color w:val="FF0000"/>
          <w:sz w:val="2"/>
          <w:szCs w:val="2"/>
        </w:rPr>
      </w:pPr>
    </w:p>
    <w:p w:rsidR="0097029C" w:rsidRPr="00F90403" w:rsidRDefault="0097029C" w:rsidP="0097029C">
      <w:pPr>
        <w:pStyle w:val="ListParagraph"/>
        <w:numPr>
          <w:ilvl w:val="1"/>
          <w:numId w:val="13"/>
        </w:numPr>
        <w:tabs>
          <w:tab w:val="left" w:pos="1424"/>
          <w:tab w:val="left" w:pos="1426"/>
        </w:tabs>
        <w:spacing w:before="109"/>
        <w:ind w:left="2727" w:hanging="567"/>
        <w:jc w:val="left"/>
        <w:rPr>
          <w:b/>
        </w:rPr>
      </w:pPr>
      <w:r w:rsidRPr="00F90403">
        <w:rPr>
          <w:b/>
          <w:u w:val="single" w:color="231F20"/>
        </w:rPr>
        <w:t xml:space="preserve">Address for obtaining further information, </w:t>
      </w:r>
    </w:p>
    <w:p w:rsidR="0097029C" w:rsidRPr="00F90403" w:rsidRDefault="0097029C" w:rsidP="0097029C">
      <w:pPr>
        <w:tabs>
          <w:tab w:val="left" w:pos="2571"/>
          <w:tab w:val="left" w:pos="2572"/>
        </w:tabs>
        <w:ind w:left="3462"/>
      </w:pPr>
      <w:r w:rsidRPr="00F90403">
        <w:t xml:space="preserve">Email: </w:t>
      </w:r>
      <w:hyperlink r:id="rId11" w:history="1">
        <w:r w:rsidRPr="00F90403">
          <w:rPr>
            <w:rStyle w:val="Hyperlink"/>
            <w:color w:val="auto"/>
          </w:rPr>
          <w:t>supply-chain@integrity.go.ke</w:t>
        </w:r>
      </w:hyperlink>
      <w:r w:rsidRPr="00F90403">
        <w:t xml:space="preserve"> </w:t>
      </w:r>
    </w:p>
    <w:p w:rsidR="0097029C" w:rsidRPr="00F90403" w:rsidRDefault="0097029C" w:rsidP="0097029C">
      <w:pPr>
        <w:tabs>
          <w:tab w:val="left" w:pos="2571"/>
          <w:tab w:val="left" w:pos="2572"/>
        </w:tabs>
        <w:ind w:left="3462"/>
      </w:pPr>
      <w:r w:rsidRPr="00F90403">
        <w:t>Tel: (020) 4997000 Mobile: 0709 781000; 0730 997000</w:t>
      </w:r>
    </w:p>
    <w:p w:rsidR="0097029C" w:rsidRPr="00F90403" w:rsidRDefault="0097029C" w:rsidP="0097029C">
      <w:pPr>
        <w:tabs>
          <w:tab w:val="left" w:pos="2571"/>
          <w:tab w:val="left" w:pos="2572"/>
        </w:tabs>
        <w:ind w:left="2703"/>
      </w:pPr>
    </w:p>
    <w:p w:rsidR="0097029C" w:rsidRPr="00F90403" w:rsidRDefault="0097029C" w:rsidP="0097029C">
      <w:pPr>
        <w:tabs>
          <w:tab w:val="left" w:pos="2571"/>
          <w:tab w:val="left" w:pos="2572"/>
        </w:tabs>
        <w:ind w:left="2703"/>
        <w:rPr>
          <w:sz w:val="2"/>
          <w:szCs w:val="2"/>
        </w:rPr>
      </w:pPr>
    </w:p>
    <w:p w:rsidR="0097029C" w:rsidRPr="00F90403" w:rsidRDefault="0097029C" w:rsidP="0097029C">
      <w:pPr>
        <w:pStyle w:val="ListParagraph"/>
        <w:numPr>
          <w:ilvl w:val="1"/>
          <w:numId w:val="13"/>
        </w:numPr>
        <w:tabs>
          <w:tab w:val="left" w:pos="2571"/>
          <w:tab w:val="left" w:pos="2572"/>
        </w:tabs>
        <w:ind w:left="2720"/>
        <w:jc w:val="left"/>
        <w:rPr>
          <w:b/>
          <w:u w:val="single"/>
        </w:rPr>
      </w:pPr>
      <w:r w:rsidRPr="00F90403">
        <w:rPr>
          <w:b/>
          <w:u w:val="single"/>
        </w:rPr>
        <w:t>Address for Submission of Tenders.</w:t>
      </w:r>
    </w:p>
    <w:p w:rsidR="0097029C" w:rsidRPr="00F90403" w:rsidRDefault="0097029C" w:rsidP="0097029C">
      <w:pPr>
        <w:tabs>
          <w:tab w:val="left" w:pos="1425"/>
        </w:tabs>
        <w:ind w:left="3462"/>
        <w:jc w:val="both"/>
      </w:pPr>
      <w:r w:rsidRPr="00F90403">
        <w:t>Tender Box located at:</w:t>
      </w:r>
    </w:p>
    <w:p w:rsidR="0097029C" w:rsidRPr="00F90403" w:rsidRDefault="0097029C" w:rsidP="0097029C">
      <w:pPr>
        <w:tabs>
          <w:tab w:val="left" w:pos="1425"/>
        </w:tabs>
        <w:ind w:left="3462"/>
        <w:jc w:val="both"/>
      </w:pPr>
      <w:r w:rsidRPr="00F90403">
        <w:t>Integrity Centre Building,</w:t>
      </w:r>
    </w:p>
    <w:p w:rsidR="0097029C" w:rsidRPr="00F90403" w:rsidRDefault="0097029C" w:rsidP="0097029C">
      <w:pPr>
        <w:tabs>
          <w:tab w:val="left" w:pos="1425"/>
        </w:tabs>
        <w:ind w:left="3462"/>
        <w:jc w:val="both"/>
      </w:pPr>
      <w:r w:rsidRPr="00F90403">
        <w:t>Ground Floor,</w:t>
      </w:r>
    </w:p>
    <w:p w:rsidR="0097029C" w:rsidRPr="00F90403" w:rsidRDefault="0097029C" w:rsidP="0097029C">
      <w:pPr>
        <w:tabs>
          <w:tab w:val="left" w:pos="1425"/>
        </w:tabs>
        <w:ind w:left="3462"/>
        <w:jc w:val="both"/>
      </w:pPr>
      <w:proofErr w:type="spellStart"/>
      <w:r w:rsidRPr="00F90403">
        <w:t>Jakaya</w:t>
      </w:r>
      <w:proofErr w:type="spellEnd"/>
      <w:r w:rsidRPr="00F90403">
        <w:t xml:space="preserve"> </w:t>
      </w:r>
      <w:proofErr w:type="spellStart"/>
      <w:r w:rsidRPr="00F90403">
        <w:t>Kikwete</w:t>
      </w:r>
      <w:proofErr w:type="spellEnd"/>
      <w:r w:rsidRPr="00F90403">
        <w:t xml:space="preserve">/Valley Road Junction                                         </w:t>
      </w:r>
    </w:p>
    <w:p w:rsidR="0097029C" w:rsidRPr="00F90403" w:rsidRDefault="0097029C" w:rsidP="0097029C">
      <w:pPr>
        <w:tabs>
          <w:tab w:val="left" w:pos="1425"/>
        </w:tabs>
        <w:ind w:left="2727"/>
        <w:jc w:val="both"/>
      </w:pPr>
    </w:p>
    <w:p w:rsidR="0097029C" w:rsidRPr="00F90403" w:rsidRDefault="0097029C" w:rsidP="0097029C">
      <w:pPr>
        <w:tabs>
          <w:tab w:val="left" w:pos="1425"/>
        </w:tabs>
        <w:ind w:left="2727"/>
        <w:jc w:val="both"/>
        <w:rPr>
          <w:sz w:val="2"/>
          <w:szCs w:val="2"/>
        </w:rPr>
      </w:pPr>
      <w:r w:rsidRPr="00F90403">
        <w:tab/>
      </w:r>
    </w:p>
    <w:p w:rsidR="0097029C" w:rsidRPr="00F90403" w:rsidRDefault="0097029C" w:rsidP="0097029C">
      <w:pPr>
        <w:pStyle w:val="ListParagraph"/>
        <w:numPr>
          <w:ilvl w:val="1"/>
          <w:numId w:val="13"/>
        </w:numPr>
        <w:tabs>
          <w:tab w:val="left" w:pos="1425"/>
        </w:tabs>
        <w:ind w:left="2726" w:hanging="567"/>
        <w:jc w:val="both"/>
        <w:rPr>
          <w:b/>
        </w:rPr>
      </w:pPr>
      <w:r w:rsidRPr="00F90403">
        <w:rPr>
          <w:b/>
          <w:u w:val="single" w:color="231F20"/>
        </w:rPr>
        <w:t>Address for Opening of Tenders.</w:t>
      </w:r>
    </w:p>
    <w:p w:rsidR="0097029C" w:rsidRPr="00F90403" w:rsidRDefault="0097029C" w:rsidP="0097029C">
      <w:pPr>
        <w:pStyle w:val="BodyText"/>
        <w:ind w:left="3600"/>
      </w:pPr>
      <w:r w:rsidRPr="00F90403">
        <w:t>Integrity Centre Building,</w:t>
      </w:r>
    </w:p>
    <w:p w:rsidR="0097029C" w:rsidRPr="00F90403" w:rsidRDefault="0097029C" w:rsidP="0097029C">
      <w:pPr>
        <w:pStyle w:val="BodyText"/>
        <w:ind w:left="3600"/>
      </w:pPr>
      <w:r w:rsidRPr="00F90403">
        <w:t>Ground Floor,</w:t>
      </w:r>
    </w:p>
    <w:p w:rsidR="0097029C" w:rsidRPr="00F90403" w:rsidRDefault="0097029C" w:rsidP="0097029C">
      <w:pPr>
        <w:pStyle w:val="BodyText"/>
        <w:ind w:left="3600"/>
      </w:pPr>
      <w:proofErr w:type="spellStart"/>
      <w:r w:rsidRPr="00F90403">
        <w:t>Jakaya</w:t>
      </w:r>
      <w:proofErr w:type="spellEnd"/>
      <w:r w:rsidRPr="00F90403">
        <w:t xml:space="preserve"> </w:t>
      </w:r>
      <w:proofErr w:type="spellStart"/>
      <w:r w:rsidRPr="00F90403">
        <w:t>Kikwete</w:t>
      </w:r>
      <w:proofErr w:type="spellEnd"/>
      <w:r w:rsidRPr="00F90403">
        <w:t xml:space="preserve">/Valley Road Junction                                         </w:t>
      </w:r>
    </w:p>
    <w:p w:rsidR="0097029C" w:rsidRPr="00F90403" w:rsidRDefault="0097029C" w:rsidP="0097029C">
      <w:pPr>
        <w:pStyle w:val="BodyText"/>
        <w:spacing w:before="8"/>
        <w:ind w:left="567"/>
        <w:rPr>
          <w:sz w:val="32"/>
        </w:rPr>
      </w:pPr>
    </w:p>
    <w:p w:rsidR="0097029C" w:rsidRPr="00F90403" w:rsidRDefault="0097029C" w:rsidP="0097029C">
      <w:pPr>
        <w:spacing w:line="276" w:lineRule="auto"/>
        <w:ind w:left="1276"/>
        <w:jc w:val="both"/>
        <w:rPr>
          <w:b/>
          <w:sz w:val="24"/>
          <w:szCs w:val="24"/>
        </w:rPr>
      </w:pPr>
    </w:p>
    <w:p w:rsidR="0097029C" w:rsidRPr="00F90403" w:rsidRDefault="0097029C" w:rsidP="0097029C">
      <w:pPr>
        <w:spacing w:line="276" w:lineRule="auto"/>
        <w:ind w:left="1276"/>
        <w:jc w:val="both"/>
        <w:rPr>
          <w:b/>
          <w:sz w:val="24"/>
          <w:szCs w:val="24"/>
        </w:rPr>
      </w:pPr>
      <w:r w:rsidRPr="00F90403">
        <w:rPr>
          <w:b/>
          <w:sz w:val="24"/>
          <w:szCs w:val="24"/>
        </w:rPr>
        <w:t>THE SECRETARY/CHIEF EXECUTIVE OFFICER,</w:t>
      </w:r>
    </w:p>
    <w:p w:rsidR="0097029C" w:rsidRPr="00F90403" w:rsidRDefault="0097029C" w:rsidP="0097029C">
      <w:pPr>
        <w:tabs>
          <w:tab w:val="left" w:pos="7102"/>
        </w:tabs>
        <w:spacing w:line="276" w:lineRule="auto"/>
        <w:ind w:left="1276" w:right="3303"/>
        <w:rPr>
          <w:sz w:val="24"/>
          <w:szCs w:val="24"/>
        </w:rPr>
      </w:pPr>
      <w:r w:rsidRPr="00F90403">
        <w:rPr>
          <w:b/>
          <w:spacing w:val="-3"/>
          <w:sz w:val="24"/>
          <w:szCs w:val="24"/>
          <w:u w:val="single"/>
          <w:lang w:val="en-GB"/>
        </w:rPr>
        <w:t>ETHICS AND ANTI-CORRUPTION COMMISSION.</w:t>
      </w:r>
    </w:p>
    <w:p w:rsidR="0097029C" w:rsidRPr="00F90403" w:rsidRDefault="0097029C" w:rsidP="0097029C">
      <w:pPr>
        <w:spacing w:line="276" w:lineRule="auto"/>
        <w:ind w:left="1276" w:right="55"/>
        <w:rPr>
          <w:b/>
          <w:sz w:val="24"/>
          <w:szCs w:val="24"/>
        </w:rPr>
      </w:pPr>
      <w:r w:rsidRPr="00F90403">
        <w:rPr>
          <w:b/>
          <w:sz w:val="24"/>
          <w:szCs w:val="24"/>
        </w:rPr>
        <w:t>Date 1</w:t>
      </w:r>
      <w:r w:rsidR="00D21C89" w:rsidRPr="00F90403">
        <w:rPr>
          <w:b/>
          <w:sz w:val="24"/>
          <w:szCs w:val="24"/>
        </w:rPr>
        <w:t>9</w:t>
      </w:r>
      <w:r w:rsidRPr="00F90403">
        <w:rPr>
          <w:b/>
          <w:sz w:val="24"/>
          <w:szCs w:val="24"/>
          <w:vertAlign w:val="superscript"/>
        </w:rPr>
        <w:t>th</w:t>
      </w:r>
      <w:r w:rsidR="00D21C89" w:rsidRPr="00F90403">
        <w:rPr>
          <w:b/>
          <w:sz w:val="24"/>
          <w:szCs w:val="24"/>
        </w:rPr>
        <w:t xml:space="preserve"> May, 2026</w:t>
      </w:r>
    </w:p>
    <w:p w:rsidR="0097029C" w:rsidRPr="00F90403" w:rsidRDefault="0097029C" w:rsidP="0097029C">
      <w:pPr>
        <w:tabs>
          <w:tab w:val="left" w:pos="11167"/>
        </w:tabs>
        <w:spacing w:before="60" w:after="60" w:line="288" w:lineRule="auto"/>
        <w:ind w:left="851" w:hanging="1"/>
        <w:jc w:val="both"/>
        <w:rPr>
          <w:i/>
          <w:sz w:val="24"/>
          <w:szCs w:val="24"/>
        </w:rPr>
      </w:pPr>
    </w:p>
    <w:p w:rsidR="0097029C" w:rsidRPr="00F94024" w:rsidRDefault="0097029C" w:rsidP="0097029C">
      <w:pPr>
        <w:spacing w:line="288" w:lineRule="auto"/>
        <w:ind w:left="1276"/>
        <w:rPr>
          <w:color w:val="231F20"/>
        </w:rPr>
      </w:pPr>
      <w:r w:rsidRPr="00F94024">
        <w:rPr>
          <w:color w:val="231F20"/>
        </w:rPr>
        <w:t>EACC adheres to high standards of integrity in its business operations. Report any unethical behavior immediately to any of the provided anonymous hotline service.</w:t>
      </w:r>
    </w:p>
    <w:p w:rsidR="0097029C" w:rsidRPr="00F94024" w:rsidRDefault="0097029C" w:rsidP="0097029C">
      <w:pPr>
        <w:numPr>
          <w:ilvl w:val="0"/>
          <w:numId w:val="34"/>
        </w:numPr>
        <w:spacing w:line="288" w:lineRule="auto"/>
        <w:rPr>
          <w:color w:val="231F20"/>
        </w:rPr>
      </w:pPr>
      <w:r w:rsidRPr="00F94024">
        <w:rPr>
          <w:color w:val="231F20"/>
        </w:rPr>
        <w:t xml:space="preserve">Phone: 0202717473; </w:t>
      </w:r>
    </w:p>
    <w:p w:rsidR="0097029C" w:rsidRPr="00F94024" w:rsidRDefault="0097029C" w:rsidP="0097029C">
      <w:pPr>
        <w:numPr>
          <w:ilvl w:val="0"/>
          <w:numId w:val="34"/>
        </w:numPr>
        <w:spacing w:line="288" w:lineRule="auto"/>
        <w:rPr>
          <w:color w:val="231F20"/>
        </w:rPr>
      </w:pPr>
      <w:r w:rsidRPr="00F94024">
        <w:rPr>
          <w:color w:val="231F20"/>
        </w:rPr>
        <w:t xml:space="preserve">Email: </w:t>
      </w:r>
      <w:hyperlink r:id="rId12" w:history="1">
        <w:r w:rsidRPr="00F94024">
          <w:rPr>
            <w:color w:val="231F20"/>
          </w:rPr>
          <w:t>eacc@integrity.go.ke</w:t>
        </w:r>
      </w:hyperlink>
    </w:p>
    <w:p w:rsidR="0097029C" w:rsidRPr="00F94024" w:rsidRDefault="0097029C" w:rsidP="0097029C">
      <w:pPr>
        <w:numPr>
          <w:ilvl w:val="0"/>
          <w:numId w:val="34"/>
        </w:numPr>
        <w:spacing w:line="288" w:lineRule="auto"/>
        <w:rPr>
          <w:color w:val="231F20"/>
        </w:rPr>
      </w:pPr>
      <w:r w:rsidRPr="00F94024">
        <w:rPr>
          <w:color w:val="231F20"/>
        </w:rPr>
        <w:t>Website: www.eacc.go.ke / report corruption</w:t>
      </w:r>
    </w:p>
    <w:p w:rsidR="0097029C" w:rsidRDefault="0097029C" w:rsidP="0097029C">
      <w:pPr>
        <w:spacing w:line="463" w:lineRule="auto"/>
        <w:jc w:val="both"/>
        <w:sectPr w:rsidR="0097029C" w:rsidSect="00DA53C1">
          <w:headerReference w:type="default" r:id="rId13"/>
          <w:footerReference w:type="even" r:id="rId14"/>
          <w:footerReference w:type="default" r:id="rId15"/>
          <w:pgSz w:w="11910" w:h="16840"/>
          <w:pgMar w:top="700" w:right="711" w:bottom="620" w:left="0" w:header="0" w:footer="433" w:gutter="0"/>
          <w:pgNumType w:start="5"/>
          <w:cols w:space="720"/>
        </w:sectPr>
      </w:pPr>
    </w:p>
    <w:p w:rsidR="0097029C" w:rsidRDefault="0097029C" w:rsidP="0097029C">
      <w:pPr>
        <w:spacing w:before="120"/>
        <w:ind w:left="850"/>
        <w:rPr>
          <w:b/>
          <w:sz w:val="28"/>
        </w:rPr>
      </w:pPr>
      <w:bookmarkStart w:id="5" w:name="Page_10"/>
      <w:bookmarkEnd w:id="5"/>
      <w:r>
        <w:rPr>
          <w:b/>
          <w:color w:val="231F20"/>
          <w:sz w:val="28"/>
        </w:rPr>
        <w:lastRenderedPageBreak/>
        <w:t xml:space="preserve">SECTION I - INSTRUCTIONS </w:t>
      </w:r>
      <w:r>
        <w:rPr>
          <w:b/>
          <w:color w:val="231F20"/>
          <w:spacing w:val="-3"/>
          <w:sz w:val="28"/>
        </w:rPr>
        <w:t xml:space="preserve">TO </w:t>
      </w:r>
      <w:r>
        <w:rPr>
          <w:b/>
          <w:color w:val="231F20"/>
          <w:sz w:val="28"/>
        </w:rPr>
        <w:t>TENDERERS</w:t>
      </w:r>
    </w:p>
    <w:p w:rsidR="0097029C" w:rsidRPr="009215BA" w:rsidRDefault="0097029C" w:rsidP="0097029C">
      <w:pPr>
        <w:pStyle w:val="ListParagraph"/>
        <w:numPr>
          <w:ilvl w:val="0"/>
          <w:numId w:val="18"/>
        </w:numPr>
        <w:tabs>
          <w:tab w:val="left" w:pos="1417"/>
          <w:tab w:val="left" w:pos="1418"/>
        </w:tabs>
        <w:spacing w:before="256"/>
        <w:rPr>
          <w:b/>
          <w:color w:val="231F20"/>
          <w:sz w:val="24"/>
        </w:rPr>
      </w:pPr>
      <w:bookmarkStart w:id="6" w:name="_TOC_250026"/>
      <w:r w:rsidRPr="009215BA">
        <w:rPr>
          <w:b/>
          <w:color w:val="231F20"/>
          <w:sz w:val="24"/>
        </w:rPr>
        <w:t>Eligible</w:t>
      </w:r>
      <w:bookmarkEnd w:id="6"/>
      <w:r w:rsidRPr="009215BA">
        <w:rPr>
          <w:b/>
          <w:color w:val="231F20"/>
          <w:sz w:val="24"/>
        </w:rPr>
        <w:t xml:space="preserve"> </w:t>
      </w:r>
      <w:r w:rsidRPr="009215BA">
        <w:rPr>
          <w:b/>
          <w:color w:val="231F20"/>
          <w:spacing w:val="-4"/>
          <w:sz w:val="24"/>
        </w:rPr>
        <w:t>Tenderers</w:t>
      </w:r>
    </w:p>
    <w:p w:rsidR="0097029C" w:rsidRDefault="0097029C" w:rsidP="0097029C">
      <w:pPr>
        <w:pStyle w:val="ListParagraph"/>
        <w:numPr>
          <w:ilvl w:val="1"/>
          <w:numId w:val="18"/>
        </w:numPr>
        <w:tabs>
          <w:tab w:val="left" w:pos="1414"/>
          <w:tab w:val="left" w:pos="1415"/>
        </w:tabs>
        <w:spacing w:before="242" w:line="230" w:lineRule="auto"/>
        <w:ind w:right="846"/>
        <w:rPr>
          <w:color w:val="231F20"/>
        </w:rPr>
      </w:pPr>
      <w:r>
        <w:rPr>
          <w:color w:val="231F20"/>
        </w:rPr>
        <w:t xml:space="preserve">This Invitation for </w:t>
      </w:r>
      <w:r>
        <w:rPr>
          <w:color w:val="231F20"/>
          <w:spacing w:val="-3"/>
        </w:rPr>
        <w:t xml:space="preserve">Tenders </w:t>
      </w:r>
      <w:r>
        <w:rPr>
          <w:color w:val="231F20"/>
        </w:rPr>
        <w:t>is open to all tenderers eligible as described in the Appendix to instructions to tenderers.</w:t>
      </w:r>
    </w:p>
    <w:p w:rsidR="0097029C" w:rsidRDefault="0097029C" w:rsidP="0097029C">
      <w:pPr>
        <w:pStyle w:val="ListParagraph"/>
        <w:numPr>
          <w:ilvl w:val="1"/>
          <w:numId w:val="18"/>
        </w:numPr>
        <w:tabs>
          <w:tab w:val="left" w:pos="1414"/>
          <w:tab w:val="left" w:pos="1415"/>
        </w:tabs>
        <w:spacing w:before="237"/>
        <w:rPr>
          <w:color w:val="231F20"/>
        </w:rPr>
      </w:pPr>
      <w:r>
        <w:rPr>
          <w:color w:val="231F20"/>
        </w:rPr>
        <w:t>Tenderers shall be under a declaration of in eligibility for corrupt or fraudulent practices</w:t>
      </w:r>
    </w:p>
    <w:p w:rsidR="0097029C" w:rsidRDefault="0097029C" w:rsidP="0097029C">
      <w:pPr>
        <w:pStyle w:val="ListParagraph"/>
        <w:numPr>
          <w:ilvl w:val="1"/>
          <w:numId w:val="18"/>
        </w:numPr>
        <w:tabs>
          <w:tab w:val="left" w:pos="1415"/>
        </w:tabs>
        <w:spacing w:before="243" w:line="230" w:lineRule="auto"/>
        <w:ind w:right="846"/>
        <w:jc w:val="both"/>
        <w:rPr>
          <w:color w:val="231F20"/>
        </w:rPr>
      </w:pPr>
      <w:r>
        <w:rPr>
          <w:color w:val="231F20"/>
        </w:rPr>
        <w:t>The Procuring Entity's employees, committee members, board members and their Spouses, Child, Parent, Brothers or Sister. Child, Parent, Brother or Sister of a Spouse are not eligible to participate in the tender unless where speciﬁcally allowed under section 66 of the Act.</w:t>
      </w:r>
    </w:p>
    <w:p w:rsidR="0097029C" w:rsidRDefault="0097029C" w:rsidP="0097029C">
      <w:pPr>
        <w:pStyle w:val="ListParagraph"/>
        <w:numPr>
          <w:ilvl w:val="1"/>
          <w:numId w:val="18"/>
        </w:numPr>
        <w:tabs>
          <w:tab w:val="left" w:pos="1414"/>
          <w:tab w:val="left" w:pos="1415"/>
        </w:tabs>
        <w:spacing w:before="246" w:line="230" w:lineRule="auto"/>
        <w:ind w:right="847"/>
        <w:rPr>
          <w:color w:val="231F20"/>
        </w:rPr>
      </w:pPr>
      <w:r>
        <w:rPr>
          <w:color w:val="231F20"/>
        </w:rPr>
        <w:t>A Kenyan tenderer shall provide evidence of having fulﬁlled his/her tax obligations by producing a valid tax compliance certiﬁcate or tax exemption certiﬁcate issued by the Kenya Revenue Authority.</w:t>
      </w:r>
    </w:p>
    <w:p w:rsidR="0097029C" w:rsidRPr="009215BA" w:rsidRDefault="0097029C" w:rsidP="0097029C">
      <w:pPr>
        <w:pStyle w:val="ListParagraph"/>
        <w:numPr>
          <w:ilvl w:val="0"/>
          <w:numId w:val="17"/>
        </w:numPr>
        <w:tabs>
          <w:tab w:val="left" w:pos="1414"/>
          <w:tab w:val="left" w:pos="1415"/>
        </w:tabs>
        <w:spacing w:before="236"/>
        <w:rPr>
          <w:b/>
          <w:color w:val="231F20"/>
          <w:sz w:val="24"/>
        </w:rPr>
      </w:pPr>
      <w:bookmarkStart w:id="7" w:name="_TOC_250025"/>
      <w:r w:rsidRPr="009215BA">
        <w:rPr>
          <w:b/>
          <w:color w:val="231F20"/>
          <w:sz w:val="24"/>
        </w:rPr>
        <w:t>Cost of</w:t>
      </w:r>
      <w:bookmarkEnd w:id="7"/>
      <w:r w:rsidRPr="009215BA">
        <w:rPr>
          <w:b/>
          <w:color w:val="231F20"/>
          <w:sz w:val="24"/>
        </w:rPr>
        <w:t xml:space="preserve"> </w:t>
      </w:r>
      <w:r w:rsidRPr="009215BA">
        <w:rPr>
          <w:b/>
          <w:color w:val="231F20"/>
          <w:spacing w:val="-3"/>
          <w:sz w:val="24"/>
        </w:rPr>
        <w:t>Tendering</w:t>
      </w:r>
    </w:p>
    <w:p w:rsidR="0097029C" w:rsidRPr="009215BA" w:rsidRDefault="0097029C" w:rsidP="0097029C">
      <w:pPr>
        <w:pStyle w:val="ListParagraph"/>
        <w:numPr>
          <w:ilvl w:val="1"/>
          <w:numId w:val="17"/>
        </w:numPr>
        <w:tabs>
          <w:tab w:val="left" w:pos="1415"/>
        </w:tabs>
        <w:spacing w:before="243" w:line="230" w:lineRule="auto"/>
        <w:ind w:right="847"/>
        <w:rPr>
          <w:color w:val="231F20"/>
        </w:rPr>
      </w:pPr>
      <w:r w:rsidRPr="009215BA">
        <w:rPr>
          <w:color w:val="231F20"/>
        </w:rPr>
        <w:t xml:space="preserve">The tenderer shall bear all costs associated with the preparation and submission of its tender, and the Procuring </w:t>
      </w:r>
      <w:r w:rsidRPr="009215BA">
        <w:rPr>
          <w:color w:val="231F20"/>
          <w:spacing w:val="-3"/>
        </w:rPr>
        <w:t xml:space="preserve">Entity, </w:t>
      </w:r>
      <w:r w:rsidRPr="009215BA">
        <w:rPr>
          <w:color w:val="231F20"/>
        </w:rPr>
        <w:t>will in no case be responsible or liable for those costs, regardless of the conduct or outcome of the tendering process.</w:t>
      </w:r>
    </w:p>
    <w:p w:rsidR="0097029C" w:rsidRPr="009215BA" w:rsidRDefault="0097029C" w:rsidP="0097029C">
      <w:pPr>
        <w:pStyle w:val="ListParagraph"/>
        <w:numPr>
          <w:ilvl w:val="1"/>
          <w:numId w:val="17"/>
        </w:numPr>
        <w:tabs>
          <w:tab w:val="left" w:pos="1414"/>
          <w:tab w:val="left" w:pos="1415"/>
        </w:tabs>
        <w:spacing w:before="246" w:line="230" w:lineRule="auto"/>
        <w:ind w:right="847"/>
        <w:rPr>
          <w:color w:val="231F20"/>
        </w:rPr>
      </w:pPr>
      <w:r w:rsidRPr="009215BA">
        <w:rPr>
          <w:color w:val="231F20"/>
        </w:rPr>
        <w:t>The Procuring Entity shall allow the tenderer to review the tender document and the goods to be sold free of charge before tendering.</w:t>
      </w:r>
    </w:p>
    <w:p w:rsidR="0097029C" w:rsidRPr="009215BA" w:rsidRDefault="0097029C" w:rsidP="0097029C">
      <w:pPr>
        <w:pStyle w:val="ListParagraph"/>
        <w:numPr>
          <w:ilvl w:val="0"/>
          <w:numId w:val="17"/>
        </w:numPr>
        <w:tabs>
          <w:tab w:val="left" w:pos="1414"/>
          <w:tab w:val="left" w:pos="1415"/>
        </w:tabs>
        <w:spacing w:before="236"/>
        <w:rPr>
          <w:b/>
          <w:color w:val="231F20"/>
          <w:sz w:val="24"/>
        </w:rPr>
      </w:pPr>
      <w:bookmarkStart w:id="8" w:name="_TOC_250024"/>
      <w:r w:rsidRPr="009215BA">
        <w:rPr>
          <w:b/>
          <w:color w:val="231F20"/>
          <w:sz w:val="24"/>
        </w:rPr>
        <w:t xml:space="preserve">The </w:t>
      </w:r>
      <w:r w:rsidRPr="009215BA">
        <w:rPr>
          <w:b/>
          <w:color w:val="231F20"/>
          <w:spacing w:val="-4"/>
          <w:sz w:val="24"/>
        </w:rPr>
        <w:t>Tender</w:t>
      </w:r>
      <w:bookmarkEnd w:id="8"/>
      <w:r w:rsidRPr="009215BA">
        <w:rPr>
          <w:b/>
          <w:color w:val="231F20"/>
          <w:spacing w:val="-4"/>
          <w:sz w:val="24"/>
        </w:rPr>
        <w:t xml:space="preserve"> </w:t>
      </w:r>
      <w:r w:rsidRPr="009215BA">
        <w:rPr>
          <w:b/>
          <w:color w:val="231F20"/>
          <w:sz w:val="24"/>
        </w:rPr>
        <w:t>Document</w:t>
      </w:r>
    </w:p>
    <w:p w:rsidR="0097029C" w:rsidRPr="009215BA" w:rsidRDefault="0097029C" w:rsidP="0097029C">
      <w:pPr>
        <w:pStyle w:val="ListParagraph"/>
        <w:numPr>
          <w:ilvl w:val="1"/>
          <w:numId w:val="17"/>
        </w:numPr>
        <w:tabs>
          <w:tab w:val="left" w:pos="1414"/>
          <w:tab w:val="left" w:pos="1415"/>
        </w:tabs>
        <w:spacing w:before="234" w:line="248" w:lineRule="exact"/>
        <w:rPr>
          <w:color w:val="231F20"/>
        </w:rPr>
      </w:pPr>
      <w:r>
        <w:rPr>
          <w:color w:val="231F20"/>
        </w:rPr>
        <w:t xml:space="preserve">The tender document comprises thedocumentslistedbelowandanyaddendaissuedinaccordancewithclause </w:t>
      </w:r>
      <w:r w:rsidRPr="009215BA">
        <w:rPr>
          <w:color w:val="231F20"/>
        </w:rPr>
        <w:t>2.5 of these instructions to tenderers.</w:t>
      </w:r>
    </w:p>
    <w:p w:rsidR="0097029C" w:rsidRDefault="0097029C" w:rsidP="0097029C">
      <w:pPr>
        <w:pStyle w:val="ListParagraph"/>
        <w:numPr>
          <w:ilvl w:val="0"/>
          <w:numId w:val="11"/>
        </w:numPr>
        <w:tabs>
          <w:tab w:val="left" w:pos="2032"/>
          <w:tab w:val="left" w:pos="2033"/>
        </w:tabs>
        <w:spacing w:before="234" w:line="248" w:lineRule="exact"/>
      </w:pPr>
      <w:r>
        <w:rPr>
          <w:color w:val="231F20"/>
        </w:rPr>
        <w:t>Invitation to tender,</w:t>
      </w:r>
    </w:p>
    <w:p w:rsidR="0097029C" w:rsidRDefault="0097029C" w:rsidP="0097029C">
      <w:pPr>
        <w:pStyle w:val="ListParagraph"/>
        <w:numPr>
          <w:ilvl w:val="0"/>
          <w:numId w:val="11"/>
        </w:numPr>
        <w:tabs>
          <w:tab w:val="left" w:pos="2032"/>
          <w:tab w:val="left" w:pos="2033"/>
        </w:tabs>
        <w:spacing w:line="244" w:lineRule="exact"/>
      </w:pPr>
      <w:r>
        <w:rPr>
          <w:color w:val="231F20"/>
        </w:rPr>
        <w:t>Instructions to tenderers,</w:t>
      </w:r>
    </w:p>
    <w:p w:rsidR="0097029C" w:rsidRDefault="0097029C" w:rsidP="0097029C">
      <w:pPr>
        <w:pStyle w:val="ListParagraph"/>
        <w:numPr>
          <w:ilvl w:val="0"/>
          <w:numId w:val="11"/>
        </w:numPr>
        <w:tabs>
          <w:tab w:val="left" w:pos="2032"/>
          <w:tab w:val="left" w:pos="2033"/>
        </w:tabs>
        <w:spacing w:line="244" w:lineRule="exact"/>
      </w:pPr>
      <w:r>
        <w:rPr>
          <w:color w:val="231F20"/>
        </w:rPr>
        <w:t>Schedule of items and prices,</w:t>
      </w:r>
    </w:p>
    <w:p w:rsidR="0097029C" w:rsidRDefault="0097029C" w:rsidP="0097029C">
      <w:pPr>
        <w:pStyle w:val="ListParagraph"/>
        <w:numPr>
          <w:ilvl w:val="0"/>
          <w:numId w:val="11"/>
        </w:numPr>
        <w:tabs>
          <w:tab w:val="left" w:pos="2064"/>
          <w:tab w:val="left" w:pos="2066"/>
        </w:tabs>
        <w:spacing w:line="244" w:lineRule="exact"/>
        <w:ind w:left="2065" w:hanging="657"/>
      </w:pPr>
      <w:r>
        <w:rPr>
          <w:color w:val="231F20"/>
        </w:rPr>
        <w:t xml:space="preserve">Conditions of </w:t>
      </w:r>
      <w:r>
        <w:rPr>
          <w:color w:val="231F20"/>
          <w:spacing w:val="-4"/>
        </w:rPr>
        <w:t>Tender,</w:t>
      </w:r>
    </w:p>
    <w:p w:rsidR="0097029C" w:rsidRDefault="0097029C" w:rsidP="0097029C">
      <w:pPr>
        <w:pStyle w:val="ListParagraph"/>
        <w:numPr>
          <w:ilvl w:val="0"/>
          <w:numId w:val="11"/>
        </w:numPr>
        <w:tabs>
          <w:tab w:val="left" w:pos="2031"/>
          <w:tab w:val="left" w:pos="2033"/>
        </w:tabs>
        <w:spacing w:line="244" w:lineRule="exact"/>
      </w:pPr>
      <w:r>
        <w:rPr>
          <w:color w:val="231F20"/>
        </w:rPr>
        <w:t>Form of tender,</w:t>
      </w:r>
    </w:p>
    <w:p w:rsidR="0097029C" w:rsidRDefault="0097029C" w:rsidP="0097029C">
      <w:pPr>
        <w:pStyle w:val="ListParagraph"/>
        <w:numPr>
          <w:ilvl w:val="0"/>
          <w:numId w:val="11"/>
        </w:numPr>
        <w:tabs>
          <w:tab w:val="left" w:pos="2031"/>
          <w:tab w:val="left" w:pos="2033"/>
        </w:tabs>
        <w:spacing w:line="244" w:lineRule="exact"/>
      </w:pPr>
      <w:r>
        <w:rPr>
          <w:color w:val="231F20"/>
        </w:rPr>
        <w:t>Conﬁdential Business Questionnaire Form,</w:t>
      </w:r>
    </w:p>
    <w:p w:rsidR="0097029C" w:rsidRDefault="0097029C" w:rsidP="0097029C">
      <w:pPr>
        <w:pStyle w:val="ListParagraph"/>
        <w:numPr>
          <w:ilvl w:val="0"/>
          <w:numId w:val="11"/>
        </w:numPr>
        <w:tabs>
          <w:tab w:val="left" w:pos="2031"/>
          <w:tab w:val="left" w:pos="2033"/>
        </w:tabs>
        <w:spacing w:line="248" w:lineRule="exact"/>
      </w:pPr>
      <w:r>
        <w:rPr>
          <w:color w:val="231F20"/>
          <w:spacing w:val="-3"/>
        </w:rPr>
        <w:t xml:space="preserve">Tender </w:t>
      </w:r>
      <w:r>
        <w:rPr>
          <w:color w:val="231F20"/>
        </w:rPr>
        <w:t>Commitment Declaration Form.</w:t>
      </w:r>
    </w:p>
    <w:p w:rsidR="0097029C" w:rsidRDefault="0097029C" w:rsidP="0097029C">
      <w:pPr>
        <w:pStyle w:val="ListParagraph"/>
        <w:numPr>
          <w:ilvl w:val="1"/>
          <w:numId w:val="12"/>
        </w:numPr>
        <w:tabs>
          <w:tab w:val="left" w:pos="1418"/>
        </w:tabs>
        <w:spacing w:before="243" w:line="230" w:lineRule="auto"/>
        <w:ind w:right="847" w:hanging="569"/>
        <w:jc w:val="both"/>
        <w:rPr>
          <w:color w:val="231F20"/>
        </w:rPr>
      </w:pPr>
      <w:r>
        <w:rPr>
          <w:color w:val="231F20"/>
        </w:rPr>
        <w:t>The tenderer is expected to examine all instructions, forms, terms and speciﬁcations in the tender documents. Failure to meet all the requirements of the tender will beat the tenderer's risk and may result in the rejection of its tender.</w:t>
      </w:r>
    </w:p>
    <w:p w:rsidR="0097029C" w:rsidRPr="00AE4DE0" w:rsidRDefault="0097029C" w:rsidP="0097029C">
      <w:pPr>
        <w:pStyle w:val="ListParagraph"/>
        <w:numPr>
          <w:ilvl w:val="0"/>
          <w:numId w:val="19"/>
        </w:numPr>
        <w:tabs>
          <w:tab w:val="left" w:pos="1416"/>
          <w:tab w:val="left" w:pos="1417"/>
        </w:tabs>
        <w:spacing w:before="237"/>
        <w:rPr>
          <w:b/>
          <w:color w:val="231F20"/>
          <w:sz w:val="24"/>
        </w:rPr>
      </w:pPr>
      <w:bookmarkStart w:id="9" w:name="_TOC_250023"/>
      <w:r w:rsidRPr="00AE4DE0">
        <w:rPr>
          <w:b/>
          <w:color w:val="231F20"/>
          <w:sz w:val="24"/>
        </w:rPr>
        <w:t>Clariﬁcation of</w:t>
      </w:r>
      <w:bookmarkEnd w:id="9"/>
      <w:r w:rsidRPr="00AE4DE0">
        <w:rPr>
          <w:b/>
          <w:color w:val="231F20"/>
          <w:sz w:val="24"/>
        </w:rPr>
        <w:t xml:space="preserve"> Documents</w:t>
      </w:r>
    </w:p>
    <w:p w:rsidR="0097029C" w:rsidRPr="00AE4DE0" w:rsidRDefault="0097029C" w:rsidP="0097029C">
      <w:pPr>
        <w:pStyle w:val="ListParagraph"/>
        <w:numPr>
          <w:ilvl w:val="1"/>
          <w:numId w:val="19"/>
        </w:numPr>
        <w:tabs>
          <w:tab w:val="left" w:pos="1417"/>
        </w:tabs>
        <w:spacing w:before="243" w:line="230" w:lineRule="auto"/>
        <w:ind w:right="847"/>
        <w:jc w:val="both"/>
        <w:rPr>
          <w:color w:val="231F20"/>
        </w:rPr>
      </w:pPr>
      <w:r w:rsidRPr="00AE4DE0">
        <w:rPr>
          <w:color w:val="231F20"/>
        </w:rPr>
        <w:t xml:space="preserve">A prospective tenderer requiring any clariﬁcation of the tender document may notify the Procuring Entity in writing or by post at the entity's address indicated in the Invitation for tenders. The Procuring Entity will respond in writing to any request for clariﬁcation of the tender documents, which it receives not later than thirty (30) days prior to the deadline for the submission of tenders, prescribed by the Procuring </w:t>
      </w:r>
      <w:r w:rsidRPr="00AE4DE0">
        <w:rPr>
          <w:color w:val="231F20"/>
          <w:spacing w:val="-3"/>
        </w:rPr>
        <w:t xml:space="preserve">Entity. </w:t>
      </w:r>
      <w:r w:rsidRPr="00AE4DE0">
        <w:rPr>
          <w:color w:val="231F20"/>
        </w:rPr>
        <w:t>Written copies of the Procuring entities response (including an explanation of the query but without identifying the source of inquiry) will be sent to all prospective tenderers that have received the tender document.</w:t>
      </w:r>
    </w:p>
    <w:p w:rsidR="0097029C" w:rsidRPr="00AE4DE0" w:rsidRDefault="0097029C" w:rsidP="0097029C">
      <w:pPr>
        <w:pStyle w:val="ListParagraph"/>
        <w:numPr>
          <w:ilvl w:val="1"/>
          <w:numId w:val="19"/>
        </w:numPr>
        <w:tabs>
          <w:tab w:val="left" w:pos="1416"/>
          <w:tab w:val="left" w:pos="1417"/>
        </w:tabs>
        <w:spacing w:before="248" w:line="230" w:lineRule="auto"/>
        <w:ind w:right="847"/>
        <w:rPr>
          <w:color w:val="231F20"/>
        </w:rPr>
      </w:pPr>
      <w:r w:rsidRPr="00AE4DE0">
        <w:rPr>
          <w:color w:val="231F20"/>
        </w:rPr>
        <w:t>Clariﬁcation of tenders shall be requested by the tenderer to be received by the Procuring Entity not later than 7 days prior to the deadline for submission of tenders.</w:t>
      </w:r>
    </w:p>
    <w:p w:rsidR="0097029C" w:rsidRPr="00AE4DE0" w:rsidRDefault="0097029C" w:rsidP="0097029C">
      <w:pPr>
        <w:pStyle w:val="ListParagraph"/>
        <w:numPr>
          <w:ilvl w:val="1"/>
          <w:numId w:val="19"/>
        </w:numPr>
        <w:tabs>
          <w:tab w:val="left" w:pos="1416"/>
          <w:tab w:val="left" w:pos="1417"/>
        </w:tabs>
        <w:spacing w:before="245" w:line="230" w:lineRule="auto"/>
        <w:ind w:right="847"/>
        <w:rPr>
          <w:color w:val="231F20"/>
        </w:rPr>
      </w:pPr>
      <w:r w:rsidRPr="00AE4DE0">
        <w:rPr>
          <w:color w:val="231F20"/>
        </w:rPr>
        <w:t>The Procuring Entity shall reply to any clariﬁcations sought by the tenderer within 3 days of receiving the request to enable the tenderer to make timely submission of its tender.</w:t>
      </w:r>
    </w:p>
    <w:p w:rsidR="0097029C" w:rsidRDefault="0097029C" w:rsidP="0097029C">
      <w:pPr>
        <w:spacing w:line="230" w:lineRule="auto"/>
        <w:sectPr w:rsidR="0097029C">
          <w:headerReference w:type="even" r:id="rId16"/>
          <w:pgSz w:w="11910" w:h="16840"/>
          <w:pgMar w:top="700" w:right="0" w:bottom="620" w:left="0" w:header="0" w:footer="433" w:gutter="0"/>
          <w:cols w:space="720"/>
        </w:sectPr>
      </w:pPr>
    </w:p>
    <w:p w:rsidR="0097029C" w:rsidRPr="00AE4DE0" w:rsidRDefault="0097029C" w:rsidP="0097029C">
      <w:pPr>
        <w:pStyle w:val="ListParagraph"/>
        <w:numPr>
          <w:ilvl w:val="0"/>
          <w:numId w:val="19"/>
        </w:numPr>
        <w:tabs>
          <w:tab w:val="left" w:pos="1411"/>
          <w:tab w:val="left" w:pos="1412"/>
        </w:tabs>
        <w:spacing w:before="102"/>
        <w:rPr>
          <w:b/>
          <w:color w:val="231F20"/>
          <w:sz w:val="24"/>
        </w:rPr>
      </w:pPr>
      <w:bookmarkStart w:id="10" w:name="Page_11"/>
      <w:bookmarkStart w:id="11" w:name="_TOC_250022"/>
      <w:bookmarkEnd w:id="10"/>
      <w:r w:rsidRPr="00AE4DE0">
        <w:rPr>
          <w:b/>
          <w:color w:val="231F20"/>
          <w:sz w:val="24"/>
        </w:rPr>
        <w:lastRenderedPageBreak/>
        <w:t>Amendment of</w:t>
      </w:r>
      <w:bookmarkEnd w:id="11"/>
      <w:r w:rsidRPr="00AE4DE0">
        <w:rPr>
          <w:b/>
          <w:color w:val="231F20"/>
          <w:sz w:val="24"/>
        </w:rPr>
        <w:t xml:space="preserve"> Documents</w:t>
      </w:r>
    </w:p>
    <w:p w:rsidR="0097029C" w:rsidRDefault="0097029C" w:rsidP="0097029C">
      <w:pPr>
        <w:pStyle w:val="ListParagraph"/>
        <w:numPr>
          <w:ilvl w:val="1"/>
          <w:numId w:val="19"/>
        </w:numPr>
        <w:tabs>
          <w:tab w:val="left" w:pos="1412"/>
        </w:tabs>
        <w:spacing w:before="242" w:line="230" w:lineRule="auto"/>
        <w:ind w:right="846"/>
        <w:jc w:val="both"/>
        <w:rPr>
          <w:color w:val="231F20"/>
        </w:rPr>
      </w:pPr>
      <w:r>
        <w:rPr>
          <w:color w:val="231F20"/>
        </w:rPr>
        <w:t xml:space="preserve">At any time prior to the deadline for submission of tenders, the Procuring </w:t>
      </w:r>
      <w:r>
        <w:rPr>
          <w:color w:val="231F20"/>
          <w:spacing w:val="-3"/>
        </w:rPr>
        <w:t xml:space="preserve">Entity, </w:t>
      </w:r>
      <w:r>
        <w:rPr>
          <w:color w:val="231F20"/>
        </w:rPr>
        <w:t>may for any reasons, whether at its own initiative or in response to a clariﬁcation requested by a prospective tenderer, modify the tender documents by amendment</w:t>
      </w:r>
    </w:p>
    <w:p w:rsidR="0097029C" w:rsidRDefault="0097029C" w:rsidP="0097029C">
      <w:pPr>
        <w:pStyle w:val="ListParagraph"/>
        <w:numPr>
          <w:ilvl w:val="1"/>
          <w:numId w:val="19"/>
        </w:numPr>
        <w:tabs>
          <w:tab w:val="left" w:pos="1412"/>
        </w:tabs>
        <w:spacing w:before="246" w:line="230" w:lineRule="auto"/>
        <w:ind w:right="846"/>
        <w:jc w:val="both"/>
        <w:rPr>
          <w:color w:val="231F20"/>
        </w:rPr>
      </w:pPr>
      <w:r>
        <w:rPr>
          <w:color w:val="231F20"/>
        </w:rPr>
        <w:t>All prospective candidates that have received the tender documents will be notiﬁed of the amendment in writing or by post and will be binding on them.</w:t>
      </w:r>
    </w:p>
    <w:p w:rsidR="0097029C" w:rsidRDefault="0097029C" w:rsidP="0097029C">
      <w:pPr>
        <w:pStyle w:val="ListParagraph"/>
        <w:numPr>
          <w:ilvl w:val="1"/>
          <w:numId w:val="19"/>
        </w:numPr>
        <w:tabs>
          <w:tab w:val="left" w:pos="1412"/>
        </w:tabs>
        <w:spacing w:before="246" w:line="230" w:lineRule="auto"/>
        <w:ind w:right="847"/>
        <w:jc w:val="both"/>
        <w:rPr>
          <w:color w:val="231F20"/>
        </w:rPr>
      </w:pPr>
      <w:r>
        <w:rPr>
          <w:color w:val="231F20"/>
        </w:rPr>
        <w:t xml:space="preserve">In order to allow prospective tenderers reasonable time in which to take the amendment in to account in preparing their tenders, the Procuring </w:t>
      </w:r>
      <w:r>
        <w:rPr>
          <w:color w:val="231F20"/>
          <w:spacing w:val="-3"/>
        </w:rPr>
        <w:t xml:space="preserve">Entity, </w:t>
      </w:r>
      <w:r>
        <w:rPr>
          <w:color w:val="231F20"/>
        </w:rPr>
        <w:t>at its discretion, may extend the deadline for the submission of tenders.</w:t>
      </w:r>
    </w:p>
    <w:p w:rsidR="0097029C" w:rsidRPr="00AE4DE0" w:rsidRDefault="0097029C" w:rsidP="0097029C">
      <w:pPr>
        <w:pStyle w:val="ListParagraph"/>
        <w:numPr>
          <w:ilvl w:val="0"/>
          <w:numId w:val="19"/>
        </w:numPr>
        <w:tabs>
          <w:tab w:val="left" w:pos="1411"/>
          <w:tab w:val="left" w:pos="1412"/>
        </w:tabs>
        <w:spacing w:before="236"/>
        <w:rPr>
          <w:b/>
          <w:color w:val="231F20"/>
          <w:sz w:val="24"/>
        </w:rPr>
      </w:pPr>
      <w:bookmarkStart w:id="12" w:name="_TOC_250021"/>
      <w:r w:rsidRPr="00AE4DE0">
        <w:rPr>
          <w:b/>
          <w:color w:val="231F20"/>
          <w:spacing w:val="-4"/>
          <w:sz w:val="24"/>
        </w:rPr>
        <w:t xml:space="preserve">Tender </w:t>
      </w:r>
      <w:r w:rsidRPr="00AE4DE0">
        <w:rPr>
          <w:b/>
          <w:color w:val="231F20"/>
          <w:sz w:val="24"/>
        </w:rPr>
        <w:t>Prices and</w:t>
      </w:r>
      <w:bookmarkEnd w:id="12"/>
      <w:r w:rsidRPr="00AE4DE0">
        <w:rPr>
          <w:b/>
          <w:color w:val="231F20"/>
          <w:sz w:val="24"/>
        </w:rPr>
        <w:t xml:space="preserve"> Currencies</w:t>
      </w:r>
    </w:p>
    <w:p w:rsidR="0097029C" w:rsidRPr="00AE4DE0" w:rsidRDefault="0097029C" w:rsidP="0097029C">
      <w:pPr>
        <w:pStyle w:val="ListParagraph"/>
        <w:numPr>
          <w:ilvl w:val="1"/>
          <w:numId w:val="19"/>
        </w:numPr>
        <w:tabs>
          <w:tab w:val="left" w:pos="1412"/>
        </w:tabs>
        <w:spacing w:before="242" w:line="230" w:lineRule="auto"/>
        <w:ind w:right="847"/>
        <w:jc w:val="both"/>
        <w:rPr>
          <w:color w:val="231F20"/>
        </w:rPr>
      </w:pPr>
      <w:r w:rsidRPr="00AE4DE0">
        <w:rPr>
          <w:color w:val="231F20"/>
        </w:rPr>
        <w:t>The tenderer shall indicate on the appropriate Price Schedule the unit prices and total tender price of the item sit proposes to purchase under the contract.</w:t>
      </w:r>
    </w:p>
    <w:p w:rsidR="0097029C" w:rsidRPr="00AE4DE0" w:rsidRDefault="0097029C" w:rsidP="0097029C">
      <w:pPr>
        <w:pStyle w:val="ListParagraph"/>
        <w:numPr>
          <w:ilvl w:val="1"/>
          <w:numId w:val="19"/>
        </w:numPr>
        <w:tabs>
          <w:tab w:val="left" w:pos="1412"/>
        </w:tabs>
        <w:spacing w:before="246" w:line="230" w:lineRule="auto"/>
        <w:ind w:right="847"/>
        <w:jc w:val="both"/>
        <w:rPr>
          <w:color w:val="231F20"/>
        </w:rPr>
      </w:pPr>
      <w:r w:rsidRPr="00AE4DE0">
        <w:rPr>
          <w:color w:val="231F20"/>
        </w:rPr>
        <w:t>Prices quoted by the tenderer shall be ﬁxed during the tender validity period and not subject to variation on any account. A tender submitted with an adjustable price quotation will be treated as non- responsive and will be rejected.</w:t>
      </w:r>
    </w:p>
    <w:p w:rsidR="0097029C" w:rsidRPr="00AE4DE0" w:rsidRDefault="0097029C" w:rsidP="0097029C">
      <w:pPr>
        <w:pStyle w:val="ListParagraph"/>
        <w:numPr>
          <w:ilvl w:val="1"/>
          <w:numId w:val="19"/>
        </w:numPr>
        <w:tabs>
          <w:tab w:val="left" w:pos="1411"/>
          <w:tab w:val="left" w:pos="1412"/>
        </w:tabs>
        <w:spacing w:before="237"/>
        <w:rPr>
          <w:color w:val="231F20"/>
        </w:rPr>
      </w:pPr>
      <w:r w:rsidRPr="00AE4DE0">
        <w:rPr>
          <w:color w:val="231F20"/>
        </w:rPr>
        <w:t>The Price quoted shall be in Kenya Shillings.</w:t>
      </w:r>
    </w:p>
    <w:p w:rsidR="0097029C" w:rsidRPr="00AE4DE0" w:rsidRDefault="0097029C" w:rsidP="0097029C">
      <w:pPr>
        <w:pStyle w:val="ListParagraph"/>
        <w:numPr>
          <w:ilvl w:val="0"/>
          <w:numId w:val="19"/>
        </w:numPr>
        <w:tabs>
          <w:tab w:val="left" w:pos="1411"/>
          <w:tab w:val="left" w:pos="1412"/>
        </w:tabs>
        <w:spacing w:before="234"/>
        <w:rPr>
          <w:b/>
          <w:color w:val="231F20"/>
          <w:sz w:val="24"/>
        </w:rPr>
      </w:pPr>
      <w:bookmarkStart w:id="13" w:name="_TOC_250020"/>
      <w:r w:rsidRPr="00AE4DE0">
        <w:rPr>
          <w:b/>
          <w:color w:val="231F20"/>
          <w:spacing w:val="-4"/>
          <w:sz w:val="24"/>
        </w:rPr>
        <w:t>Tender</w:t>
      </w:r>
      <w:bookmarkEnd w:id="13"/>
      <w:r w:rsidRPr="00AE4DE0">
        <w:rPr>
          <w:b/>
          <w:color w:val="231F20"/>
          <w:spacing w:val="-4"/>
          <w:sz w:val="24"/>
        </w:rPr>
        <w:t xml:space="preserve"> </w:t>
      </w:r>
      <w:r w:rsidRPr="00AE4DE0">
        <w:rPr>
          <w:b/>
          <w:color w:val="231F20"/>
          <w:sz w:val="24"/>
        </w:rPr>
        <w:t>deposit</w:t>
      </w:r>
    </w:p>
    <w:p w:rsidR="0097029C" w:rsidRDefault="0097029C" w:rsidP="0097029C">
      <w:pPr>
        <w:pStyle w:val="ListParagraph"/>
        <w:numPr>
          <w:ilvl w:val="1"/>
          <w:numId w:val="19"/>
        </w:numPr>
        <w:tabs>
          <w:tab w:val="left" w:pos="1412"/>
        </w:tabs>
        <w:spacing w:before="242" w:line="230" w:lineRule="auto"/>
        <w:ind w:right="847"/>
        <w:jc w:val="both"/>
        <w:rPr>
          <w:color w:val="231F20"/>
        </w:rPr>
      </w:pPr>
      <w:r>
        <w:rPr>
          <w:color w:val="231F20"/>
        </w:rPr>
        <w:t>The tenderer shall put a deposit for every item tendered for in the amount indicated in the schedule of items and prices, to the Bank account indicated in Section III - Schedule of Items and Prices</w:t>
      </w:r>
    </w:p>
    <w:p w:rsidR="0097029C" w:rsidRDefault="0097029C" w:rsidP="0097029C">
      <w:pPr>
        <w:pStyle w:val="ListParagraph"/>
        <w:numPr>
          <w:ilvl w:val="1"/>
          <w:numId w:val="19"/>
        </w:numPr>
        <w:tabs>
          <w:tab w:val="left" w:pos="1411"/>
          <w:tab w:val="left" w:pos="1412"/>
        </w:tabs>
        <w:spacing w:before="237"/>
        <w:rPr>
          <w:color w:val="231F20"/>
        </w:rPr>
      </w:pPr>
      <w:r>
        <w:rPr>
          <w:color w:val="231F20"/>
        </w:rPr>
        <w:t>Failure to put the required deposit for any item tendered for will lead to disqualiﬁcation of the tender for the item.</w:t>
      </w:r>
    </w:p>
    <w:p w:rsidR="0097029C" w:rsidRDefault="0097029C" w:rsidP="0097029C">
      <w:pPr>
        <w:pStyle w:val="ListParagraph"/>
        <w:numPr>
          <w:ilvl w:val="1"/>
          <w:numId w:val="19"/>
        </w:numPr>
        <w:tabs>
          <w:tab w:val="left" w:pos="1412"/>
        </w:tabs>
        <w:spacing w:before="243" w:line="230" w:lineRule="auto"/>
        <w:ind w:right="847"/>
        <w:jc w:val="both"/>
        <w:rPr>
          <w:color w:val="231F20"/>
        </w:rPr>
      </w:pPr>
      <w:r>
        <w:rPr>
          <w:color w:val="231F20"/>
        </w:rPr>
        <w:t xml:space="preserve">Unsuccessful Tenderer's tender deposit will be discharged or returned as promptly as </w:t>
      </w:r>
      <w:proofErr w:type="gramStart"/>
      <w:r>
        <w:rPr>
          <w:color w:val="231F20"/>
        </w:rPr>
        <w:t>possible but</w:t>
      </w:r>
      <w:proofErr w:type="gramEnd"/>
      <w:r>
        <w:rPr>
          <w:color w:val="231F20"/>
        </w:rPr>
        <w:t xml:space="preserve"> not later than Seven (7) days after the expiration of the period of tender validity prescribed by the Procuring </w:t>
      </w:r>
      <w:r>
        <w:rPr>
          <w:color w:val="231F20"/>
          <w:spacing w:val="-3"/>
        </w:rPr>
        <w:t>Entity.</w:t>
      </w:r>
    </w:p>
    <w:p w:rsidR="0097029C" w:rsidRPr="0030158B" w:rsidRDefault="0097029C" w:rsidP="0097029C">
      <w:pPr>
        <w:pStyle w:val="ListParagraph"/>
        <w:numPr>
          <w:ilvl w:val="1"/>
          <w:numId w:val="19"/>
        </w:numPr>
        <w:tabs>
          <w:tab w:val="left" w:pos="1411"/>
        </w:tabs>
        <w:spacing w:before="245" w:line="230" w:lineRule="auto"/>
        <w:ind w:right="847"/>
        <w:jc w:val="both"/>
        <w:rPr>
          <w:color w:val="231F20"/>
        </w:rPr>
      </w:pPr>
      <w:r w:rsidRPr="0030158B">
        <w:rPr>
          <w:color w:val="231F20"/>
        </w:rPr>
        <w:t>The</w:t>
      </w:r>
      <w:r>
        <w:rPr>
          <w:color w:val="231F20"/>
        </w:rPr>
        <w:t xml:space="preserve"> </w:t>
      </w:r>
      <w:r w:rsidRPr="0030158B">
        <w:rPr>
          <w:color w:val="231F20"/>
        </w:rPr>
        <w:t>successful</w:t>
      </w:r>
      <w:r>
        <w:rPr>
          <w:color w:val="231F20"/>
        </w:rPr>
        <w:t xml:space="preserve"> </w:t>
      </w:r>
      <w:r w:rsidRPr="0030158B">
        <w:rPr>
          <w:color w:val="231F20"/>
        </w:rPr>
        <w:t>Tenderer's</w:t>
      </w:r>
      <w:r>
        <w:rPr>
          <w:color w:val="231F20"/>
        </w:rPr>
        <w:t xml:space="preserve"> </w:t>
      </w:r>
      <w:r w:rsidRPr="0030158B">
        <w:rPr>
          <w:color w:val="231F20"/>
        </w:rPr>
        <w:t>tender</w:t>
      </w:r>
      <w:r>
        <w:rPr>
          <w:color w:val="231F20"/>
        </w:rPr>
        <w:t xml:space="preserve"> </w:t>
      </w:r>
      <w:r w:rsidRPr="0030158B">
        <w:rPr>
          <w:color w:val="231F20"/>
        </w:rPr>
        <w:t>deposit</w:t>
      </w:r>
      <w:r>
        <w:rPr>
          <w:color w:val="231F20"/>
        </w:rPr>
        <w:t xml:space="preserve"> </w:t>
      </w:r>
      <w:r w:rsidRPr="0030158B">
        <w:rPr>
          <w:color w:val="231F20"/>
        </w:rPr>
        <w:t>will</w:t>
      </w:r>
      <w:r>
        <w:rPr>
          <w:color w:val="231F20"/>
        </w:rPr>
        <w:t xml:space="preserve"> </w:t>
      </w:r>
      <w:r w:rsidRPr="0030158B">
        <w:rPr>
          <w:color w:val="231F20"/>
        </w:rPr>
        <w:t>be</w:t>
      </w:r>
      <w:r>
        <w:rPr>
          <w:color w:val="231F20"/>
        </w:rPr>
        <w:t xml:space="preserve"> </w:t>
      </w:r>
      <w:r w:rsidRPr="0030158B">
        <w:rPr>
          <w:color w:val="231F20"/>
        </w:rPr>
        <w:t>credited</w:t>
      </w:r>
      <w:r>
        <w:rPr>
          <w:color w:val="231F20"/>
        </w:rPr>
        <w:t xml:space="preserve"> </w:t>
      </w:r>
      <w:r w:rsidRPr="0030158B">
        <w:rPr>
          <w:color w:val="231F20"/>
        </w:rPr>
        <w:t>to</w:t>
      </w:r>
      <w:r>
        <w:rPr>
          <w:color w:val="231F20"/>
        </w:rPr>
        <w:t xml:space="preserve"> </w:t>
      </w:r>
      <w:r w:rsidRPr="0030158B">
        <w:rPr>
          <w:color w:val="231F20"/>
        </w:rPr>
        <w:t>his</w:t>
      </w:r>
      <w:r>
        <w:rPr>
          <w:color w:val="231F20"/>
        </w:rPr>
        <w:t xml:space="preserve"> </w:t>
      </w:r>
      <w:r w:rsidRPr="0030158B">
        <w:rPr>
          <w:color w:val="231F20"/>
        </w:rPr>
        <w:t>tender</w:t>
      </w:r>
      <w:r>
        <w:rPr>
          <w:color w:val="231F20"/>
        </w:rPr>
        <w:t xml:space="preserve"> </w:t>
      </w:r>
      <w:r w:rsidRPr="0030158B">
        <w:rPr>
          <w:color w:val="231F20"/>
        </w:rPr>
        <w:t>price</w:t>
      </w:r>
      <w:r>
        <w:rPr>
          <w:color w:val="231F20"/>
        </w:rPr>
        <w:t xml:space="preserve"> </w:t>
      </w:r>
      <w:r w:rsidRPr="0030158B">
        <w:rPr>
          <w:color w:val="231F20"/>
        </w:rPr>
        <w:t>so</w:t>
      </w:r>
      <w:r>
        <w:rPr>
          <w:color w:val="231F20"/>
        </w:rPr>
        <w:t xml:space="preserve"> </w:t>
      </w:r>
      <w:r w:rsidRPr="0030158B">
        <w:rPr>
          <w:color w:val="231F20"/>
        </w:rPr>
        <w:t>that</w:t>
      </w:r>
      <w:r>
        <w:rPr>
          <w:color w:val="231F20"/>
        </w:rPr>
        <w:t xml:space="preserve"> </w:t>
      </w:r>
      <w:r w:rsidRPr="0030158B">
        <w:rPr>
          <w:color w:val="231F20"/>
        </w:rPr>
        <w:t>it</w:t>
      </w:r>
      <w:r>
        <w:rPr>
          <w:color w:val="231F20"/>
        </w:rPr>
        <w:t xml:space="preserve"> </w:t>
      </w:r>
      <w:r w:rsidRPr="0030158B">
        <w:rPr>
          <w:color w:val="231F20"/>
        </w:rPr>
        <w:t>forms</w:t>
      </w:r>
      <w:r>
        <w:rPr>
          <w:color w:val="231F20"/>
        </w:rPr>
        <w:t xml:space="preserve"> </w:t>
      </w:r>
      <w:r w:rsidRPr="0030158B">
        <w:rPr>
          <w:color w:val="231F20"/>
        </w:rPr>
        <w:t>part</w:t>
      </w:r>
      <w:r>
        <w:rPr>
          <w:color w:val="231F20"/>
        </w:rPr>
        <w:t xml:space="preserve"> </w:t>
      </w:r>
      <w:r w:rsidRPr="0030158B">
        <w:rPr>
          <w:color w:val="231F20"/>
        </w:rPr>
        <w:t>of</w:t>
      </w:r>
      <w:r>
        <w:rPr>
          <w:color w:val="231F20"/>
        </w:rPr>
        <w:t xml:space="preserve"> </w:t>
      </w:r>
      <w:r w:rsidRPr="0030158B">
        <w:rPr>
          <w:color w:val="231F20"/>
        </w:rPr>
        <w:t>the</w:t>
      </w:r>
      <w:r>
        <w:rPr>
          <w:color w:val="231F20"/>
        </w:rPr>
        <w:t xml:space="preserve"> </w:t>
      </w:r>
      <w:r w:rsidRPr="0030158B">
        <w:rPr>
          <w:color w:val="231F20"/>
        </w:rPr>
        <w:t>amount</w:t>
      </w:r>
      <w:r>
        <w:rPr>
          <w:color w:val="231F20"/>
        </w:rPr>
        <w:t xml:space="preserve"> </w:t>
      </w:r>
      <w:r w:rsidRPr="0030158B">
        <w:rPr>
          <w:color w:val="231F20"/>
        </w:rPr>
        <w:t>of the</w:t>
      </w:r>
      <w:r>
        <w:rPr>
          <w:color w:val="231F20"/>
        </w:rPr>
        <w:t xml:space="preserve"> </w:t>
      </w:r>
      <w:r w:rsidRPr="0030158B">
        <w:rPr>
          <w:color w:val="231F20"/>
        </w:rPr>
        <w:t>tender</w:t>
      </w:r>
      <w:r>
        <w:rPr>
          <w:color w:val="231F20"/>
        </w:rPr>
        <w:t xml:space="preserve"> </w:t>
      </w:r>
      <w:r w:rsidRPr="0030158B">
        <w:rPr>
          <w:color w:val="231F20"/>
        </w:rPr>
        <w:t>and</w:t>
      </w:r>
      <w:r>
        <w:rPr>
          <w:color w:val="231F20"/>
        </w:rPr>
        <w:t xml:space="preserve"> </w:t>
      </w:r>
      <w:r w:rsidRPr="0030158B">
        <w:rPr>
          <w:color w:val="231F20"/>
        </w:rPr>
        <w:t>the</w:t>
      </w:r>
      <w:r>
        <w:rPr>
          <w:color w:val="231F20"/>
        </w:rPr>
        <w:t xml:space="preserve"> </w:t>
      </w:r>
      <w:r w:rsidRPr="0030158B">
        <w:rPr>
          <w:color w:val="231F20"/>
        </w:rPr>
        <w:t>tender</w:t>
      </w:r>
      <w:r>
        <w:rPr>
          <w:color w:val="231F20"/>
        </w:rPr>
        <w:t xml:space="preserve"> </w:t>
      </w:r>
      <w:r w:rsidRPr="0030158B">
        <w:rPr>
          <w:color w:val="231F20"/>
        </w:rPr>
        <w:t>will</w:t>
      </w:r>
      <w:r>
        <w:rPr>
          <w:color w:val="231F20"/>
        </w:rPr>
        <w:t xml:space="preserve"> </w:t>
      </w:r>
      <w:r w:rsidRPr="0030158B">
        <w:rPr>
          <w:color w:val="231F20"/>
        </w:rPr>
        <w:t>be</w:t>
      </w:r>
      <w:r>
        <w:rPr>
          <w:color w:val="231F20"/>
        </w:rPr>
        <w:t xml:space="preserve"> </w:t>
      </w:r>
      <w:r w:rsidRPr="0030158B">
        <w:rPr>
          <w:color w:val="231F20"/>
        </w:rPr>
        <w:t>required</w:t>
      </w:r>
      <w:r>
        <w:rPr>
          <w:color w:val="231F20"/>
        </w:rPr>
        <w:t xml:space="preserve"> </w:t>
      </w:r>
      <w:r w:rsidRPr="0030158B">
        <w:rPr>
          <w:color w:val="231F20"/>
        </w:rPr>
        <w:t>to</w:t>
      </w:r>
      <w:r>
        <w:rPr>
          <w:color w:val="231F20"/>
        </w:rPr>
        <w:t xml:space="preserve"> </w:t>
      </w:r>
      <w:r w:rsidRPr="0030158B">
        <w:rPr>
          <w:color w:val="231F20"/>
        </w:rPr>
        <w:t>pay</w:t>
      </w:r>
      <w:r>
        <w:rPr>
          <w:color w:val="231F20"/>
        </w:rPr>
        <w:t xml:space="preserve"> </w:t>
      </w:r>
      <w:r w:rsidRPr="0030158B">
        <w:rPr>
          <w:color w:val="231F20"/>
        </w:rPr>
        <w:t>the</w:t>
      </w:r>
      <w:r>
        <w:rPr>
          <w:color w:val="231F20"/>
        </w:rPr>
        <w:t xml:space="preserve"> </w:t>
      </w:r>
      <w:r w:rsidRPr="0030158B">
        <w:rPr>
          <w:color w:val="231F20"/>
        </w:rPr>
        <w:t>tender</w:t>
      </w:r>
      <w:r>
        <w:rPr>
          <w:color w:val="231F20"/>
        </w:rPr>
        <w:t xml:space="preserve"> </w:t>
      </w:r>
      <w:r w:rsidRPr="0030158B">
        <w:rPr>
          <w:color w:val="231F20"/>
        </w:rPr>
        <w:t>priceless</w:t>
      </w:r>
      <w:r>
        <w:rPr>
          <w:color w:val="231F20"/>
        </w:rPr>
        <w:t xml:space="preserve"> </w:t>
      </w:r>
      <w:r w:rsidRPr="0030158B">
        <w:rPr>
          <w:color w:val="231F20"/>
        </w:rPr>
        <w:t>the</w:t>
      </w:r>
      <w:r>
        <w:rPr>
          <w:color w:val="231F20"/>
        </w:rPr>
        <w:t xml:space="preserve"> </w:t>
      </w:r>
      <w:r w:rsidRPr="0030158B">
        <w:rPr>
          <w:color w:val="231F20"/>
        </w:rPr>
        <w:t>deposit</w:t>
      </w:r>
      <w:r>
        <w:rPr>
          <w:color w:val="231F20"/>
        </w:rPr>
        <w:t xml:space="preserve"> </w:t>
      </w:r>
      <w:r w:rsidRPr="0030158B">
        <w:rPr>
          <w:color w:val="231F20"/>
        </w:rPr>
        <w:t>security.</w:t>
      </w:r>
    </w:p>
    <w:p w:rsidR="0097029C" w:rsidRPr="0030158B" w:rsidRDefault="0097029C" w:rsidP="0097029C">
      <w:pPr>
        <w:pStyle w:val="ListParagraph"/>
        <w:numPr>
          <w:ilvl w:val="1"/>
          <w:numId w:val="19"/>
        </w:numPr>
        <w:tabs>
          <w:tab w:val="left" w:pos="1410"/>
          <w:tab w:val="left" w:pos="1411"/>
        </w:tabs>
        <w:spacing w:before="237"/>
        <w:rPr>
          <w:color w:val="231F20"/>
        </w:rPr>
      </w:pPr>
      <w:r w:rsidRPr="0030158B">
        <w:rPr>
          <w:color w:val="231F20"/>
        </w:rPr>
        <w:t>The</w:t>
      </w:r>
      <w:r>
        <w:rPr>
          <w:color w:val="231F20"/>
        </w:rPr>
        <w:t xml:space="preserve"> </w:t>
      </w:r>
      <w:r w:rsidRPr="0030158B">
        <w:rPr>
          <w:color w:val="231F20"/>
        </w:rPr>
        <w:t xml:space="preserve">tender deposit </w:t>
      </w:r>
      <w:r w:rsidRPr="0030158B">
        <w:rPr>
          <w:color w:val="231F20"/>
          <w:u w:val="single" w:color="231F20"/>
        </w:rPr>
        <w:t xml:space="preserve">shall be </w:t>
      </w:r>
      <w:r w:rsidRPr="0030158B">
        <w:rPr>
          <w:color w:val="231F20"/>
        </w:rPr>
        <w:t>forfeited:</w:t>
      </w:r>
    </w:p>
    <w:p w:rsidR="0097029C" w:rsidRDefault="0097029C" w:rsidP="0097029C">
      <w:pPr>
        <w:pStyle w:val="ListParagraph"/>
        <w:numPr>
          <w:ilvl w:val="2"/>
          <w:numId w:val="16"/>
        </w:numPr>
        <w:tabs>
          <w:tab w:val="left" w:pos="1887"/>
          <w:tab w:val="left" w:pos="1888"/>
        </w:tabs>
        <w:spacing w:before="235"/>
      </w:pPr>
      <w:r w:rsidRPr="0030158B">
        <w:rPr>
          <w:color w:val="231F20"/>
        </w:rPr>
        <w:t xml:space="preserve">If a tenderer withdraws its tender during the period of tender validity speciﬁed by the Procuring </w:t>
      </w:r>
      <w:r w:rsidRPr="0030158B">
        <w:rPr>
          <w:color w:val="231F20"/>
          <w:spacing w:val="-3"/>
        </w:rPr>
        <w:t>Entity.</w:t>
      </w:r>
    </w:p>
    <w:p w:rsidR="0097029C" w:rsidRDefault="0097029C" w:rsidP="0097029C">
      <w:pPr>
        <w:pStyle w:val="ListParagraph"/>
        <w:numPr>
          <w:ilvl w:val="2"/>
          <w:numId w:val="16"/>
        </w:numPr>
        <w:tabs>
          <w:tab w:val="left" w:pos="1887"/>
          <w:tab w:val="left" w:pos="1888"/>
        </w:tabs>
        <w:spacing w:before="234"/>
      </w:pPr>
      <w:r w:rsidRPr="0030158B">
        <w:rPr>
          <w:color w:val="231F20"/>
        </w:rPr>
        <w:t>In the case of a successful tenderer, if the tenderer fails to pay the balance of the tender price.</w:t>
      </w:r>
    </w:p>
    <w:p w:rsidR="0097029C" w:rsidRPr="00AE4DE0" w:rsidRDefault="0097029C" w:rsidP="0097029C">
      <w:pPr>
        <w:pStyle w:val="ListParagraph"/>
        <w:numPr>
          <w:ilvl w:val="0"/>
          <w:numId w:val="16"/>
        </w:numPr>
        <w:tabs>
          <w:tab w:val="left" w:pos="1410"/>
          <w:tab w:val="left" w:pos="1411"/>
        </w:tabs>
        <w:spacing w:before="233"/>
        <w:rPr>
          <w:b/>
          <w:color w:val="231F20"/>
          <w:sz w:val="24"/>
        </w:rPr>
      </w:pPr>
      <w:bookmarkStart w:id="14" w:name="_TOC_250019"/>
      <w:r w:rsidRPr="00AE4DE0">
        <w:rPr>
          <w:b/>
          <w:color w:val="231F20"/>
          <w:spacing w:val="-3"/>
          <w:sz w:val="24"/>
        </w:rPr>
        <w:t xml:space="preserve">Validity </w:t>
      </w:r>
      <w:r w:rsidRPr="00AE4DE0">
        <w:rPr>
          <w:b/>
          <w:color w:val="231F20"/>
          <w:sz w:val="24"/>
        </w:rPr>
        <w:t>of</w:t>
      </w:r>
      <w:bookmarkEnd w:id="14"/>
      <w:r w:rsidRPr="00AE4DE0">
        <w:rPr>
          <w:b/>
          <w:color w:val="231F20"/>
          <w:sz w:val="24"/>
        </w:rPr>
        <w:t xml:space="preserve"> </w:t>
      </w:r>
      <w:r w:rsidRPr="00AE4DE0">
        <w:rPr>
          <w:b/>
          <w:color w:val="231F20"/>
          <w:spacing w:val="-4"/>
          <w:sz w:val="24"/>
        </w:rPr>
        <w:t>Tenders</w:t>
      </w:r>
    </w:p>
    <w:p w:rsidR="0097029C" w:rsidRPr="00AE4DE0" w:rsidRDefault="0097029C" w:rsidP="0097029C">
      <w:pPr>
        <w:tabs>
          <w:tab w:val="left" w:pos="1411"/>
        </w:tabs>
        <w:spacing w:before="243" w:line="230" w:lineRule="auto"/>
        <w:ind w:left="1408" w:right="847" w:hanging="1408"/>
        <w:rPr>
          <w:color w:val="231F20"/>
        </w:rPr>
      </w:pPr>
      <w:r>
        <w:rPr>
          <w:color w:val="231F20"/>
          <w:spacing w:val="-3"/>
        </w:rPr>
        <w:t xml:space="preserve">                </w:t>
      </w:r>
      <w:r w:rsidRPr="00AE4DE0">
        <w:rPr>
          <w:color w:val="231F20"/>
          <w:spacing w:val="-3"/>
        </w:rPr>
        <w:t>8.1</w:t>
      </w:r>
      <w:r w:rsidRPr="00AE4DE0">
        <w:rPr>
          <w:color w:val="231F20"/>
          <w:spacing w:val="-3"/>
        </w:rPr>
        <w:tab/>
        <w:t xml:space="preserve">Tenders </w:t>
      </w:r>
      <w:r w:rsidRPr="00AE4DE0">
        <w:rPr>
          <w:color w:val="231F20"/>
        </w:rPr>
        <w:t xml:space="preserve">shall remain valid for 60 days or as speciﬁed in the appendix to instruction to tenderers after date of tender opening prescribed by the Procuring </w:t>
      </w:r>
      <w:r w:rsidRPr="00AE4DE0">
        <w:rPr>
          <w:color w:val="231F20"/>
          <w:spacing w:val="-3"/>
        </w:rPr>
        <w:t xml:space="preserve">Entity, </w:t>
      </w:r>
      <w:r w:rsidRPr="00AE4DE0">
        <w:rPr>
          <w:color w:val="231F20"/>
        </w:rPr>
        <w:t xml:space="preserve">pursuant to paragraph 2.10. </w:t>
      </w:r>
      <w:r w:rsidRPr="00AE4DE0">
        <w:rPr>
          <w:color w:val="231F20"/>
          <w:spacing w:val="-3"/>
        </w:rPr>
        <w:t xml:space="preserve">Tender </w:t>
      </w:r>
      <w:r w:rsidRPr="00AE4DE0">
        <w:rPr>
          <w:color w:val="231F20"/>
        </w:rPr>
        <w:t>valid for a shorter period shall be rejected by the Procuring Entity as non-responsive.</w:t>
      </w:r>
    </w:p>
    <w:p w:rsidR="0097029C" w:rsidRPr="00AE4DE0" w:rsidRDefault="0097029C" w:rsidP="0097029C">
      <w:pPr>
        <w:pStyle w:val="ListParagraph"/>
        <w:numPr>
          <w:ilvl w:val="1"/>
          <w:numId w:val="20"/>
        </w:numPr>
        <w:tabs>
          <w:tab w:val="left" w:pos="1411"/>
        </w:tabs>
        <w:spacing w:before="246" w:line="230" w:lineRule="auto"/>
        <w:ind w:right="847"/>
        <w:rPr>
          <w:color w:val="231F20"/>
        </w:rPr>
      </w:pPr>
      <w:r w:rsidRPr="00AE4DE0">
        <w:rPr>
          <w:color w:val="231F20"/>
        </w:rPr>
        <w:t>In exceptional circumstances, the Procuring Entity may solicit the Tenderer's consent to an extension of the period of validity. The request and the responses there to shall be made in writing. The tender deposit provided under paragraph 2.7 shall also be suitably extended. A tenderer may refuse the request without forfeiting its tender deposit. A tenderer granting the request will not be required nor permitted to modify its tender.</w:t>
      </w:r>
    </w:p>
    <w:p w:rsidR="0097029C" w:rsidRPr="00AE4DE0" w:rsidRDefault="0097029C" w:rsidP="0097029C">
      <w:pPr>
        <w:pStyle w:val="ListParagraph"/>
        <w:numPr>
          <w:ilvl w:val="0"/>
          <w:numId w:val="21"/>
        </w:numPr>
        <w:tabs>
          <w:tab w:val="left" w:pos="1410"/>
          <w:tab w:val="left" w:pos="1411"/>
        </w:tabs>
        <w:spacing w:before="238"/>
        <w:rPr>
          <w:b/>
          <w:color w:val="231F20"/>
          <w:sz w:val="24"/>
        </w:rPr>
      </w:pPr>
      <w:bookmarkStart w:id="15" w:name="_TOC_250018"/>
      <w:r w:rsidRPr="00AE4DE0">
        <w:rPr>
          <w:b/>
          <w:color w:val="231F20"/>
          <w:sz w:val="24"/>
        </w:rPr>
        <w:t xml:space="preserve">Viewing of </w:t>
      </w:r>
      <w:r w:rsidRPr="00AE4DE0">
        <w:rPr>
          <w:b/>
          <w:color w:val="231F20"/>
          <w:spacing w:val="-4"/>
          <w:sz w:val="24"/>
        </w:rPr>
        <w:t>Tender</w:t>
      </w:r>
      <w:bookmarkEnd w:id="15"/>
      <w:r w:rsidRPr="00AE4DE0">
        <w:rPr>
          <w:b/>
          <w:color w:val="231F20"/>
          <w:spacing w:val="-4"/>
          <w:sz w:val="24"/>
        </w:rPr>
        <w:t xml:space="preserve"> </w:t>
      </w:r>
      <w:r w:rsidRPr="00AE4DE0">
        <w:rPr>
          <w:b/>
          <w:color w:val="231F20"/>
          <w:sz w:val="24"/>
        </w:rPr>
        <w:t>Items</w:t>
      </w:r>
    </w:p>
    <w:p w:rsidR="0097029C" w:rsidRPr="00AE4DE0" w:rsidRDefault="0097029C" w:rsidP="0097029C">
      <w:pPr>
        <w:tabs>
          <w:tab w:val="left" w:pos="1411"/>
        </w:tabs>
        <w:spacing w:before="242" w:line="230" w:lineRule="auto"/>
        <w:ind w:left="990" w:right="848" w:hanging="990"/>
        <w:jc w:val="both"/>
        <w:rPr>
          <w:color w:val="231F20"/>
        </w:rPr>
      </w:pPr>
      <w:r>
        <w:rPr>
          <w:color w:val="231F20"/>
        </w:rPr>
        <w:t xml:space="preserve">           9.1</w:t>
      </w:r>
      <w:r>
        <w:rPr>
          <w:color w:val="231F20"/>
        </w:rPr>
        <w:tab/>
      </w:r>
      <w:r w:rsidRPr="00AE4DE0">
        <w:rPr>
          <w:color w:val="231F20"/>
        </w:rPr>
        <w:t xml:space="preserve">Prospective tenders are advised to view the items to be sold before tendering. This will enable them to arrive at the most reasonable and competitive tenders. </w:t>
      </w:r>
      <w:r w:rsidRPr="00AE4DE0">
        <w:rPr>
          <w:color w:val="231F20"/>
          <w:spacing w:val="-3"/>
        </w:rPr>
        <w:t xml:space="preserve">Tenders </w:t>
      </w:r>
      <w:r w:rsidRPr="00AE4DE0">
        <w:rPr>
          <w:color w:val="231F20"/>
        </w:rPr>
        <w:t>are based on “AS WHERE IT IS AND THE CONDITION IT IS IN” and the conditions of the items are not guaranteed or warranted by the seller.</w:t>
      </w:r>
    </w:p>
    <w:p w:rsidR="0097029C" w:rsidRDefault="0097029C" w:rsidP="0097029C">
      <w:pPr>
        <w:spacing w:line="230" w:lineRule="auto"/>
        <w:jc w:val="both"/>
        <w:sectPr w:rsidR="0097029C">
          <w:headerReference w:type="even" r:id="rId17"/>
          <w:footerReference w:type="even" r:id="rId18"/>
          <w:footerReference w:type="default" r:id="rId19"/>
          <w:pgSz w:w="11910" w:h="16840"/>
          <w:pgMar w:top="720" w:right="0" w:bottom="620" w:left="0" w:header="0" w:footer="433" w:gutter="0"/>
          <w:pgNumType w:start="2"/>
          <w:cols w:space="720"/>
        </w:sectPr>
      </w:pPr>
    </w:p>
    <w:p w:rsidR="0097029C" w:rsidRDefault="0097029C" w:rsidP="0097029C">
      <w:pPr>
        <w:pStyle w:val="ListParagraph"/>
        <w:numPr>
          <w:ilvl w:val="0"/>
          <w:numId w:val="10"/>
        </w:numPr>
        <w:tabs>
          <w:tab w:val="left" w:pos="1417"/>
          <w:tab w:val="left" w:pos="1418"/>
        </w:tabs>
        <w:spacing w:before="105"/>
        <w:rPr>
          <w:b/>
          <w:sz w:val="24"/>
        </w:rPr>
      </w:pPr>
      <w:bookmarkStart w:id="16" w:name="Page_12"/>
      <w:bookmarkEnd w:id="16"/>
      <w:r>
        <w:rPr>
          <w:b/>
          <w:color w:val="231F20"/>
          <w:sz w:val="24"/>
        </w:rPr>
        <w:lastRenderedPageBreak/>
        <w:t xml:space="preserve">Sealing and Marking of </w:t>
      </w:r>
      <w:r>
        <w:rPr>
          <w:b/>
          <w:color w:val="231F20"/>
          <w:spacing w:val="-4"/>
          <w:sz w:val="24"/>
        </w:rPr>
        <w:t>Tenders</w:t>
      </w:r>
    </w:p>
    <w:p w:rsidR="0097029C" w:rsidRDefault="0097029C" w:rsidP="0097029C">
      <w:pPr>
        <w:tabs>
          <w:tab w:val="left" w:pos="1409"/>
        </w:tabs>
        <w:spacing w:before="264" w:line="230" w:lineRule="auto"/>
        <w:ind w:left="1408" w:right="846" w:hanging="1408"/>
      </w:pPr>
      <w:r>
        <w:rPr>
          <w:color w:val="231F20"/>
        </w:rPr>
        <w:t xml:space="preserve">               </w:t>
      </w:r>
      <w:r w:rsidRPr="00AE4DE0">
        <w:rPr>
          <w:color w:val="231F20"/>
        </w:rPr>
        <w:t>10.1</w:t>
      </w:r>
      <w:r>
        <w:rPr>
          <w:color w:val="231F20"/>
        </w:rPr>
        <w:tab/>
      </w:r>
      <w:r w:rsidRPr="00AE4DE0">
        <w:rPr>
          <w:color w:val="231F20"/>
        </w:rPr>
        <w:t xml:space="preserve">The Tenderer shall deliver the </w:t>
      </w:r>
      <w:r w:rsidRPr="00AE4DE0">
        <w:rPr>
          <w:color w:val="231F20"/>
          <w:spacing w:val="-3"/>
        </w:rPr>
        <w:t xml:space="preserve">Tender </w:t>
      </w:r>
      <w:r w:rsidRPr="00AE4DE0">
        <w:rPr>
          <w:color w:val="231F20"/>
        </w:rPr>
        <w:t xml:space="preserve">in a single, sealed envelope bearing the name and Reference number of the </w:t>
      </w:r>
      <w:r w:rsidRPr="00AE4DE0">
        <w:rPr>
          <w:color w:val="231F20"/>
          <w:spacing w:val="-4"/>
        </w:rPr>
        <w:t xml:space="preserve">Tender, </w:t>
      </w:r>
      <w:r w:rsidRPr="00AE4DE0">
        <w:rPr>
          <w:color w:val="231F20"/>
        </w:rPr>
        <w:t xml:space="preserve">addressed to the Procuring Entity and a warning not to open before the time and date for </w:t>
      </w:r>
      <w:r w:rsidRPr="00AE4DE0">
        <w:rPr>
          <w:color w:val="231F20"/>
          <w:spacing w:val="-3"/>
        </w:rPr>
        <w:t xml:space="preserve">Tender </w:t>
      </w:r>
      <w:r w:rsidRPr="00AE4DE0">
        <w:rPr>
          <w:color w:val="231F20"/>
        </w:rPr>
        <w:t>opening date. Within the single outer envelope the Tenderer shall place another sealed envelope containing the list of and prices of the items tendered for and addressed as follows.</w:t>
      </w:r>
    </w:p>
    <w:p w:rsidR="0097029C" w:rsidRDefault="0097029C" w:rsidP="0097029C">
      <w:pPr>
        <w:pStyle w:val="ListParagraph"/>
        <w:numPr>
          <w:ilvl w:val="2"/>
          <w:numId w:val="10"/>
        </w:numPr>
        <w:tabs>
          <w:tab w:val="left" w:pos="1822"/>
          <w:tab w:val="left" w:pos="1823"/>
        </w:tabs>
        <w:spacing w:before="239"/>
        <w:ind w:hanging="420"/>
      </w:pPr>
      <w:r>
        <w:rPr>
          <w:color w:val="231F20"/>
        </w:rPr>
        <w:t>Bear the name and address (including telephone number and email) of the Tenderer;</w:t>
      </w:r>
    </w:p>
    <w:p w:rsidR="0097029C" w:rsidRDefault="0097029C" w:rsidP="0097029C">
      <w:pPr>
        <w:pStyle w:val="ListParagraph"/>
        <w:numPr>
          <w:ilvl w:val="2"/>
          <w:numId w:val="10"/>
        </w:numPr>
        <w:tabs>
          <w:tab w:val="left" w:pos="1822"/>
          <w:tab w:val="left" w:pos="1823"/>
        </w:tabs>
        <w:spacing w:before="234"/>
        <w:ind w:left="1822"/>
      </w:pPr>
      <w:r>
        <w:rPr>
          <w:color w:val="231F20"/>
        </w:rPr>
        <w:t xml:space="preserve">Bear the name and Reference number of the </w:t>
      </w:r>
      <w:r>
        <w:rPr>
          <w:color w:val="231F20"/>
          <w:spacing w:val="-3"/>
        </w:rPr>
        <w:t>Tender;</w:t>
      </w:r>
    </w:p>
    <w:p w:rsidR="0097029C" w:rsidRDefault="0097029C" w:rsidP="0097029C">
      <w:pPr>
        <w:pStyle w:val="ListParagraph"/>
        <w:numPr>
          <w:ilvl w:val="2"/>
          <w:numId w:val="10"/>
        </w:numPr>
        <w:tabs>
          <w:tab w:val="left" w:pos="1822"/>
          <w:tab w:val="left" w:pos="1823"/>
        </w:tabs>
        <w:spacing w:before="235"/>
        <w:ind w:left="1822"/>
      </w:pPr>
      <w:r>
        <w:rPr>
          <w:color w:val="231F20"/>
        </w:rPr>
        <w:t>Bear the name and address of the Procuring Entity; and</w:t>
      </w:r>
    </w:p>
    <w:p w:rsidR="0097029C" w:rsidRDefault="0097029C" w:rsidP="0097029C">
      <w:pPr>
        <w:pStyle w:val="ListParagraph"/>
        <w:numPr>
          <w:ilvl w:val="2"/>
          <w:numId w:val="10"/>
        </w:numPr>
        <w:tabs>
          <w:tab w:val="left" w:pos="1822"/>
          <w:tab w:val="left" w:pos="1823"/>
        </w:tabs>
        <w:spacing w:before="242" w:line="230" w:lineRule="auto"/>
        <w:ind w:right="847" w:hanging="420"/>
        <w:jc w:val="both"/>
      </w:pPr>
      <w:r>
        <w:rPr>
          <w:color w:val="231F20"/>
        </w:rPr>
        <w:t xml:space="preserve">Attach a payment slip or certiﬁed banking details from a bank, warranting the deposit payment made for the items tender </w:t>
      </w:r>
      <w:r>
        <w:rPr>
          <w:color w:val="231F20"/>
          <w:spacing w:val="-4"/>
        </w:rPr>
        <w:t>for.</w:t>
      </w:r>
    </w:p>
    <w:p w:rsidR="0097029C" w:rsidRDefault="0097029C" w:rsidP="0097029C">
      <w:pPr>
        <w:tabs>
          <w:tab w:val="left" w:pos="1418"/>
        </w:tabs>
        <w:spacing w:before="245" w:line="230" w:lineRule="auto"/>
        <w:ind w:left="1408" w:right="847" w:hanging="1408"/>
        <w:jc w:val="both"/>
      </w:pPr>
      <w:r>
        <w:rPr>
          <w:color w:val="231F20"/>
        </w:rPr>
        <w:t xml:space="preserve">                </w:t>
      </w:r>
      <w:r w:rsidRPr="00AE4DE0">
        <w:rPr>
          <w:color w:val="231F20"/>
        </w:rPr>
        <w:t>10.2</w:t>
      </w:r>
      <w:r w:rsidRPr="00AE4DE0">
        <w:rPr>
          <w:color w:val="231F20"/>
        </w:rPr>
        <w:tab/>
        <w:t xml:space="preserve">If all envelopes are not sealed and marked as required, the </w:t>
      </w:r>
      <w:r w:rsidRPr="00AE4DE0">
        <w:rPr>
          <w:i/>
          <w:color w:val="231F20"/>
        </w:rPr>
        <w:t xml:space="preserve">Procuring Entity </w:t>
      </w:r>
      <w:r w:rsidRPr="00AE4DE0">
        <w:rPr>
          <w:color w:val="231F20"/>
        </w:rPr>
        <w:t xml:space="preserve">will assume no responsibility for the misplacement or premature opening of the </w:t>
      </w:r>
      <w:r w:rsidRPr="00AE4DE0">
        <w:rPr>
          <w:color w:val="231F20"/>
          <w:spacing w:val="-4"/>
        </w:rPr>
        <w:t xml:space="preserve">Tender, </w:t>
      </w:r>
      <w:r w:rsidRPr="00AE4DE0">
        <w:rPr>
          <w:color w:val="231F20"/>
        </w:rPr>
        <w:t>or failure to contact the tenderer in case of advi</w:t>
      </w:r>
      <w:r>
        <w:rPr>
          <w:color w:val="231F20"/>
        </w:rPr>
        <w:t>c</w:t>
      </w:r>
      <w:r w:rsidRPr="00AE4DE0">
        <w:rPr>
          <w:color w:val="231F20"/>
        </w:rPr>
        <w:t xml:space="preserve">e on the status of the tender or refund of deposit. </w:t>
      </w:r>
      <w:r w:rsidRPr="00AE4DE0">
        <w:rPr>
          <w:color w:val="231F20"/>
          <w:spacing w:val="-3"/>
        </w:rPr>
        <w:t xml:space="preserve">Tenders </w:t>
      </w:r>
      <w:r w:rsidRPr="00AE4DE0">
        <w:rPr>
          <w:color w:val="231F20"/>
        </w:rPr>
        <w:t>that are misplaced or opened prematurely will not be accepted.</w:t>
      </w:r>
    </w:p>
    <w:p w:rsidR="0097029C" w:rsidRDefault="0097029C" w:rsidP="0097029C">
      <w:pPr>
        <w:pStyle w:val="ListParagraph"/>
        <w:numPr>
          <w:ilvl w:val="1"/>
          <w:numId w:val="9"/>
        </w:numPr>
        <w:tabs>
          <w:tab w:val="left" w:pos="1418"/>
        </w:tabs>
        <w:spacing w:before="237"/>
        <w:ind w:hanging="563"/>
        <w:rPr>
          <w:b/>
          <w:color w:val="231F20"/>
          <w:sz w:val="24"/>
        </w:rPr>
      </w:pPr>
      <w:bookmarkStart w:id="17" w:name="_TOC_250017"/>
      <w:r>
        <w:rPr>
          <w:b/>
          <w:color w:val="231F20"/>
          <w:sz w:val="24"/>
        </w:rPr>
        <w:t>Deadline for Submission of</w:t>
      </w:r>
      <w:bookmarkEnd w:id="17"/>
      <w:r>
        <w:rPr>
          <w:b/>
          <w:color w:val="231F20"/>
          <w:sz w:val="24"/>
        </w:rPr>
        <w:t xml:space="preserve"> </w:t>
      </w:r>
      <w:r>
        <w:rPr>
          <w:b/>
          <w:color w:val="231F20"/>
          <w:spacing w:val="-4"/>
          <w:sz w:val="24"/>
        </w:rPr>
        <w:t>Tenders</w:t>
      </w:r>
    </w:p>
    <w:p w:rsidR="0097029C" w:rsidRDefault="0097029C" w:rsidP="0097029C">
      <w:pPr>
        <w:pStyle w:val="ListParagraph"/>
        <w:numPr>
          <w:ilvl w:val="1"/>
          <w:numId w:val="9"/>
        </w:numPr>
        <w:tabs>
          <w:tab w:val="left" w:pos="1417"/>
        </w:tabs>
        <w:spacing w:before="235"/>
        <w:ind w:left="1416"/>
        <w:rPr>
          <w:color w:val="231F20"/>
        </w:rPr>
      </w:pPr>
      <w:r>
        <w:rPr>
          <w:color w:val="231F20"/>
          <w:spacing w:val="-3"/>
        </w:rPr>
        <w:t xml:space="preserve">Tenders </w:t>
      </w:r>
      <w:r>
        <w:rPr>
          <w:color w:val="231F20"/>
        </w:rPr>
        <w:t>must be received by the Procuring Entity at the address speciﬁed not later than…</w:t>
      </w:r>
      <w:proofErr w:type="gramStart"/>
      <w:r>
        <w:rPr>
          <w:color w:val="231F20"/>
        </w:rPr>
        <w:t>.</w:t>
      </w:r>
      <w:r>
        <w:rPr>
          <w:color w:val="231F20"/>
          <w:spacing w:val="-3"/>
        </w:rPr>
        <w:t>(</w:t>
      </w:r>
      <w:proofErr w:type="gramEnd"/>
      <w:r>
        <w:rPr>
          <w:i/>
          <w:color w:val="231F20"/>
          <w:spacing w:val="-3"/>
        </w:rPr>
        <w:t xml:space="preserve">day, </w:t>
      </w:r>
      <w:r>
        <w:rPr>
          <w:i/>
          <w:color w:val="231F20"/>
        </w:rPr>
        <w:t>date and time)</w:t>
      </w:r>
      <w:r>
        <w:rPr>
          <w:color w:val="231F20"/>
        </w:rPr>
        <w:t>.</w:t>
      </w:r>
    </w:p>
    <w:p w:rsidR="0097029C" w:rsidRDefault="0097029C" w:rsidP="0097029C">
      <w:pPr>
        <w:pStyle w:val="ListParagraph"/>
        <w:numPr>
          <w:ilvl w:val="1"/>
          <w:numId w:val="9"/>
        </w:numPr>
        <w:tabs>
          <w:tab w:val="left" w:pos="1417"/>
        </w:tabs>
        <w:spacing w:before="242" w:line="230" w:lineRule="auto"/>
        <w:ind w:right="847"/>
        <w:jc w:val="both"/>
        <w:rPr>
          <w:color w:val="231F20"/>
        </w:rPr>
      </w:pPr>
      <w:r>
        <w:rPr>
          <w:color w:val="231F20"/>
        </w:rPr>
        <w:t xml:space="preserve">The Procuring Entity </w:t>
      </w:r>
      <w:r>
        <w:rPr>
          <w:color w:val="231F20"/>
          <w:spacing w:val="-4"/>
        </w:rPr>
        <w:t xml:space="preserve">may, </w:t>
      </w:r>
      <w:r>
        <w:rPr>
          <w:color w:val="231F20"/>
        </w:rPr>
        <w:t>at its discretion, extend this deadline for the submission of tenders by amending the tender documents in accordance with paragraph 2.5.in which case all rights and obligations of the Procuring Entityandtendererspreviouslysubjecttothedeadlinewillthereafterbesubjecttothedeadlineasextended.</w:t>
      </w:r>
    </w:p>
    <w:p w:rsidR="0097029C" w:rsidRDefault="0097029C" w:rsidP="0097029C">
      <w:pPr>
        <w:pStyle w:val="ListParagraph"/>
        <w:numPr>
          <w:ilvl w:val="0"/>
          <w:numId w:val="8"/>
        </w:numPr>
        <w:tabs>
          <w:tab w:val="left" w:pos="1416"/>
          <w:tab w:val="left" w:pos="1417"/>
        </w:tabs>
        <w:spacing w:before="237"/>
        <w:rPr>
          <w:b/>
          <w:sz w:val="24"/>
        </w:rPr>
      </w:pPr>
      <w:r>
        <w:rPr>
          <w:b/>
          <w:color w:val="231F20"/>
          <w:sz w:val="24"/>
        </w:rPr>
        <w:t>Modiﬁcation of tenders</w:t>
      </w:r>
    </w:p>
    <w:p w:rsidR="0097029C" w:rsidRDefault="0097029C" w:rsidP="0097029C">
      <w:pPr>
        <w:pStyle w:val="ListParagraph"/>
        <w:numPr>
          <w:ilvl w:val="1"/>
          <w:numId w:val="22"/>
        </w:numPr>
        <w:tabs>
          <w:tab w:val="left" w:pos="1417"/>
        </w:tabs>
        <w:spacing w:before="243" w:line="230" w:lineRule="auto"/>
        <w:ind w:right="847"/>
      </w:pPr>
      <w:r w:rsidRPr="00AE4DE0">
        <w:rPr>
          <w:color w:val="231F20"/>
        </w:rPr>
        <w:t>The tenderer may modify or withdraw its tender after the tender's submission, provided that written notice of the modiﬁcation, including substitution or withdrawal of the tenders, is received by the Procuring Entity prior to the deadline prescribed for submission of tenders.</w:t>
      </w:r>
    </w:p>
    <w:p w:rsidR="0097029C" w:rsidRDefault="0097029C" w:rsidP="0097029C">
      <w:pPr>
        <w:tabs>
          <w:tab w:val="left" w:pos="1417"/>
        </w:tabs>
        <w:spacing w:before="246" w:line="230" w:lineRule="auto"/>
        <w:ind w:left="1410" w:right="847" w:hanging="1410"/>
      </w:pPr>
      <w:r>
        <w:rPr>
          <w:color w:val="231F20"/>
        </w:rPr>
        <w:t xml:space="preserve">                </w:t>
      </w:r>
      <w:r w:rsidRPr="00AE4DE0">
        <w:rPr>
          <w:color w:val="231F20"/>
        </w:rPr>
        <w:t xml:space="preserve">12.2 </w:t>
      </w:r>
      <w:r w:rsidRPr="00AE4DE0">
        <w:rPr>
          <w:color w:val="231F20"/>
        </w:rPr>
        <w:tab/>
        <w:t xml:space="preserve">The Tenderer's modiﬁcation or withdrawal notice shall be prepared, sealed, marked, and dispatched in accordance with the provisions of paragraph 2.9.1. A withdrawal notice may also be sent by fax or email but followed by a signed conﬁrmation </w:t>
      </w:r>
      <w:r w:rsidRPr="00AE4DE0">
        <w:rPr>
          <w:color w:val="231F20"/>
          <w:spacing w:val="-3"/>
        </w:rPr>
        <w:t xml:space="preserve">copy, </w:t>
      </w:r>
      <w:r w:rsidRPr="00AE4DE0">
        <w:rPr>
          <w:color w:val="231F20"/>
        </w:rPr>
        <w:t>post marked not later than the deadline for submission of tenders.</w:t>
      </w:r>
    </w:p>
    <w:p w:rsidR="0097029C" w:rsidRDefault="0097029C" w:rsidP="0097029C">
      <w:pPr>
        <w:pStyle w:val="ListParagraph"/>
        <w:numPr>
          <w:ilvl w:val="1"/>
          <w:numId w:val="22"/>
        </w:numPr>
        <w:tabs>
          <w:tab w:val="left" w:pos="1417"/>
        </w:tabs>
        <w:spacing w:before="237"/>
      </w:pPr>
      <w:r>
        <w:rPr>
          <w:color w:val="231F20"/>
        </w:rPr>
        <w:t xml:space="preserve">  </w:t>
      </w:r>
      <w:r w:rsidRPr="00AE4DE0">
        <w:rPr>
          <w:color w:val="231F20"/>
        </w:rPr>
        <w:t>No tender may be modiﬁed after the deadline for submission of tenders</w:t>
      </w:r>
    </w:p>
    <w:p w:rsidR="0097029C" w:rsidRPr="00AE4DE0" w:rsidRDefault="0097029C" w:rsidP="0097029C">
      <w:pPr>
        <w:pStyle w:val="ListParagraph"/>
        <w:numPr>
          <w:ilvl w:val="0"/>
          <w:numId w:val="22"/>
        </w:numPr>
        <w:tabs>
          <w:tab w:val="left" w:pos="1417"/>
        </w:tabs>
        <w:spacing w:before="234"/>
        <w:rPr>
          <w:b/>
          <w:color w:val="231F20"/>
          <w:sz w:val="24"/>
        </w:rPr>
      </w:pPr>
      <w:bookmarkStart w:id="18" w:name="_TOC_250016"/>
      <w:r w:rsidRPr="00AE4DE0">
        <w:rPr>
          <w:b/>
          <w:color w:val="231F20"/>
          <w:sz w:val="24"/>
        </w:rPr>
        <w:t>Withdrawals and</w:t>
      </w:r>
      <w:bookmarkEnd w:id="18"/>
      <w:r w:rsidRPr="00AE4DE0">
        <w:rPr>
          <w:b/>
          <w:color w:val="231F20"/>
          <w:sz w:val="24"/>
        </w:rPr>
        <w:t xml:space="preserve"> tenders</w:t>
      </w:r>
    </w:p>
    <w:p w:rsidR="0097029C" w:rsidRPr="00AE4DE0" w:rsidRDefault="0097029C" w:rsidP="0097029C">
      <w:pPr>
        <w:tabs>
          <w:tab w:val="left" w:pos="1417"/>
        </w:tabs>
        <w:spacing w:before="242" w:line="230" w:lineRule="auto"/>
        <w:ind w:left="1320" w:right="848" w:hanging="1320"/>
        <w:jc w:val="both"/>
        <w:rPr>
          <w:color w:val="231F20"/>
        </w:rPr>
      </w:pPr>
      <w:r>
        <w:rPr>
          <w:color w:val="231F20"/>
        </w:rPr>
        <w:t xml:space="preserve">              13.1 </w:t>
      </w:r>
      <w:r>
        <w:rPr>
          <w:color w:val="231F20"/>
        </w:rPr>
        <w:tab/>
      </w:r>
      <w:r w:rsidRPr="00AE4DE0">
        <w:rPr>
          <w:color w:val="231F20"/>
        </w:rPr>
        <w:t>No tender may be withdrawn in the interval between the deadline for submission of tenders and the</w:t>
      </w:r>
      <w:r>
        <w:rPr>
          <w:color w:val="231F20"/>
        </w:rPr>
        <w:t xml:space="preserve"> </w:t>
      </w:r>
      <w:r w:rsidRPr="00AE4DE0">
        <w:rPr>
          <w:color w:val="231F20"/>
        </w:rPr>
        <w:t>expiration of the period of tender validity speciﬁed by the tenderer. Withdrawal of a tender during this interval may result in the tenderer's forfeiture of its tender deposit, pursuant to paragraph 2.7.5</w:t>
      </w:r>
    </w:p>
    <w:p w:rsidR="0097029C" w:rsidRPr="00AE4DE0" w:rsidRDefault="0097029C" w:rsidP="0097029C">
      <w:pPr>
        <w:tabs>
          <w:tab w:val="left" w:pos="1417"/>
        </w:tabs>
        <w:spacing w:before="237"/>
        <w:ind w:left="849"/>
        <w:rPr>
          <w:b/>
          <w:color w:val="231F20"/>
          <w:sz w:val="24"/>
        </w:rPr>
      </w:pPr>
      <w:bookmarkStart w:id="19" w:name="_TOC_250015"/>
      <w:r>
        <w:rPr>
          <w:b/>
          <w:color w:val="231F20"/>
          <w:sz w:val="24"/>
        </w:rPr>
        <w:t>14</w:t>
      </w:r>
      <w:r>
        <w:rPr>
          <w:b/>
          <w:color w:val="231F20"/>
          <w:sz w:val="24"/>
        </w:rPr>
        <w:tab/>
      </w:r>
      <w:r w:rsidRPr="00AE4DE0">
        <w:rPr>
          <w:b/>
          <w:color w:val="231F20"/>
          <w:sz w:val="24"/>
        </w:rPr>
        <w:t>Opening of</w:t>
      </w:r>
      <w:bookmarkEnd w:id="19"/>
      <w:r w:rsidRPr="00AE4DE0">
        <w:rPr>
          <w:b/>
          <w:color w:val="231F20"/>
          <w:sz w:val="24"/>
        </w:rPr>
        <w:t xml:space="preserve"> </w:t>
      </w:r>
      <w:r w:rsidRPr="00AE4DE0">
        <w:rPr>
          <w:b/>
          <w:color w:val="231F20"/>
          <w:spacing w:val="-4"/>
          <w:sz w:val="24"/>
        </w:rPr>
        <w:t>Tenders</w:t>
      </w:r>
    </w:p>
    <w:p w:rsidR="0097029C" w:rsidRDefault="0097029C" w:rsidP="007F286F">
      <w:pPr>
        <w:tabs>
          <w:tab w:val="left" w:pos="1417"/>
        </w:tabs>
        <w:spacing w:before="235" w:line="248" w:lineRule="exact"/>
        <w:ind w:left="849"/>
      </w:pPr>
      <w:r w:rsidRPr="00AE4DE0">
        <w:rPr>
          <w:color w:val="231F20"/>
        </w:rPr>
        <w:t>14.1</w:t>
      </w:r>
      <w:r w:rsidRPr="00AE4DE0">
        <w:rPr>
          <w:color w:val="231F20"/>
        </w:rPr>
        <w:tab/>
        <w:t>The Procuring Entity will open all tenders in the presence of tenderers' representatives who choose to attend at</w:t>
      </w:r>
      <w:r w:rsidR="007F286F">
        <w:rPr>
          <w:color w:val="231F20"/>
        </w:rPr>
        <w:t xml:space="preserve"> </w:t>
      </w:r>
      <w:r w:rsidR="007F286F" w:rsidRPr="007F286F">
        <w:rPr>
          <w:b/>
          <w:color w:val="231F20"/>
        </w:rPr>
        <w:t>3</w:t>
      </w:r>
      <w:r w:rsidR="007F286F" w:rsidRPr="007F286F">
        <w:rPr>
          <w:b/>
          <w:color w:val="231F20"/>
          <w:vertAlign w:val="superscript"/>
        </w:rPr>
        <w:t>rd</w:t>
      </w:r>
      <w:r w:rsidR="007F286F" w:rsidRPr="007F286F">
        <w:rPr>
          <w:b/>
          <w:color w:val="231F20"/>
        </w:rPr>
        <w:t xml:space="preserve"> June, 2026 </w:t>
      </w:r>
      <w:r>
        <w:rPr>
          <w:color w:val="231F20"/>
        </w:rPr>
        <w:t>and in the location speciﬁed in the invitation to tender. The tenderers or representatives who are present shall sign a register evidencing their attendance.</w:t>
      </w:r>
    </w:p>
    <w:p w:rsidR="0097029C" w:rsidRPr="00AE4DE0" w:rsidRDefault="0097029C" w:rsidP="0097029C">
      <w:pPr>
        <w:tabs>
          <w:tab w:val="left" w:pos="1417"/>
        </w:tabs>
        <w:spacing w:before="246" w:line="230" w:lineRule="auto"/>
        <w:ind w:left="1404" w:right="848" w:hanging="555"/>
        <w:jc w:val="both"/>
        <w:rPr>
          <w:color w:val="231F20"/>
        </w:rPr>
      </w:pPr>
      <w:r w:rsidRPr="00AE4DE0">
        <w:rPr>
          <w:color w:val="231F20"/>
        </w:rPr>
        <w:t>14.2</w:t>
      </w:r>
      <w:r w:rsidRPr="00AE4DE0">
        <w:rPr>
          <w:color w:val="231F20"/>
        </w:rPr>
        <w:tab/>
        <w:t xml:space="preserve">The tenderers' names, tender modiﬁcations or withdrawals, tender prices, and the presence or absence of requisite tender deposit and such other details as the Procuring </w:t>
      </w:r>
      <w:r w:rsidRPr="00AE4DE0">
        <w:rPr>
          <w:color w:val="231F20"/>
          <w:spacing w:val="-3"/>
        </w:rPr>
        <w:t xml:space="preserve">Entity, </w:t>
      </w:r>
      <w:r w:rsidRPr="00AE4DE0">
        <w:rPr>
          <w:color w:val="231F20"/>
        </w:rPr>
        <w:t>at its discretion, may consider appropriate, will be announced at the opening.</w:t>
      </w:r>
    </w:p>
    <w:p w:rsidR="0097029C" w:rsidRPr="00AE4DE0" w:rsidRDefault="0097029C" w:rsidP="0097029C">
      <w:pPr>
        <w:pStyle w:val="ListParagraph"/>
        <w:numPr>
          <w:ilvl w:val="1"/>
          <w:numId w:val="23"/>
        </w:numPr>
        <w:tabs>
          <w:tab w:val="left" w:pos="1417"/>
        </w:tabs>
        <w:spacing w:before="237"/>
        <w:rPr>
          <w:color w:val="231F20"/>
        </w:rPr>
      </w:pPr>
      <w:r w:rsidRPr="00AE4DE0">
        <w:rPr>
          <w:color w:val="231F20"/>
        </w:rPr>
        <w:t>The Procuring Entity will prepare minutes of the tender opening.</w:t>
      </w:r>
    </w:p>
    <w:p w:rsidR="0097029C" w:rsidRDefault="0097029C" w:rsidP="0097029C">
      <w:pPr>
        <w:sectPr w:rsidR="0097029C">
          <w:headerReference w:type="even" r:id="rId20"/>
          <w:pgSz w:w="11910" w:h="16840"/>
          <w:pgMar w:top="720" w:right="0" w:bottom="620" w:left="0" w:header="0" w:footer="433" w:gutter="0"/>
          <w:cols w:space="720"/>
        </w:sectPr>
      </w:pPr>
    </w:p>
    <w:p w:rsidR="0097029C" w:rsidRPr="00D82065" w:rsidRDefault="0097029C" w:rsidP="0097029C">
      <w:pPr>
        <w:pStyle w:val="ListParagraph"/>
        <w:numPr>
          <w:ilvl w:val="0"/>
          <w:numId w:val="23"/>
        </w:numPr>
        <w:tabs>
          <w:tab w:val="left" w:pos="1424"/>
        </w:tabs>
        <w:spacing w:before="112"/>
        <w:rPr>
          <w:b/>
          <w:color w:val="231F20"/>
          <w:sz w:val="24"/>
        </w:rPr>
      </w:pPr>
      <w:bookmarkStart w:id="20" w:name="Page_13"/>
      <w:bookmarkStart w:id="21" w:name="_TOC_250014"/>
      <w:bookmarkEnd w:id="20"/>
      <w:r>
        <w:rPr>
          <w:b/>
          <w:color w:val="231F20"/>
          <w:sz w:val="24"/>
        </w:rPr>
        <w:lastRenderedPageBreak/>
        <w:t xml:space="preserve">  </w:t>
      </w:r>
      <w:r w:rsidRPr="00D82065">
        <w:rPr>
          <w:b/>
          <w:color w:val="231F20"/>
          <w:sz w:val="24"/>
        </w:rPr>
        <w:t>Clariﬁcation of</w:t>
      </w:r>
      <w:bookmarkEnd w:id="21"/>
      <w:r w:rsidRPr="00D82065">
        <w:rPr>
          <w:b/>
          <w:color w:val="231F20"/>
          <w:sz w:val="24"/>
        </w:rPr>
        <w:t xml:space="preserve"> tenders</w:t>
      </w:r>
    </w:p>
    <w:p w:rsidR="0097029C" w:rsidRPr="00AE4DE0" w:rsidRDefault="0097029C" w:rsidP="0097029C">
      <w:pPr>
        <w:tabs>
          <w:tab w:val="left" w:pos="1424"/>
        </w:tabs>
        <w:spacing w:before="242" w:line="230" w:lineRule="auto"/>
        <w:ind w:left="1320" w:right="846" w:hanging="1320"/>
        <w:jc w:val="both"/>
        <w:rPr>
          <w:color w:val="231F20"/>
        </w:rPr>
      </w:pPr>
      <w:r>
        <w:rPr>
          <w:color w:val="231F20"/>
          <w:spacing w:val="-8"/>
        </w:rPr>
        <w:t xml:space="preserve">                   15.1</w:t>
      </w:r>
      <w:r>
        <w:rPr>
          <w:color w:val="231F20"/>
          <w:spacing w:val="-8"/>
        </w:rPr>
        <w:tab/>
      </w:r>
      <w:r w:rsidRPr="00AE4DE0">
        <w:rPr>
          <w:color w:val="231F20"/>
          <w:spacing w:val="-8"/>
        </w:rPr>
        <w:t xml:space="preserve">To </w:t>
      </w:r>
      <w:r w:rsidRPr="00AE4DE0">
        <w:rPr>
          <w:color w:val="231F20"/>
        </w:rPr>
        <w:t xml:space="preserve">assist in the examination, evaluation and comparison of tenders the Procuring Entity </w:t>
      </w:r>
      <w:r w:rsidRPr="00AE4DE0">
        <w:rPr>
          <w:color w:val="231F20"/>
          <w:spacing w:val="-4"/>
        </w:rPr>
        <w:t xml:space="preserve">may, </w:t>
      </w:r>
      <w:r w:rsidRPr="00AE4DE0">
        <w:rPr>
          <w:color w:val="231F20"/>
        </w:rPr>
        <w:t>at its discretion,</w:t>
      </w:r>
      <w:r>
        <w:rPr>
          <w:color w:val="231F20"/>
        </w:rPr>
        <w:t xml:space="preserve"> </w:t>
      </w:r>
      <w:r w:rsidRPr="00AE4DE0">
        <w:rPr>
          <w:color w:val="231F20"/>
        </w:rPr>
        <w:t>ask the tenderer for a clariﬁcation of its tender. The</w:t>
      </w:r>
      <w:r>
        <w:rPr>
          <w:color w:val="231F20"/>
        </w:rPr>
        <w:t xml:space="preserve"> </w:t>
      </w:r>
      <w:r w:rsidRPr="00AE4DE0">
        <w:rPr>
          <w:color w:val="231F20"/>
        </w:rPr>
        <w:t>request for clariﬁcation and the response shall be in writing, and no change in the prices or substance of the tender shall be sought, offered, or permitted.</w:t>
      </w:r>
    </w:p>
    <w:p w:rsidR="0097029C" w:rsidRPr="00AE4DE0" w:rsidRDefault="0097029C" w:rsidP="0097029C">
      <w:pPr>
        <w:pStyle w:val="ListParagraph"/>
        <w:numPr>
          <w:ilvl w:val="1"/>
          <w:numId w:val="23"/>
        </w:numPr>
        <w:tabs>
          <w:tab w:val="left" w:pos="1424"/>
        </w:tabs>
        <w:spacing w:before="246" w:line="230" w:lineRule="auto"/>
        <w:ind w:right="833"/>
        <w:rPr>
          <w:color w:val="231F20"/>
        </w:rPr>
      </w:pPr>
      <w:r w:rsidRPr="00AE4DE0">
        <w:rPr>
          <w:color w:val="231F20"/>
        </w:rPr>
        <w:t>Any effort by the tenderer to inﬂuence the Procuring Entity in the Procuring Entity's tender evaluation, tender comparison or contract award decisions may result in the rejection of the tenderers' tender.</w:t>
      </w:r>
    </w:p>
    <w:p w:rsidR="0097029C" w:rsidRPr="00D82065" w:rsidRDefault="0097029C" w:rsidP="0097029C">
      <w:pPr>
        <w:pStyle w:val="ListParagraph"/>
        <w:numPr>
          <w:ilvl w:val="0"/>
          <w:numId w:val="23"/>
        </w:numPr>
        <w:tabs>
          <w:tab w:val="left" w:pos="1424"/>
        </w:tabs>
        <w:spacing w:before="237"/>
        <w:rPr>
          <w:b/>
          <w:color w:val="231F20"/>
          <w:sz w:val="24"/>
        </w:rPr>
      </w:pPr>
      <w:bookmarkStart w:id="22" w:name="_TOC_250013"/>
      <w:r w:rsidRPr="00D82065">
        <w:rPr>
          <w:b/>
          <w:color w:val="231F20"/>
          <w:sz w:val="24"/>
        </w:rPr>
        <w:t>Evaluation and Comparison of</w:t>
      </w:r>
      <w:bookmarkEnd w:id="22"/>
      <w:r w:rsidRPr="00D82065">
        <w:rPr>
          <w:b/>
          <w:color w:val="231F20"/>
          <w:sz w:val="24"/>
        </w:rPr>
        <w:t xml:space="preserve"> </w:t>
      </w:r>
      <w:r w:rsidRPr="00D82065">
        <w:rPr>
          <w:b/>
          <w:color w:val="231F20"/>
          <w:spacing w:val="-4"/>
          <w:sz w:val="24"/>
        </w:rPr>
        <w:t>Tenders</w:t>
      </w:r>
    </w:p>
    <w:p w:rsidR="0097029C" w:rsidRPr="00D82065" w:rsidRDefault="0097029C" w:rsidP="0097029C">
      <w:pPr>
        <w:tabs>
          <w:tab w:val="left" w:pos="1424"/>
        </w:tabs>
        <w:spacing w:before="242" w:line="230" w:lineRule="auto"/>
        <w:ind w:left="1320" w:right="847" w:hanging="1320"/>
        <w:jc w:val="both"/>
        <w:rPr>
          <w:color w:val="231F20"/>
        </w:rPr>
      </w:pPr>
      <w:r>
        <w:rPr>
          <w:color w:val="231F20"/>
        </w:rPr>
        <w:t xml:space="preserve">                16.1</w:t>
      </w:r>
      <w:r>
        <w:rPr>
          <w:color w:val="231F20"/>
        </w:rPr>
        <w:tab/>
      </w:r>
      <w:r w:rsidRPr="00D82065">
        <w:rPr>
          <w:color w:val="231F20"/>
        </w:rPr>
        <w:t xml:space="preserve">The Procuring Entity will examine the tenders to determine whether they are complete, whether the tenderer has fulﬁlled the eligibility criteria, whether any computation errors have been made, whether required deposits have been furnished, whether documents have been properly signed and whether the tenders are generally in </w:t>
      </w:r>
      <w:r w:rsidRPr="00D82065">
        <w:rPr>
          <w:color w:val="231F20"/>
          <w:spacing w:val="-3"/>
        </w:rPr>
        <w:t xml:space="preserve">order. </w:t>
      </w:r>
      <w:r w:rsidRPr="00D82065">
        <w:rPr>
          <w:color w:val="231F20"/>
        </w:rPr>
        <w:t xml:space="preserve">After examination a tender that will be determined to be substantially non- responsive, will be rejected by the Procuring </w:t>
      </w:r>
      <w:r w:rsidRPr="00D82065">
        <w:rPr>
          <w:color w:val="231F20"/>
          <w:spacing w:val="-3"/>
        </w:rPr>
        <w:t>Entity.</w:t>
      </w:r>
    </w:p>
    <w:p w:rsidR="0097029C" w:rsidRDefault="0097029C" w:rsidP="0097029C">
      <w:pPr>
        <w:pStyle w:val="BodyText"/>
        <w:spacing w:before="1"/>
        <w:rPr>
          <w:sz w:val="31"/>
        </w:rPr>
      </w:pPr>
    </w:p>
    <w:p w:rsidR="0097029C" w:rsidRPr="00D82065" w:rsidRDefault="0097029C" w:rsidP="0097029C">
      <w:pPr>
        <w:tabs>
          <w:tab w:val="left" w:pos="1424"/>
        </w:tabs>
        <w:spacing w:line="230" w:lineRule="auto"/>
        <w:ind w:left="1605" w:right="847" w:hanging="1605"/>
        <w:rPr>
          <w:color w:val="231F20"/>
        </w:rPr>
      </w:pPr>
      <w:r>
        <w:rPr>
          <w:color w:val="231F20"/>
        </w:rPr>
        <w:t xml:space="preserve">               16.2</w:t>
      </w:r>
      <w:r>
        <w:rPr>
          <w:color w:val="231F20"/>
        </w:rPr>
        <w:tab/>
      </w:r>
      <w:r w:rsidRPr="00D82065">
        <w:rPr>
          <w:color w:val="231F20"/>
        </w:rPr>
        <w:t xml:space="preserve">Provided that the </w:t>
      </w:r>
      <w:r w:rsidRPr="00D82065">
        <w:rPr>
          <w:color w:val="231F20"/>
          <w:spacing w:val="-3"/>
        </w:rPr>
        <w:t xml:space="preserve">Tender </w:t>
      </w:r>
      <w:r w:rsidRPr="00D82065">
        <w:rPr>
          <w:color w:val="231F20"/>
        </w:rPr>
        <w:t>is substantially responsive, the Procuring Entity shall handle errors on the following basis:</w:t>
      </w:r>
    </w:p>
    <w:p w:rsidR="0097029C" w:rsidRDefault="0097029C" w:rsidP="0097029C">
      <w:pPr>
        <w:pStyle w:val="ListParagraph"/>
        <w:numPr>
          <w:ilvl w:val="2"/>
          <w:numId w:val="7"/>
        </w:numPr>
        <w:tabs>
          <w:tab w:val="left" w:pos="1895"/>
        </w:tabs>
        <w:spacing w:before="112" w:line="230" w:lineRule="auto"/>
        <w:ind w:right="847" w:hanging="465"/>
        <w:jc w:val="both"/>
      </w:pPr>
      <w:r>
        <w:rPr>
          <w:color w:val="231F20"/>
        </w:rPr>
        <w:t>Any error detected if considered a major deviation that affects the substance of the tender, shall lead to disqualiﬁcation of the tender as non-responsive.</w:t>
      </w:r>
    </w:p>
    <w:p w:rsidR="0097029C" w:rsidRDefault="0097029C" w:rsidP="0097029C">
      <w:pPr>
        <w:pStyle w:val="ListParagraph"/>
        <w:numPr>
          <w:ilvl w:val="2"/>
          <w:numId w:val="7"/>
        </w:numPr>
        <w:tabs>
          <w:tab w:val="left" w:pos="1895"/>
        </w:tabs>
        <w:spacing w:before="111" w:line="230" w:lineRule="auto"/>
        <w:ind w:right="847" w:hanging="465"/>
        <w:jc w:val="both"/>
      </w:pPr>
      <w:r>
        <w:rPr>
          <w:color w:val="231F20"/>
        </w:rPr>
        <w:t>Any errors in the submitted tender arising from a miscalculation of unit price, quantity, subtotal and total bid price shall be considered as a major deviation that affects the substance of the tender and shall lead to disqualiﬁcation of the tender as non-responsive .and</w:t>
      </w:r>
    </w:p>
    <w:p w:rsidR="0097029C" w:rsidRDefault="0097029C" w:rsidP="0097029C">
      <w:pPr>
        <w:pStyle w:val="ListParagraph"/>
        <w:numPr>
          <w:ilvl w:val="2"/>
          <w:numId w:val="7"/>
        </w:numPr>
        <w:tabs>
          <w:tab w:val="left" w:pos="1895"/>
        </w:tabs>
        <w:spacing w:before="113" w:line="230" w:lineRule="auto"/>
        <w:ind w:right="847" w:hanging="465"/>
        <w:jc w:val="both"/>
      </w:pPr>
      <w:r>
        <w:rPr>
          <w:color w:val="231F20"/>
        </w:rPr>
        <w:t>If there is a discrepancy between words and ﬁgures, the amount in words shall prevail, unless the amount expressed in words is related to an arithmetic error, in which case the amount in ﬁgures shall prevail.</w:t>
      </w:r>
    </w:p>
    <w:p w:rsidR="0097029C" w:rsidRDefault="0097029C" w:rsidP="0097029C">
      <w:pPr>
        <w:pStyle w:val="BodyText"/>
        <w:spacing w:before="10"/>
        <w:rPr>
          <w:sz w:val="30"/>
        </w:rPr>
      </w:pPr>
    </w:p>
    <w:p w:rsidR="0097029C" w:rsidRPr="00D82065" w:rsidRDefault="0097029C" w:rsidP="0097029C">
      <w:pPr>
        <w:tabs>
          <w:tab w:val="left" w:pos="1424"/>
        </w:tabs>
        <w:spacing w:line="230" w:lineRule="auto"/>
        <w:ind w:left="1423" w:right="847" w:hanging="1423"/>
        <w:rPr>
          <w:color w:val="231F20"/>
        </w:rPr>
      </w:pPr>
      <w:r>
        <w:rPr>
          <w:color w:val="231F20"/>
        </w:rPr>
        <w:t xml:space="preserve">                </w:t>
      </w:r>
      <w:r w:rsidRPr="00D82065">
        <w:rPr>
          <w:color w:val="231F20"/>
        </w:rPr>
        <w:t>1</w:t>
      </w:r>
      <w:r>
        <w:rPr>
          <w:color w:val="231F20"/>
        </w:rPr>
        <w:t>6</w:t>
      </w:r>
      <w:r w:rsidRPr="00D82065">
        <w:rPr>
          <w:color w:val="231F20"/>
        </w:rPr>
        <w:t>.</w:t>
      </w:r>
      <w:r>
        <w:rPr>
          <w:color w:val="231F20"/>
        </w:rPr>
        <w:t>3</w:t>
      </w:r>
      <w:r w:rsidRPr="00D82065">
        <w:rPr>
          <w:color w:val="231F20"/>
        </w:rPr>
        <w:tab/>
        <w:t>The Procuring Entity will evaluate and compare the tenders, which have been determined to be substantially responsive.</w:t>
      </w:r>
    </w:p>
    <w:p w:rsidR="0097029C" w:rsidRPr="00D82065" w:rsidRDefault="0097029C" w:rsidP="0097029C">
      <w:pPr>
        <w:tabs>
          <w:tab w:val="left" w:pos="1423"/>
        </w:tabs>
        <w:spacing w:before="245" w:line="230" w:lineRule="auto"/>
        <w:ind w:left="1413" w:right="847" w:hanging="557"/>
        <w:rPr>
          <w:color w:val="231F20"/>
        </w:rPr>
      </w:pPr>
      <w:r w:rsidRPr="00D82065">
        <w:rPr>
          <w:color w:val="231F20"/>
        </w:rPr>
        <w:t>1</w:t>
      </w:r>
      <w:r>
        <w:rPr>
          <w:color w:val="231F20"/>
        </w:rPr>
        <w:t>6</w:t>
      </w:r>
      <w:r w:rsidRPr="00D82065">
        <w:rPr>
          <w:color w:val="231F20"/>
        </w:rPr>
        <w:t>.</w:t>
      </w:r>
      <w:r>
        <w:rPr>
          <w:color w:val="231F20"/>
        </w:rPr>
        <w:t>4</w:t>
      </w:r>
      <w:r w:rsidRPr="00D82065">
        <w:rPr>
          <w:color w:val="231F20"/>
        </w:rPr>
        <w:tab/>
        <w:t>The tender evaluation committee shall evaluate the tender within 30 days of the validity period from the date of opening the tender.</w:t>
      </w:r>
    </w:p>
    <w:p w:rsidR="0097029C" w:rsidRPr="00D82065" w:rsidRDefault="0097029C" w:rsidP="0097029C">
      <w:pPr>
        <w:pStyle w:val="ListParagraph"/>
        <w:numPr>
          <w:ilvl w:val="0"/>
          <w:numId w:val="23"/>
        </w:numPr>
        <w:tabs>
          <w:tab w:val="left" w:pos="1423"/>
        </w:tabs>
        <w:spacing w:before="236"/>
        <w:rPr>
          <w:b/>
          <w:color w:val="231F20"/>
          <w:sz w:val="24"/>
        </w:rPr>
      </w:pPr>
      <w:bookmarkStart w:id="23" w:name="_TOC_250012"/>
      <w:r w:rsidRPr="00D82065">
        <w:rPr>
          <w:b/>
          <w:color w:val="231F20"/>
          <w:spacing w:val="-4"/>
          <w:sz w:val="24"/>
        </w:rPr>
        <w:t>Award</w:t>
      </w:r>
      <w:bookmarkEnd w:id="23"/>
      <w:r w:rsidRPr="00D82065">
        <w:rPr>
          <w:b/>
          <w:color w:val="231F20"/>
          <w:spacing w:val="-4"/>
          <w:sz w:val="24"/>
        </w:rPr>
        <w:t xml:space="preserve"> </w:t>
      </w:r>
      <w:r w:rsidRPr="00D82065">
        <w:rPr>
          <w:b/>
          <w:color w:val="231F20"/>
          <w:sz w:val="24"/>
        </w:rPr>
        <w:t>Criteria</w:t>
      </w:r>
    </w:p>
    <w:p w:rsidR="0097029C" w:rsidRPr="00D82065" w:rsidRDefault="0097029C" w:rsidP="0097029C">
      <w:pPr>
        <w:tabs>
          <w:tab w:val="left" w:pos="1423"/>
        </w:tabs>
        <w:spacing w:before="120" w:line="230" w:lineRule="auto"/>
        <w:ind w:left="1320" w:right="850" w:hanging="1320"/>
        <w:rPr>
          <w:color w:val="231F20"/>
        </w:rPr>
      </w:pPr>
      <w:r>
        <w:rPr>
          <w:color w:val="231F20"/>
        </w:rPr>
        <w:t xml:space="preserve">                17.1</w:t>
      </w:r>
      <w:r>
        <w:rPr>
          <w:color w:val="231F20"/>
        </w:rPr>
        <w:tab/>
      </w:r>
      <w:r w:rsidRPr="00D82065">
        <w:rPr>
          <w:color w:val="231F20"/>
        </w:rPr>
        <w:t xml:space="preserve">The Procuring Entity will award the contract to the successful tenderer(s) whose tender has been determined to be substantially responsive and has been determined to </w:t>
      </w:r>
      <w:r w:rsidRPr="00D82065">
        <w:rPr>
          <w:color w:val="231F20"/>
          <w:u w:val="single" w:color="231F20"/>
        </w:rPr>
        <w:t xml:space="preserve">be the highest tendered price, </w:t>
      </w:r>
      <w:r w:rsidRPr="00D82065">
        <w:rPr>
          <w:color w:val="231F20"/>
        </w:rPr>
        <w:t>subject to the</w:t>
      </w:r>
      <w:r>
        <w:rPr>
          <w:color w:val="231F20"/>
        </w:rPr>
        <w:t xml:space="preserve"> </w:t>
      </w:r>
      <w:r w:rsidRPr="00D82065">
        <w:rPr>
          <w:color w:val="231F20"/>
        </w:rPr>
        <w:t>reserve price.</w:t>
      </w:r>
    </w:p>
    <w:p w:rsidR="0097029C" w:rsidRPr="00D82065" w:rsidRDefault="0097029C" w:rsidP="0097029C">
      <w:pPr>
        <w:pStyle w:val="ListParagraph"/>
        <w:numPr>
          <w:ilvl w:val="0"/>
          <w:numId w:val="23"/>
        </w:numPr>
        <w:tabs>
          <w:tab w:val="left" w:pos="1423"/>
        </w:tabs>
        <w:spacing w:before="236"/>
        <w:rPr>
          <w:b/>
          <w:color w:val="231F20"/>
          <w:sz w:val="24"/>
        </w:rPr>
      </w:pPr>
      <w:r w:rsidRPr="00D82065">
        <w:rPr>
          <w:b/>
          <w:color w:val="231F20"/>
          <w:sz w:val="24"/>
        </w:rPr>
        <w:t xml:space="preserve">Notiﬁcation of Intention to enter into a Contract/Notiﬁcation of </w:t>
      </w:r>
      <w:r w:rsidRPr="00D82065">
        <w:rPr>
          <w:b/>
          <w:color w:val="231F20"/>
          <w:spacing w:val="-4"/>
          <w:sz w:val="24"/>
        </w:rPr>
        <w:t>Award</w:t>
      </w:r>
    </w:p>
    <w:p w:rsidR="0097029C" w:rsidRDefault="0097029C" w:rsidP="0097029C">
      <w:pPr>
        <w:pStyle w:val="ListParagraph"/>
        <w:numPr>
          <w:ilvl w:val="1"/>
          <w:numId w:val="23"/>
        </w:numPr>
        <w:tabs>
          <w:tab w:val="left" w:pos="1423"/>
        </w:tabs>
        <w:spacing w:before="243" w:line="230" w:lineRule="auto"/>
        <w:ind w:right="847"/>
        <w:rPr>
          <w:color w:val="231F20"/>
        </w:rPr>
      </w:pPr>
      <w:r>
        <w:rPr>
          <w:color w:val="231F20"/>
        </w:rPr>
        <w:t>Prior to the expiration of the period of tender validity, the Procuring Entity will notify the successful tenderer in writing that its tender has been accepted.</w:t>
      </w:r>
    </w:p>
    <w:p w:rsidR="0097029C" w:rsidRDefault="0097029C" w:rsidP="0097029C">
      <w:pPr>
        <w:pStyle w:val="ListParagraph"/>
        <w:numPr>
          <w:ilvl w:val="1"/>
          <w:numId w:val="23"/>
        </w:numPr>
        <w:tabs>
          <w:tab w:val="left" w:pos="1423"/>
        </w:tabs>
        <w:spacing w:before="237"/>
        <w:rPr>
          <w:color w:val="231F20"/>
        </w:rPr>
      </w:pPr>
      <w:r>
        <w:rPr>
          <w:color w:val="231F20"/>
        </w:rPr>
        <w:t xml:space="preserve"> Simultaneously the other tenderers shall be notiﬁed that their tenders have been unsuccessful.</w:t>
      </w:r>
    </w:p>
    <w:p w:rsidR="0097029C" w:rsidRPr="00D82065" w:rsidRDefault="0097029C" w:rsidP="0097029C">
      <w:pPr>
        <w:pStyle w:val="ListParagraph"/>
        <w:numPr>
          <w:ilvl w:val="0"/>
          <w:numId w:val="6"/>
        </w:numPr>
        <w:tabs>
          <w:tab w:val="left" w:pos="1423"/>
        </w:tabs>
        <w:spacing w:before="233"/>
        <w:rPr>
          <w:b/>
          <w:color w:val="231F20"/>
          <w:sz w:val="24"/>
        </w:rPr>
      </w:pPr>
      <w:r w:rsidRPr="00D82065">
        <w:rPr>
          <w:b/>
          <w:color w:val="231F20"/>
          <w:sz w:val="24"/>
        </w:rPr>
        <w:t>Canvassing/Contacting the Procuring Entity</w:t>
      </w:r>
    </w:p>
    <w:p w:rsidR="0097029C" w:rsidRPr="00D82065" w:rsidRDefault="0097029C" w:rsidP="0097029C">
      <w:pPr>
        <w:pStyle w:val="ListParagraph"/>
        <w:numPr>
          <w:ilvl w:val="1"/>
          <w:numId w:val="24"/>
        </w:numPr>
        <w:tabs>
          <w:tab w:val="left" w:pos="1423"/>
        </w:tabs>
        <w:spacing w:before="243" w:line="230" w:lineRule="auto"/>
        <w:ind w:right="847"/>
        <w:rPr>
          <w:color w:val="231F20"/>
        </w:rPr>
      </w:pPr>
      <w:r w:rsidRPr="00D82065">
        <w:rPr>
          <w:color w:val="231F20"/>
        </w:rPr>
        <w:t>No tenderer shall contact the Procuring Entity on any matter relating to its tender, from the time of the tender opening to the time the contract is awarded.</w:t>
      </w:r>
    </w:p>
    <w:p w:rsidR="0097029C" w:rsidRPr="00D82065" w:rsidRDefault="0097029C" w:rsidP="0097029C">
      <w:pPr>
        <w:pStyle w:val="ListParagraph"/>
        <w:numPr>
          <w:ilvl w:val="1"/>
          <w:numId w:val="24"/>
        </w:numPr>
        <w:tabs>
          <w:tab w:val="left" w:pos="1423"/>
        </w:tabs>
        <w:spacing w:before="245" w:line="230" w:lineRule="auto"/>
        <w:ind w:right="847"/>
        <w:rPr>
          <w:color w:val="231F20"/>
        </w:rPr>
      </w:pPr>
      <w:r w:rsidRPr="00D82065">
        <w:rPr>
          <w:color w:val="231F20"/>
        </w:rPr>
        <w:t>Any effort by a tenderer to inﬂuence the Procuring Entity in its decisions on tender evaluation, tender comparison, or contract award may result in the rejection of the tenderer's tender.</w:t>
      </w:r>
    </w:p>
    <w:p w:rsidR="0097029C" w:rsidRDefault="0097029C" w:rsidP="0097029C">
      <w:pPr>
        <w:spacing w:line="230" w:lineRule="auto"/>
      </w:pPr>
    </w:p>
    <w:p w:rsidR="0097029C" w:rsidRDefault="0097029C" w:rsidP="0097029C">
      <w:pPr>
        <w:spacing w:line="230" w:lineRule="auto"/>
      </w:pPr>
    </w:p>
    <w:p w:rsidR="0097029C" w:rsidRPr="00B6783B" w:rsidRDefault="0097029C" w:rsidP="0097029C">
      <w:pPr>
        <w:keepNext/>
        <w:widowControl/>
        <w:autoSpaceDE/>
        <w:autoSpaceDN/>
        <w:ind w:left="720" w:firstLine="720"/>
        <w:outlineLvl w:val="0"/>
        <w:rPr>
          <w:rFonts w:ascii="Footlight MT Light" w:hAnsi="Footlight MT Light"/>
          <w:b/>
          <w:bCs/>
          <w:sz w:val="24"/>
          <w:szCs w:val="24"/>
        </w:rPr>
      </w:pPr>
      <w:bookmarkStart w:id="24" w:name="_Toc31472298"/>
      <w:r w:rsidRPr="00B6783B">
        <w:rPr>
          <w:rFonts w:ascii="Footlight MT Light" w:hAnsi="Footlight MT Light"/>
          <w:b/>
          <w:bCs/>
          <w:sz w:val="24"/>
          <w:szCs w:val="24"/>
        </w:rPr>
        <w:lastRenderedPageBreak/>
        <w:t>Appendix to Instructions to tenderers.</w:t>
      </w:r>
      <w:bookmarkEnd w:id="24"/>
    </w:p>
    <w:p w:rsidR="0097029C" w:rsidRPr="00B6783B" w:rsidRDefault="0097029C" w:rsidP="0097029C">
      <w:pPr>
        <w:widowControl/>
        <w:autoSpaceDE/>
        <w:autoSpaceDN/>
        <w:jc w:val="both"/>
        <w:rPr>
          <w:rFonts w:ascii="Footlight MT Light" w:hAnsi="Footlight MT Light"/>
          <w:b/>
          <w:bCs/>
          <w:sz w:val="24"/>
          <w:szCs w:val="24"/>
        </w:rPr>
      </w:pPr>
    </w:p>
    <w:p w:rsidR="0097029C" w:rsidRDefault="0097029C" w:rsidP="0097029C">
      <w:pPr>
        <w:widowControl/>
        <w:autoSpaceDE/>
        <w:autoSpaceDN/>
        <w:jc w:val="both"/>
        <w:rPr>
          <w:rFonts w:ascii="Footlight MT Light" w:hAnsi="Footlight MT Light"/>
          <w:sz w:val="24"/>
          <w:szCs w:val="24"/>
        </w:rPr>
      </w:pPr>
      <w:r w:rsidRPr="00B6783B">
        <w:rPr>
          <w:rFonts w:ascii="Footlight MT Light" w:hAnsi="Footlight MT Light"/>
          <w:sz w:val="24"/>
          <w:szCs w:val="24"/>
        </w:rPr>
        <w:t>The following information shall complement, supplement or amend, the provisions of the instructions to tenderers.  Whenever there is a conflict between the provisions of the instructions to tenderers and the provisions of the Appendix, the provisions of the appendix herein shall prevail over those of the instructions to tenderers.</w:t>
      </w:r>
    </w:p>
    <w:p w:rsidR="0097029C" w:rsidRPr="00B6783B" w:rsidRDefault="0097029C" w:rsidP="0097029C">
      <w:pPr>
        <w:widowControl/>
        <w:autoSpaceDE/>
        <w:autoSpaceDN/>
        <w:jc w:val="both"/>
        <w:rPr>
          <w:rFonts w:ascii="Footlight MT Light" w:hAnsi="Footlight MT Ligh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9"/>
        <w:gridCol w:w="8219"/>
      </w:tblGrid>
      <w:tr w:rsidR="0097029C" w:rsidRPr="00B6783B" w:rsidTr="00DA53C1">
        <w:trPr>
          <w:trHeight w:val="1240"/>
        </w:trPr>
        <w:tc>
          <w:tcPr>
            <w:tcW w:w="1609" w:type="dxa"/>
          </w:tcPr>
          <w:p w:rsidR="0097029C" w:rsidRPr="00B6783B" w:rsidRDefault="0097029C" w:rsidP="00DA53C1">
            <w:pPr>
              <w:widowControl/>
              <w:autoSpaceDE/>
              <w:autoSpaceDN/>
              <w:jc w:val="both"/>
              <w:rPr>
                <w:rFonts w:ascii="Footlight MT Light" w:hAnsi="Footlight MT Light"/>
                <w:sz w:val="24"/>
                <w:szCs w:val="24"/>
              </w:rPr>
            </w:pPr>
          </w:p>
          <w:p w:rsidR="0097029C" w:rsidRPr="00B6783B" w:rsidRDefault="0097029C" w:rsidP="00DA53C1">
            <w:pPr>
              <w:widowControl/>
              <w:autoSpaceDE/>
              <w:autoSpaceDN/>
              <w:jc w:val="both"/>
              <w:rPr>
                <w:rFonts w:ascii="Footlight MT Light" w:hAnsi="Footlight MT Light"/>
                <w:sz w:val="24"/>
                <w:szCs w:val="24"/>
              </w:rPr>
            </w:pPr>
            <w:r w:rsidRPr="00B6783B">
              <w:rPr>
                <w:rFonts w:ascii="Footlight MT Light" w:hAnsi="Footlight MT Light"/>
                <w:sz w:val="24"/>
                <w:szCs w:val="24"/>
              </w:rPr>
              <w:t>Instructions to Tenderers Reference</w:t>
            </w:r>
          </w:p>
        </w:tc>
        <w:tc>
          <w:tcPr>
            <w:tcW w:w="8219" w:type="dxa"/>
          </w:tcPr>
          <w:p w:rsidR="0097029C" w:rsidRPr="00B6783B" w:rsidRDefault="0097029C" w:rsidP="00DA53C1">
            <w:pPr>
              <w:widowControl/>
              <w:autoSpaceDE/>
              <w:autoSpaceDN/>
              <w:jc w:val="both"/>
              <w:rPr>
                <w:rFonts w:ascii="Footlight MT Light" w:hAnsi="Footlight MT Light"/>
                <w:sz w:val="24"/>
                <w:szCs w:val="24"/>
              </w:rPr>
            </w:pPr>
          </w:p>
          <w:p w:rsidR="0097029C" w:rsidRPr="00B6783B" w:rsidRDefault="0097029C" w:rsidP="00DA53C1">
            <w:pPr>
              <w:widowControl/>
              <w:autoSpaceDE/>
              <w:autoSpaceDN/>
              <w:jc w:val="both"/>
              <w:rPr>
                <w:rFonts w:ascii="Footlight MT Light" w:hAnsi="Footlight MT Light"/>
                <w:i/>
                <w:iCs/>
                <w:sz w:val="24"/>
                <w:szCs w:val="24"/>
              </w:rPr>
            </w:pPr>
            <w:r w:rsidRPr="00B6783B">
              <w:rPr>
                <w:rFonts w:ascii="Footlight MT Light" w:hAnsi="Footlight MT Light"/>
                <w:i/>
                <w:iCs/>
                <w:sz w:val="24"/>
                <w:szCs w:val="24"/>
              </w:rPr>
              <w:t>Particulars of appendix to Instructions to tenderers</w:t>
            </w:r>
          </w:p>
          <w:p w:rsidR="0097029C" w:rsidRPr="00B6783B" w:rsidRDefault="0097029C" w:rsidP="00DA53C1">
            <w:pPr>
              <w:widowControl/>
              <w:autoSpaceDE/>
              <w:autoSpaceDN/>
              <w:jc w:val="both"/>
              <w:rPr>
                <w:rFonts w:ascii="Footlight MT Light" w:hAnsi="Footlight MT Light"/>
                <w:sz w:val="24"/>
                <w:szCs w:val="24"/>
              </w:rPr>
            </w:pPr>
          </w:p>
        </w:tc>
      </w:tr>
      <w:tr w:rsidR="0097029C" w:rsidRPr="00B6783B" w:rsidTr="00DA53C1">
        <w:trPr>
          <w:trHeight w:val="502"/>
        </w:trPr>
        <w:tc>
          <w:tcPr>
            <w:tcW w:w="1609" w:type="dxa"/>
          </w:tcPr>
          <w:p w:rsidR="0097029C" w:rsidRPr="00B6783B" w:rsidRDefault="0097029C" w:rsidP="00DA53C1">
            <w:pPr>
              <w:widowControl/>
              <w:autoSpaceDE/>
              <w:autoSpaceDN/>
              <w:jc w:val="both"/>
              <w:rPr>
                <w:rFonts w:ascii="Footlight MT Light" w:hAnsi="Footlight MT Light"/>
                <w:sz w:val="24"/>
                <w:szCs w:val="24"/>
              </w:rPr>
            </w:pPr>
            <w:r>
              <w:rPr>
                <w:rFonts w:ascii="Footlight MT Light" w:hAnsi="Footlight MT Light"/>
                <w:sz w:val="24"/>
                <w:szCs w:val="24"/>
              </w:rPr>
              <w:t>10.1</w:t>
            </w:r>
          </w:p>
        </w:tc>
        <w:tc>
          <w:tcPr>
            <w:tcW w:w="8219" w:type="dxa"/>
          </w:tcPr>
          <w:p w:rsidR="0097029C" w:rsidRPr="00B6783B" w:rsidRDefault="0097029C" w:rsidP="00DA53C1">
            <w:pPr>
              <w:widowControl/>
              <w:autoSpaceDE/>
              <w:autoSpaceDN/>
              <w:jc w:val="both"/>
              <w:rPr>
                <w:rFonts w:ascii="Footlight MT Light" w:hAnsi="Footlight MT Light"/>
                <w:sz w:val="24"/>
                <w:szCs w:val="24"/>
              </w:rPr>
            </w:pPr>
            <w:r w:rsidRPr="00B6783B">
              <w:rPr>
                <w:rFonts w:ascii="Footlight MT Light" w:hAnsi="Footlight MT Light"/>
                <w:sz w:val="24"/>
                <w:szCs w:val="24"/>
              </w:rPr>
              <w:t>Bidders should submit only One (1) original</w:t>
            </w:r>
            <w:r>
              <w:rPr>
                <w:rFonts w:ascii="Footlight MT Light" w:hAnsi="Footlight MT Light"/>
                <w:sz w:val="24"/>
                <w:szCs w:val="24"/>
              </w:rPr>
              <w:t xml:space="preserve"> bid</w:t>
            </w:r>
            <w:r w:rsidRPr="00B6783B">
              <w:rPr>
                <w:rFonts w:ascii="Footlight MT Light" w:hAnsi="Footlight MT Light"/>
                <w:sz w:val="24"/>
                <w:szCs w:val="24"/>
              </w:rPr>
              <w:t xml:space="preserve"> and drop in the tender box located on the Ground Floor, Integrity Centre, before closing date</w:t>
            </w:r>
          </w:p>
        </w:tc>
      </w:tr>
      <w:tr w:rsidR="0097029C" w:rsidRPr="00B6783B" w:rsidTr="00DA53C1">
        <w:trPr>
          <w:trHeight w:val="487"/>
        </w:trPr>
        <w:tc>
          <w:tcPr>
            <w:tcW w:w="1609" w:type="dxa"/>
          </w:tcPr>
          <w:p w:rsidR="0097029C" w:rsidRPr="00B6783B" w:rsidRDefault="0097029C" w:rsidP="00DA53C1">
            <w:pPr>
              <w:widowControl/>
              <w:autoSpaceDE/>
              <w:autoSpaceDN/>
              <w:jc w:val="both"/>
              <w:rPr>
                <w:rFonts w:ascii="Footlight MT Light" w:hAnsi="Footlight MT Light"/>
                <w:sz w:val="24"/>
                <w:szCs w:val="24"/>
              </w:rPr>
            </w:pPr>
          </w:p>
          <w:p w:rsidR="0097029C" w:rsidRPr="00B6783B" w:rsidRDefault="0097029C" w:rsidP="00DA53C1">
            <w:pPr>
              <w:widowControl/>
              <w:autoSpaceDE/>
              <w:autoSpaceDN/>
              <w:jc w:val="both"/>
              <w:rPr>
                <w:rFonts w:ascii="Footlight MT Light" w:hAnsi="Footlight MT Light"/>
                <w:sz w:val="24"/>
                <w:szCs w:val="24"/>
              </w:rPr>
            </w:pPr>
            <w:r>
              <w:rPr>
                <w:rFonts w:ascii="Footlight MT Light" w:hAnsi="Footlight MT Light"/>
                <w:sz w:val="24"/>
                <w:szCs w:val="24"/>
              </w:rPr>
              <w:t xml:space="preserve">1.3 </w:t>
            </w:r>
          </w:p>
        </w:tc>
        <w:tc>
          <w:tcPr>
            <w:tcW w:w="8219" w:type="dxa"/>
          </w:tcPr>
          <w:p w:rsidR="0097029C" w:rsidRPr="00B6783B" w:rsidRDefault="0097029C" w:rsidP="00DA53C1">
            <w:pPr>
              <w:widowControl/>
              <w:autoSpaceDE/>
              <w:autoSpaceDN/>
              <w:jc w:val="both"/>
              <w:rPr>
                <w:rFonts w:ascii="Footlight MT Light" w:hAnsi="Footlight MT Light"/>
                <w:sz w:val="24"/>
                <w:szCs w:val="24"/>
              </w:rPr>
            </w:pPr>
            <w:r w:rsidRPr="00B6783B">
              <w:rPr>
                <w:rFonts w:ascii="Footlight MT Light" w:hAnsi="Footlight MT Light"/>
                <w:sz w:val="24"/>
                <w:szCs w:val="24"/>
              </w:rPr>
              <w:t>Open to Kenyan citizens except</w:t>
            </w:r>
            <w:r>
              <w:rPr>
                <w:rFonts w:ascii="Footlight MT Light" w:hAnsi="Footlight MT Light"/>
                <w:sz w:val="24"/>
                <w:szCs w:val="24"/>
              </w:rPr>
              <w:t xml:space="preserve"> employees </w:t>
            </w:r>
            <w:r w:rsidRPr="00B6783B">
              <w:rPr>
                <w:rFonts w:ascii="Footlight MT Light" w:hAnsi="Footlight MT Light"/>
                <w:sz w:val="24"/>
                <w:szCs w:val="24"/>
              </w:rPr>
              <w:t xml:space="preserve">of the commission who are directly involved in the disposal proceeding. </w:t>
            </w:r>
          </w:p>
        </w:tc>
      </w:tr>
      <w:tr w:rsidR="0097029C" w:rsidRPr="00B6783B" w:rsidTr="00DA53C1">
        <w:trPr>
          <w:trHeight w:val="478"/>
        </w:trPr>
        <w:tc>
          <w:tcPr>
            <w:tcW w:w="1609" w:type="dxa"/>
          </w:tcPr>
          <w:p w:rsidR="0097029C" w:rsidRPr="00B6783B" w:rsidRDefault="0097029C" w:rsidP="00DA53C1">
            <w:pPr>
              <w:widowControl/>
              <w:autoSpaceDE/>
              <w:autoSpaceDN/>
              <w:jc w:val="both"/>
              <w:rPr>
                <w:rFonts w:ascii="Footlight MT Light" w:hAnsi="Footlight MT Light"/>
                <w:sz w:val="24"/>
                <w:szCs w:val="24"/>
              </w:rPr>
            </w:pPr>
            <w:r>
              <w:rPr>
                <w:rFonts w:ascii="Footlight MT Light" w:hAnsi="Footlight MT Light"/>
                <w:sz w:val="24"/>
                <w:szCs w:val="24"/>
              </w:rPr>
              <w:t>7.1</w:t>
            </w:r>
          </w:p>
        </w:tc>
        <w:tc>
          <w:tcPr>
            <w:tcW w:w="8219" w:type="dxa"/>
          </w:tcPr>
          <w:p w:rsidR="0097029C" w:rsidRPr="005F7DF9" w:rsidRDefault="0097029C" w:rsidP="00D80161">
            <w:pPr>
              <w:widowControl/>
              <w:autoSpaceDE/>
              <w:autoSpaceDN/>
              <w:jc w:val="both"/>
              <w:rPr>
                <w:rFonts w:ascii="Footlight MT Light" w:hAnsi="Footlight MT Light"/>
                <w:sz w:val="24"/>
                <w:szCs w:val="24"/>
                <w:highlight w:val="yellow"/>
              </w:rPr>
            </w:pPr>
            <w:r w:rsidRPr="00D80161">
              <w:rPr>
                <w:rFonts w:ascii="Footlight MT Light" w:hAnsi="Footlight MT Light"/>
                <w:sz w:val="24"/>
                <w:szCs w:val="24"/>
              </w:rPr>
              <w:t xml:space="preserve">Tenderers will be required to pay in advance a refundable deposit </w:t>
            </w:r>
            <w:r w:rsidR="00D80161" w:rsidRPr="00D80161">
              <w:rPr>
                <w:rFonts w:ascii="Footlight MT Light" w:hAnsi="Footlight MT Light"/>
                <w:sz w:val="24"/>
                <w:szCs w:val="24"/>
              </w:rPr>
              <w:t xml:space="preserve">as indicated in the schedule of items </w:t>
            </w:r>
            <w:r w:rsidRPr="00D80161">
              <w:rPr>
                <w:rFonts w:ascii="Footlight MT Light" w:hAnsi="Footlight MT Light"/>
                <w:sz w:val="24"/>
                <w:szCs w:val="24"/>
              </w:rPr>
              <w:t>for each lot.</w:t>
            </w:r>
          </w:p>
        </w:tc>
      </w:tr>
      <w:tr w:rsidR="0097029C" w:rsidRPr="00B6783B" w:rsidTr="00DA53C1">
        <w:trPr>
          <w:cantSplit/>
          <w:trHeight w:val="244"/>
        </w:trPr>
        <w:tc>
          <w:tcPr>
            <w:tcW w:w="1609" w:type="dxa"/>
          </w:tcPr>
          <w:p w:rsidR="0097029C" w:rsidRPr="00B6783B" w:rsidRDefault="0097029C" w:rsidP="00DA53C1">
            <w:pPr>
              <w:widowControl/>
              <w:autoSpaceDE/>
              <w:autoSpaceDN/>
              <w:jc w:val="both"/>
              <w:rPr>
                <w:rFonts w:ascii="Footlight MT Light" w:hAnsi="Footlight MT Light"/>
                <w:sz w:val="24"/>
                <w:szCs w:val="24"/>
              </w:rPr>
            </w:pPr>
          </w:p>
          <w:p w:rsidR="0097029C" w:rsidRPr="00B6783B" w:rsidRDefault="0097029C" w:rsidP="00DA53C1">
            <w:pPr>
              <w:widowControl/>
              <w:autoSpaceDE/>
              <w:autoSpaceDN/>
              <w:jc w:val="both"/>
              <w:rPr>
                <w:rFonts w:ascii="Footlight MT Light" w:hAnsi="Footlight MT Light"/>
                <w:sz w:val="24"/>
                <w:szCs w:val="24"/>
              </w:rPr>
            </w:pPr>
            <w:r>
              <w:rPr>
                <w:rFonts w:ascii="Footlight MT Light" w:hAnsi="Footlight MT Light"/>
                <w:sz w:val="24"/>
                <w:szCs w:val="24"/>
              </w:rPr>
              <w:t>8.1</w:t>
            </w:r>
          </w:p>
        </w:tc>
        <w:tc>
          <w:tcPr>
            <w:tcW w:w="8219" w:type="dxa"/>
          </w:tcPr>
          <w:p w:rsidR="0097029C" w:rsidRPr="00B6783B" w:rsidRDefault="0097029C" w:rsidP="005F7DF9">
            <w:pPr>
              <w:widowControl/>
              <w:autoSpaceDE/>
              <w:autoSpaceDN/>
              <w:jc w:val="both"/>
              <w:rPr>
                <w:rFonts w:ascii="Footlight MT Light" w:hAnsi="Footlight MT Light"/>
                <w:sz w:val="24"/>
                <w:szCs w:val="24"/>
              </w:rPr>
            </w:pPr>
            <w:r w:rsidRPr="00B6783B">
              <w:rPr>
                <w:rFonts w:ascii="Footlight MT Light" w:hAnsi="Footlight MT Light"/>
                <w:i/>
                <w:iCs/>
                <w:sz w:val="24"/>
                <w:szCs w:val="24"/>
              </w:rPr>
              <w:t xml:space="preserve">Tenders </w:t>
            </w:r>
            <w:r w:rsidRPr="00B6783B">
              <w:rPr>
                <w:rFonts w:ascii="Footlight MT Light" w:hAnsi="Footlight MT Light"/>
                <w:sz w:val="24"/>
                <w:szCs w:val="24"/>
              </w:rPr>
              <w:t xml:space="preserve">should remain valid for </w:t>
            </w:r>
            <w:r w:rsidR="005F7DF9">
              <w:rPr>
                <w:rFonts w:ascii="Footlight MT Light" w:hAnsi="Footlight MT Light"/>
                <w:sz w:val="24"/>
                <w:szCs w:val="24"/>
              </w:rPr>
              <w:t>6</w:t>
            </w:r>
            <w:bookmarkStart w:id="25" w:name="_GoBack"/>
            <w:bookmarkEnd w:id="25"/>
            <w:r w:rsidRPr="00B6783B">
              <w:rPr>
                <w:rFonts w:ascii="Footlight MT Light" w:hAnsi="Footlight MT Light"/>
                <w:sz w:val="24"/>
                <w:szCs w:val="24"/>
              </w:rPr>
              <w:t>0 days after date of tender opening</w:t>
            </w:r>
          </w:p>
        </w:tc>
      </w:tr>
      <w:tr w:rsidR="0097029C" w:rsidRPr="00B6783B" w:rsidTr="00DA53C1">
        <w:trPr>
          <w:trHeight w:val="6394"/>
        </w:trPr>
        <w:tc>
          <w:tcPr>
            <w:tcW w:w="1609" w:type="dxa"/>
          </w:tcPr>
          <w:p w:rsidR="0097029C" w:rsidRPr="00B6783B" w:rsidRDefault="0097029C" w:rsidP="00DA53C1">
            <w:pPr>
              <w:widowControl/>
              <w:autoSpaceDE/>
              <w:autoSpaceDN/>
              <w:rPr>
                <w:sz w:val="24"/>
                <w:szCs w:val="24"/>
              </w:rPr>
            </w:pPr>
            <w:r>
              <w:rPr>
                <w:sz w:val="24"/>
                <w:szCs w:val="24"/>
              </w:rPr>
              <w:t>1.11</w:t>
            </w:r>
          </w:p>
          <w:p w:rsidR="0097029C" w:rsidRPr="00B6783B" w:rsidRDefault="0097029C" w:rsidP="00DA53C1">
            <w:pPr>
              <w:widowControl/>
              <w:autoSpaceDE/>
              <w:autoSpaceDN/>
              <w:jc w:val="both"/>
              <w:rPr>
                <w:rFonts w:ascii="Footlight MT Light" w:hAnsi="Footlight MT Light"/>
                <w:sz w:val="24"/>
                <w:szCs w:val="24"/>
              </w:rPr>
            </w:pPr>
          </w:p>
        </w:tc>
        <w:tc>
          <w:tcPr>
            <w:tcW w:w="8219" w:type="dxa"/>
          </w:tcPr>
          <w:p w:rsidR="0097029C" w:rsidRPr="00B6783B" w:rsidRDefault="0097029C" w:rsidP="00DA53C1">
            <w:pPr>
              <w:keepNext/>
              <w:widowControl/>
              <w:autoSpaceDE/>
              <w:autoSpaceDN/>
              <w:outlineLvl w:val="1"/>
              <w:rPr>
                <w:b/>
                <w:bCs/>
                <w:sz w:val="28"/>
                <w:szCs w:val="24"/>
              </w:rPr>
            </w:pPr>
            <w:bookmarkStart w:id="26" w:name="_Toc31472299"/>
            <w:r w:rsidRPr="00B6783B">
              <w:rPr>
                <w:b/>
                <w:bCs/>
                <w:sz w:val="28"/>
                <w:szCs w:val="24"/>
              </w:rPr>
              <w:t>Evaluation and Comparison of Tenders</w:t>
            </w:r>
            <w:bookmarkEnd w:id="26"/>
            <w:r w:rsidRPr="00B6783B">
              <w:rPr>
                <w:b/>
                <w:bCs/>
                <w:sz w:val="28"/>
                <w:szCs w:val="24"/>
              </w:rPr>
              <w:t xml:space="preserve"> </w:t>
            </w:r>
          </w:p>
          <w:p w:rsidR="0097029C" w:rsidRPr="00B6783B" w:rsidRDefault="0097029C" w:rsidP="00DA53C1">
            <w:pPr>
              <w:widowControl/>
              <w:autoSpaceDE/>
              <w:autoSpaceDN/>
              <w:jc w:val="both"/>
              <w:rPr>
                <w:rFonts w:ascii="Footlight MT Light" w:hAnsi="Footlight MT Light"/>
                <w:sz w:val="24"/>
                <w:szCs w:val="24"/>
              </w:rPr>
            </w:pP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9"/>
              <w:gridCol w:w="4351"/>
              <w:gridCol w:w="1955"/>
            </w:tblGrid>
            <w:tr w:rsidR="0097029C" w:rsidRPr="00B6783B" w:rsidTr="00DA53C1">
              <w:trPr>
                <w:trHeight w:val="487"/>
              </w:trPr>
              <w:tc>
                <w:tcPr>
                  <w:tcW w:w="789" w:type="dxa"/>
                  <w:tcBorders>
                    <w:top w:val="single" w:sz="4" w:space="0" w:color="000000"/>
                    <w:left w:val="single" w:sz="4" w:space="0" w:color="000000"/>
                    <w:bottom w:val="single" w:sz="4" w:space="0" w:color="000000"/>
                    <w:right w:val="single" w:sz="4" w:space="0" w:color="000000"/>
                  </w:tcBorders>
                  <w:vAlign w:val="center"/>
                </w:tcPr>
                <w:p w:rsidR="0097029C" w:rsidRPr="00B6783B" w:rsidRDefault="0097029C" w:rsidP="00DA53C1">
                  <w:pPr>
                    <w:widowControl/>
                    <w:autoSpaceDE/>
                    <w:autoSpaceDN/>
                    <w:jc w:val="both"/>
                    <w:rPr>
                      <w:rFonts w:ascii="Footlight MT Light" w:hAnsi="Footlight MT Light"/>
                      <w:b/>
                      <w:sz w:val="24"/>
                      <w:szCs w:val="24"/>
                    </w:rPr>
                  </w:pPr>
                  <w:r w:rsidRPr="00B6783B">
                    <w:rPr>
                      <w:rFonts w:ascii="Footlight MT Light" w:hAnsi="Footlight MT Light"/>
                      <w:b/>
                      <w:sz w:val="24"/>
                      <w:szCs w:val="24"/>
                    </w:rPr>
                    <w:t>No.</w:t>
                  </w:r>
                </w:p>
              </w:tc>
              <w:tc>
                <w:tcPr>
                  <w:tcW w:w="4351" w:type="dxa"/>
                  <w:tcBorders>
                    <w:top w:val="single" w:sz="4" w:space="0" w:color="000000"/>
                    <w:left w:val="single" w:sz="4" w:space="0" w:color="000000"/>
                    <w:bottom w:val="single" w:sz="4" w:space="0" w:color="000000"/>
                    <w:right w:val="single" w:sz="4" w:space="0" w:color="000000"/>
                  </w:tcBorders>
                  <w:vAlign w:val="center"/>
                </w:tcPr>
                <w:p w:rsidR="0097029C" w:rsidRPr="00B6783B" w:rsidRDefault="0097029C" w:rsidP="00DA53C1">
                  <w:pPr>
                    <w:widowControl/>
                    <w:autoSpaceDE/>
                    <w:autoSpaceDN/>
                    <w:jc w:val="both"/>
                    <w:rPr>
                      <w:rFonts w:ascii="Footlight MT Light" w:hAnsi="Footlight MT Light"/>
                      <w:b/>
                      <w:sz w:val="24"/>
                      <w:szCs w:val="24"/>
                    </w:rPr>
                  </w:pPr>
                  <w:r w:rsidRPr="00B6783B">
                    <w:rPr>
                      <w:rFonts w:ascii="Footlight MT Light" w:hAnsi="Footlight MT Light"/>
                      <w:b/>
                      <w:sz w:val="24"/>
                      <w:szCs w:val="24"/>
                    </w:rPr>
                    <w:t>Mandatory Requirements</w:t>
                  </w:r>
                </w:p>
              </w:tc>
              <w:tc>
                <w:tcPr>
                  <w:tcW w:w="1955" w:type="dxa"/>
                  <w:tcBorders>
                    <w:top w:val="single" w:sz="4" w:space="0" w:color="000000"/>
                    <w:left w:val="single" w:sz="4" w:space="0" w:color="000000"/>
                    <w:bottom w:val="single" w:sz="4" w:space="0" w:color="000000"/>
                    <w:right w:val="single" w:sz="4" w:space="0" w:color="000000"/>
                  </w:tcBorders>
                  <w:vAlign w:val="center"/>
                </w:tcPr>
                <w:p w:rsidR="0097029C" w:rsidRPr="00B6783B" w:rsidRDefault="0097029C" w:rsidP="00DA53C1">
                  <w:pPr>
                    <w:widowControl/>
                    <w:autoSpaceDE/>
                    <w:autoSpaceDN/>
                    <w:jc w:val="both"/>
                    <w:rPr>
                      <w:rFonts w:ascii="Footlight MT Light" w:hAnsi="Footlight MT Light"/>
                      <w:b/>
                      <w:sz w:val="24"/>
                      <w:szCs w:val="24"/>
                    </w:rPr>
                  </w:pPr>
                  <w:r w:rsidRPr="00B6783B">
                    <w:rPr>
                      <w:rFonts w:ascii="Footlight MT Light" w:hAnsi="Footlight MT Light"/>
                      <w:b/>
                      <w:sz w:val="24"/>
                      <w:szCs w:val="24"/>
                    </w:rPr>
                    <w:t>Responsive or Not Responsive</w:t>
                  </w:r>
                </w:p>
              </w:tc>
            </w:tr>
            <w:tr w:rsidR="0097029C" w:rsidRPr="00B6783B" w:rsidTr="00DA53C1">
              <w:trPr>
                <w:trHeight w:val="159"/>
              </w:trPr>
              <w:tc>
                <w:tcPr>
                  <w:tcW w:w="789" w:type="dxa"/>
                  <w:tcBorders>
                    <w:top w:val="single" w:sz="4" w:space="0" w:color="000000"/>
                    <w:left w:val="single" w:sz="4" w:space="0" w:color="000000"/>
                    <w:bottom w:val="single" w:sz="4" w:space="0" w:color="000000"/>
                    <w:right w:val="single" w:sz="4" w:space="0" w:color="000000"/>
                  </w:tcBorders>
                </w:tcPr>
                <w:p w:rsidR="0097029C" w:rsidRPr="00B6783B" w:rsidRDefault="0097029C" w:rsidP="00DA53C1">
                  <w:pPr>
                    <w:widowControl/>
                    <w:autoSpaceDE/>
                    <w:autoSpaceDN/>
                    <w:jc w:val="both"/>
                    <w:rPr>
                      <w:rFonts w:ascii="Footlight MT Light" w:hAnsi="Footlight MT Light"/>
                      <w:sz w:val="24"/>
                      <w:szCs w:val="24"/>
                    </w:rPr>
                  </w:pPr>
                  <w:r w:rsidRPr="00B6783B">
                    <w:rPr>
                      <w:rFonts w:ascii="Footlight MT Light" w:hAnsi="Footlight MT Light"/>
                      <w:sz w:val="24"/>
                      <w:szCs w:val="24"/>
                    </w:rPr>
                    <w:t>MR1</w:t>
                  </w:r>
                </w:p>
              </w:tc>
              <w:tc>
                <w:tcPr>
                  <w:tcW w:w="4351" w:type="dxa"/>
                  <w:tcBorders>
                    <w:top w:val="single" w:sz="4" w:space="0" w:color="000000"/>
                    <w:left w:val="single" w:sz="4" w:space="0" w:color="000000"/>
                    <w:bottom w:val="single" w:sz="4" w:space="0" w:color="000000"/>
                    <w:right w:val="single" w:sz="4" w:space="0" w:color="000000"/>
                  </w:tcBorders>
                </w:tcPr>
                <w:p w:rsidR="0097029C" w:rsidRPr="00B6783B" w:rsidRDefault="0097029C" w:rsidP="00DA53C1">
                  <w:pPr>
                    <w:widowControl/>
                    <w:autoSpaceDE/>
                    <w:autoSpaceDN/>
                    <w:jc w:val="both"/>
                    <w:rPr>
                      <w:rFonts w:ascii="Footlight MT Light" w:hAnsi="Footlight MT Light"/>
                      <w:sz w:val="24"/>
                      <w:szCs w:val="24"/>
                    </w:rPr>
                  </w:pPr>
                  <w:r w:rsidRPr="00B6783B">
                    <w:rPr>
                      <w:rFonts w:ascii="Footlight MT Light" w:hAnsi="Footlight MT Light"/>
                      <w:sz w:val="24"/>
                      <w:szCs w:val="24"/>
                    </w:rPr>
                    <w:t>Must Submit a copy of Certificate of Registration</w:t>
                  </w:r>
                  <w:r>
                    <w:rPr>
                      <w:rFonts w:ascii="Footlight MT Light" w:hAnsi="Footlight MT Light"/>
                      <w:sz w:val="24"/>
                      <w:szCs w:val="24"/>
                    </w:rPr>
                    <w:t xml:space="preserve"> </w:t>
                  </w:r>
                  <w:r w:rsidRPr="00B6783B">
                    <w:rPr>
                      <w:rFonts w:ascii="Footlight MT Light" w:hAnsi="Footlight MT Light"/>
                      <w:sz w:val="24"/>
                      <w:szCs w:val="24"/>
                    </w:rPr>
                    <w:t xml:space="preserve">/Incorporation </w:t>
                  </w:r>
                  <w:r>
                    <w:rPr>
                      <w:rFonts w:ascii="Footlight MT Light" w:hAnsi="Footlight MT Light"/>
                      <w:sz w:val="24"/>
                      <w:szCs w:val="24"/>
                    </w:rPr>
                    <w:t xml:space="preserve">and a copy of CR12 not older than 12 months  </w:t>
                  </w:r>
                  <w:r w:rsidRPr="00B6783B">
                    <w:rPr>
                      <w:rFonts w:ascii="Footlight MT Light" w:hAnsi="Footlight MT Light"/>
                      <w:sz w:val="24"/>
                      <w:szCs w:val="24"/>
                    </w:rPr>
                    <w:t>for a Company or National ID for an  Individual</w:t>
                  </w:r>
                </w:p>
              </w:tc>
              <w:tc>
                <w:tcPr>
                  <w:tcW w:w="1955" w:type="dxa"/>
                  <w:tcBorders>
                    <w:top w:val="single" w:sz="4" w:space="0" w:color="000000"/>
                    <w:left w:val="single" w:sz="4" w:space="0" w:color="000000"/>
                    <w:bottom w:val="single" w:sz="4" w:space="0" w:color="000000"/>
                    <w:right w:val="single" w:sz="4" w:space="0" w:color="000000"/>
                  </w:tcBorders>
                </w:tcPr>
                <w:p w:rsidR="0097029C" w:rsidRPr="00B6783B" w:rsidRDefault="0097029C" w:rsidP="00DA53C1">
                  <w:pPr>
                    <w:widowControl/>
                    <w:autoSpaceDE/>
                    <w:autoSpaceDN/>
                    <w:jc w:val="both"/>
                    <w:rPr>
                      <w:rFonts w:ascii="Footlight MT Light" w:hAnsi="Footlight MT Light"/>
                      <w:sz w:val="24"/>
                      <w:szCs w:val="24"/>
                    </w:rPr>
                  </w:pPr>
                </w:p>
              </w:tc>
            </w:tr>
            <w:tr w:rsidR="0097029C" w:rsidRPr="00B6783B" w:rsidTr="00DA53C1">
              <w:trPr>
                <w:trHeight w:val="159"/>
              </w:trPr>
              <w:tc>
                <w:tcPr>
                  <w:tcW w:w="789" w:type="dxa"/>
                  <w:tcBorders>
                    <w:top w:val="single" w:sz="4" w:space="0" w:color="000000"/>
                    <w:left w:val="single" w:sz="4" w:space="0" w:color="000000"/>
                    <w:bottom w:val="single" w:sz="4" w:space="0" w:color="000000"/>
                    <w:right w:val="single" w:sz="4" w:space="0" w:color="000000"/>
                  </w:tcBorders>
                </w:tcPr>
                <w:p w:rsidR="0097029C" w:rsidRPr="00B6783B" w:rsidRDefault="0097029C" w:rsidP="00DA53C1">
                  <w:pPr>
                    <w:widowControl/>
                    <w:autoSpaceDE/>
                    <w:autoSpaceDN/>
                    <w:jc w:val="both"/>
                    <w:rPr>
                      <w:rFonts w:ascii="Footlight MT Light" w:hAnsi="Footlight MT Light"/>
                      <w:sz w:val="24"/>
                      <w:szCs w:val="24"/>
                    </w:rPr>
                  </w:pPr>
                  <w:r>
                    <w:rPr>
                      <w:rFonts w:ascii="Footlight MT Light" w:hAnsi="Footlight MT Light"/>
                      <w:sz w:val="24"/>
                      <w:szCs w:val="24"/>
                    </w:rPr>
                    <w:t>MR2</w:t>
                  </w:r>
                </w:p>
              </w:tc>
              <w:tc>
                <w:tcPr>
                  <w:tcW w:w="4351" w:type="dxa"/>
                  <w:tcBorders>
                    <w:top w:val="single" w:sz="4" w:space="0" w:color="000000"/>
                    <w:left w:val="single" w:sz="4" w:space="0" w:color="000000"/>
                    <w:bottom w:val="single" w:sz="4" w:space="0" w:color="000000"/>
                    <w:right w:val="single" w:sz="4" w:space="0" w:color="000000"/>
                  </w:tcBorders>
                </w:tcPr>
                <w:p w:rsidR="0097029C" w:rsidRPr="00B6783B" w:rsidRDefault="0097029C" w:rsidP="005F7DF9">
                  <w:pPr>
                    <w:widowControl/>
                    <w:autoSpaceDE/>
                    <w:autoSpaceDN/>
                    <w:jc w:val="both"/>
                    <w:rPr>
                      <w:rFonts w:ascii="Footlight MT Light" w:hAnsi="Footlight MT Light"/>
                      <w:sz w:val="24"/>
                      <w:szCs w:val="24"/>
                    </w:rPr>
                  </w:pPr>
                  <w:r>
                    <w:rPr>
                      <w:rFonts w:ascii="Footlight MT Light" w:hAnsi="Footlight MT Light"/>
                      <w:sz w:val="24"/>
                      <w:szCs w:val="24"/>
                    </w:rPr>
                    <w:t>Bidders must submit a valid Tax Compliance Certificate from Kenya Revenue Authority</w:t>
                  </w:r>
                  <w:r w:rsidR="005F7DF9">
                    <w:rPr>
                      <w:rFonts w:ascii="Footlight MT Light" w:hAnsi="Footlight MT Light"/>
                      <w:sz w:val="24"/>
                      <w:szCs w:val="24"/>
                    </w:rPr>
                    <w:t xml:space="preserve"> if bidding as a</w:t>
                  </w:r>
                  <w:r w:rsidR="005F7DF9" w:rsidRPr="00B6783B">
                    <w:rPr>
                      <w:rFonts w:ascii="Footlight MT Light" w:hAnsi="Footlight MT Light"/>
                      <w:sz w:val="24"/>
                      <w:szCs w:val="24"/>
                    </w:rPr>
                    <w:t xml:space="preserve"> Company or National ID for an  Individual</w:t>
                  </w:r>
                </w:p>
              </w:tc>
              <w:tc>
                <w:tcPr>
                  <w:tcW w:w="1955" w:type="dxa"/>
                  <w:tcBorders>
                    <w:top w:val="single" w:sz="4" w:space="0" w:color="000000"/>
                    <w:left w:val="single" w:sz="4" w:space="0" w:color="000000"/>
                    <w:bottom w:val="single" w:sz="4" w:space="0" w:color="000000"/>
                    <w:right w:val="single" w:sz="4" w:space="0" w:color="000000"/>
                  </w:tcBorders>
                </w:tcPr>
                <w:p w:rsidR="0097029C" w:rsidRPr="00B6783B" w:rsidRDefault="0097029C" w:rsidP="00DA53C1">
                  <w:pPr>
                    <w:widowControl/>
                    <w:autoSpaceDE/>
                    <w:autoSpaceDN/>
                    <w:jc w:val="both"/>
                    <w:rPr>
                      <w:rFonts w:ascii="Footlight MT Light" w:hAnsi="Footlight MT Light"/>
                      <w:sz w:val="24"/>
                      <w:szCs w:val="24"/>
                    </w:rPr>
                  </w:pPr>
                </w:p>
              </w:tc>
            </w:tr>
            <w:tr w:rsidR="0097029C" w:rsidRPr="00B6783B" w:rsidTr="00DA53C1">
              <w:trPr>
                <w:trHeight w:val="226"/>
              </w:trPr>
              <w:tc>
                <w:tcPr>
                  <w:tcW w:w="789" w:type="dxa"/>
                  <w:tcBorders>
                    <w:top w:val="single" w:sz="4" w:space="0" w:color="000000"/>
                    <w:left w:val="single" w:sz="4" w:space="0" w:color="000000"/>
                    <w:bottom w:val="single" w:sz="4" w:space="0" w:color="000000"/>
                    <w:right w:val="single" w:sz="4" w:space="0" w:color="000000"/>
                  </w:tcBorders>
                </w:tcPr>
                <w:p w:rsidR="0097029C" w:rsidRPr="00B6783B" w:rsidRDefault="0097029C" w:rsidP="00DA53C1">
                  <w:pPr>
                    <w:widowControl/>
                    <w:autoSpaceDE/>
                    <w:autoSpaceDN/>
                    <w:jc w:val="both"/>
                    <w:rPr>
                      <w:rFonts w:ascii="Footlight MT Light" w:hAnsi="Footlight MT Light"/>
                      <w:sz w:val="24"/>
                      <w:szCs w:val="24"/>
                    </w:rPr>
                  </w:pPr>
                  <w:r>
                    <w:rPr>
                      <w:rFonts w:ascii="Footlight MT Light" w:hAnsi="Footlight MT Light"/>
                      <w:sz w:val="24"/>
                      <w:szCs w:val="24"/>
                    </w:rPr>
                    <w:t>MR3</w:t>
                  </w:r>
                </w:p>
              </w:tc>
              <w:tc>
                <w:tcPr>
                  <w:tcW w:w="4351" w:type="dxa"/>
                  <w:tcBorders>
                    <w:top w:val="single" w:sz="4" w:space="0" w:color="000000"/>
                    <w:left w:val="single" w:sz="4" w:space="0" w:color="000000"/>
                    <w:bottom w:val="single" w:sz="4" w:space="0" w:color="000000"/>
                    <w:right w:val="single" w:sz="4" w:space="0" w:color="000000"/>
                  </w:tcBorders>
                </w:tcPr>
                <w:p w:rsidR="0097029C" w:rsidRPr="00B6783B" w:rsidRDefault="0097029C" w:rsidP="00DA53C1">
                  <w:pPr>
                    <w:widowControl/>
                    <w:autoSpaceDE/>
                    <w:autoSpaceDN/>
                    <w:jc w:val="both"/>
                    <w:rPr>
                      <w:rFonts w:ascii="Footlight MT Light" w:hAnsi="Footlight MT Light"/>
                      <w:sz w:val="24"/>
                      <w:szCs w:val="24"/>
                    </w:rPr>
                  </w:pPr>
                  <w:r w:rsidRPr="00B6783B">
                    <w:rPr>
                      <w:rFonts w:ascii="Footlight MT Light" w:hAnsi="Footlight MT Light"/>
                      <w:sz w:val="24"/>
                      <w:szCs w:val="24"/>
                    </w:rPr>
                    <w:t>Must fill the Schedule of items, reserve and bid prices in the format provided.</w:t>
                  </w:r>
                </w:p>
              </w:tc>
              <w:tc>
                <w:tcPr>
                  <w:tcW w:w="1955" w:type="dxa"/>
                  <w:tcBorders>
                    <w:top w:val="single" w:sz="4" w:space="0" w:color="000000"/>
                    <w:left w:val="single" w:sz="4" w:space="0" w:color="000000"/>
                    <w:bottom w:val="single" w:sz="4" w:space="0" w:color="000000"/>
                    <w:right w:val="single" w:sz="4" w:space="0" w:color="000000"/>
                  </w:tcBorders>
                </w:tcPr>
                <w:p w:rsidR="0097029C" w:rsidRPr="00B6783B" w:rsidRDefault="0097029C" w:rsidP="00DA53C1">
                  <w:pPr>
                    <w:widowControl/>
                    <w:autoSpaceDE/>
                    <w:autoSpaceDN/>
                    <w:jc w:val="both"/>
                    <w:rPr>
                      <w:rFonts w:ascii="Footlight MT Light" w:hAnsi="Footlight MT Light"/>
                      <w:sz w:val="24"/>
                      <w:szCs w:val="24"/>
                    </w:rPr>
                  </w:pPr>
                </w:p>
              </w:tc>
            </w:tr>
            <w:tr w:rsidR="0097029C" w:rsidRPr="00B6783B" w:rsidTr="00DA53C1">
              <w:trPr>
                <w:trHeight w:val="487"/>
              </w:trPr>
              <w:tc>
                <w:tcPr>
                  <w:tcW w:w="789" w:type="dxa"/>
                  <w:tcBorders>
                    <w:top w:val="single" w:sz="4" w:space="0" w:color="000000"/>
                    <w:left w:val="single" w:sz="4" w:space="0" w:color="000000"/>
                    <w:bottom w:val="single" w:sz="4" w:space="0" w:color="000000"/>
                    <w:right w:val="single" w:sz="4" w:space="0" w:color="000000"/>
                  </w:tcBorders>
                </w:tcPr>
                <w:p w:rsidR="0097029C" w:rsidRPr="00B6783B" w:rsidRDefault="0097029C" w:rsidP="00DA53C1">
                  <w:pPr>
                    <w:widowControl/>
                    <w:autoSpaceDE/>
                    <w:autoSpaceDN/>
                    <w:jc w:val="both"/>
                    <w:rPr>
                      <w:rFonts w:ascii="Footlight MT Light" w:hAnsi="Footlight MT Light"/>
                      <w:sz w:val="24"/>
                      <w:szCs w:val="24"/>
                    </w:rPr>
                  </w:pPr>
                  <w:r>
                    <w:rPr>
                      <w:rFonts w:ascii="Footlight MT Light" w:hAnsi="Footlight MT Light"/>
                      <w:sz w:val="24"/>
                      <w:szCs w:val="24"/>
                    </w:rPr>
                    <w:t>MR4</w:t>
                  </w:r>
                </w:p>
              </w:tc>
              <w:tc>
                <w:tcPr>
                  <w:tcW w:w="4351" w:type="dxa"/>
                  <w:tcBorders>
                    <w:top w:val="single" w:sz="4" w:space="0" w:color="000000"/>
                    <w:left w:val="single" w:sz="4" w:space="0" w:color="000000"/>
                    <w:bottom w:val="single" w:sz="4" w:space="0" w:color="000000"/>
                    <w:right w:val="single" w:sz="4" w:space="0" w:color="000000"/>
                  </w:tcBorders>
                </w:tcPr>
                <w:p w:rsidR="0097029C" w:rsidRPr="00B6783B" w:rsidRDefault="0097029C" w:rsidP="00DA53C1">
                  <w:pPr>
                    <w:widowControl/>
                    <w:autoSpaceDE/>
                    <w:autoSpaceDN/>
                    <w:jc w:val="both"/>
                    <w:rPr>
                      <w:rFonts w:ascii="Footlight MT Light" w:hAnsi="Footlight MT Light"/>
                      <w:sz w:val="24"/>
                      <w:szCs w:val="24"/>
                    </w:rPr>
                  </w:pPr>
                  <w:r w:rsidRPr="00B6783B">
                    <w:rPr>
                      <w:rFonts w:ascii="Footlight MT Light" w:hAnsi="Footlight MT Light"/>
                      <w:sz w:val="24"/>
                      <w:szCs w:val="24"/>
                    </w:rPr>
                    <w:t>Must Fill the Form of Tender in the Format provided</w:t>
                  </w:r>
                </w:p>
              </w:tc>
              <w:tc>
                <w:tcPr>
                  <w:tcW w:w="1955" w:type="dxa"/>
                  <w:tcBorders>
                    <w:top w:val="single" w:sz="4" w:space="0" w:color="000000"/>
                    <w:left w:val="single" w:sz="4" w:space="0" w:color="000000"/>
                    <w:bottom w:val="single" w:sz="4" w:space="0" w:color="000000"/>
                    <w:right w:val="single" w:sz="4" w:space="0" w:color="000000"/>
                  </w:tcBorders>
                </w:tcPr>
                <w:p w:rsidR="0097029C" w:rsidRPr="00B6783B" w:rsidRDefault="0097029C" w:rsidP="00DA53C1">
                  <w:pPr>
                    <w:widowControl/>
                    <w:autoSpaceDE/>
                    <w:autoSpaceDN/>
                    <w:jc w:val="both"/>
                    <w:rPr>
                      <w:rFonts w:ascii="Footlight MT Light" w:hAnsi="Footlight MT Light"/>
                      <w:sz w:val="24"/>
                      <w:szCs w:val="24"/>
                    </w:rPr>
                  </w:pPr>
                </w:p>
              </w:tc>
            </w:tr>
            <w:tr w:rsidR="0097029C" w:rsidRPr="00B6783B" w:rsidTr="00DA53C1">
              <w:trPr>
                <w:trHeight w:val="753"/>
              </w:trPr>
              <w:tc>
                <w:tcPr>
                  <w:tcW w:w="789" w:type="dxa"/>
                  <w:tcBorders>
                    <w:top w:val="single" w:sz="4" w:space="0" w:color="000000"/>
                    <w:left w:val="single" w:sz="4" w:space="0" w:color="000000"/>
                    <w:bottom w:val="single" w:sz="4" w:space="0" w:color="000000"/>
                    <w:right w:val="single" w:sz="4" w:space="0" w:color="000000"/>
                  </w:tcBorders>
                </w:tcPr>
                <w:p w:rsidR="0097029C" w:rsidRPr="00B6783B" w:rsidRDefault="0097029C" w:rsidP="00DA53C1">
                  <w:pPr>
                    <w:widowControl/>
                    <w:autoSpaceDE/>
                    <w:autoSpaceDN/>
                    <w:jc w:val="both"/>
                    <w:rPr>
                      <w:rFonts w:ascii="Footlight MT Light" w:hAnsi="Footlight MT Light"/>
                      <w:sz w:val="24"/>
                      <w:szCs w:val="24"/>
                    </w:rPr>
                  </w:pPr>
                  <w:r>
                    <w:rPr>
                      <w:rFonts w:ascii="Footlight MT Light" w:hAnsi="Footlight MT Light"/>
                      <w:sz w:val="24"/>
                      <w:szCs w:val="24"/>
                    </w:rPr>
                    <w:t>MR5</w:t>
                  </w:r>
                </w:p>
              </w:tc>
              <w:tc>
                <w:tcPr>
                  <w:tcW w:w="4351" w:type="dxa"/>
                  <w:tcBorders>
                    <w:top w:val="single" w:sz="4" w:space="0" w:color="000000"/>
                    <w:left w:val="single" w:sz="4" w:space="0" w:color="000000"/>
                    <w:bottom w:val="single" w:sz="4" w:space="0" w:color="000000"/>
                    <w:right w:val="single" w:sz="4" w:space="0" w:color="000000"/>
                  </w:tcBorders>
                </w:tcPr>
                <w:p w:rsidR="0097029C" w:rsidRPr="00B6783B" w:rsidRDefault="0097029C" w:rsidP="00DA53C1">
                  <w:pPr>
                    <w:widowControl/>
                    <w:autoSpaceDE/>
                    <w:autoSpaceDN/>
                    <w:rPr>
                      <w:rFonts w:ascii="Footlight MT Light" w:hAnsi="Footlight MT Light"/>
                      <w:sz w:val="24"/>
                      <w:szCs w:val="24"/>
                    </w:rPr>
                  </w:pPr>
                  <w:r w:rsidRPr="00B6783B">
                    <w:rPr>
                      <w:rFonts w:ascii="Footlight MT Light" w:hAnsi="Footlight MT Light"/>
                      <w:sz w:val="24"/>
                      <w:szCs w:val="24"/>
                    </w:rPr>
                    <w:t xml:space="preserve">Must submit a duly filled </w:t>
                  </w:r>
                  <w:r w:rsidRPr="00B6783B">
                    <w:rPr>
                      <w:rFonts w:ascii="Footlight MT Light" w:hAnsi="Footlight MT Light"/>
                      <w:b/>
                      <w:bCs/>
                      <w:sz w:val="24"/>
                      <w:szCs w:val="24"/>
                    </w:rPr>
                    <w:t>Confidential Business Questionnaire Form in the format provided</w:t>
                  </w:r>
                </w:p>
              </w:tc>
              <w:tc>
                <w:tcPr>
                  <w:tcW w:w="1955" w:type="dxa"/>
                  <w:tcBorders>
                    <w:top w:val="single" w:sz="4" w:space="0" w:color="000000"/>
                    <w:left w:val="single" w:sz="4" w:space="0" w:color="000000"/>
                    <w:bottom w:val="single" w:sz="4" w:space="0" w:color="000000"/>
                    <w:right w:val="single" w:sz="4" w:space="0" w:color="000000"/>
                  </w:tcBorders>
                </w:tcPr>
                <w:p w:rsidR="0097029C" w:rsidRPr="00B6783B" w:rsidRDefault="0097029C" w:rsidP="00DA53C1">
                  <w:pPr>
                    <w:widowControl/>
                    <w:autoSpaceDE/>
                    <w:autoSpaceDN/>
                    <w:jc w:val="both"/>
                    <w:rPr>
                      <w:rFonts w:ascii="Footlight MT Light" w:hAnsi="Footlight MT Light"/>
                      <w:sz w:val="24"/>
                      <w:szCs w:val="24"/>
                    </w:rPr>
                  </w:pPr>
                </w:p>
              </w:tc>
            </w:tr>
            <w:tr w:rsidR="0097029C" w:rsidRPr="00B6783B" w:rsidTr="00DA53C1">
              <w:trPr>
                <w:trHeight w:val="500"/>
              </w:trPr>
              <w:tc>
                <w:tcPr>
                  <w:tcW w:w="789" w:type="dxa"/>
                  <w:tcBorders>
                    <w:top w:val="single" w:sz="4" w:space="0" w:color="000000"/>
                    <w:left w:val="single" w:sz="4" w:space="0" w:color="000000"/>
                    <w:bottom w:val="single" w:sz="4" w:space="0" w:color="000000"/>
                    <w:right w:val="single" w:sz="4" w:space="0" w:color="000000"/>
                  </w:tcBorders>
                </w:tcPr>
                <w:p w:rsidR="0097029C" w:rsidRPr="00B6783B" w:rsidRDefault="0097029C" w:rsidP="00DA53C1">
                  <w:pPr>
                    <w:widowControl/>
                    <w:autoSpaceDE/>
                    <w:autoSpaceDN/>
                    <w:jc w:val="both"/>
                    <w:rPr>
                      <w:rFonts w:ascii="Footlight MT Light" w:hAnsi="Footlight MT Light"/>
                      <w:sz w:val="24"/>
                      <w:szCs w:val="24"/>
                    </w:rPr>
                  </w:pPr>
                  <w:r>
                    <w:rPr>
                      <w:rFonts w:ascii="Footlight MT Light" w:hAnsi="Footlight MT Light"/>
                      <w:sz w:val="24"/>
                      <w:szCs w:val="24"/>
                    </w:rPr>
                    <w:t>MR6</w:t>
                  </w:r>
                </w:p>
              </w:tc>
              <w:tc>
                <w:tcPr>
                  <w:tcW w:w="4351" w:type="dxa"/>
                  <w:tcBorders>
                    <w:top w:val="single" w:sz="4" w:space="0" w:color="000000"/>
                    <w:left w:val="single" w:sz="4" w:space="0" w:color="000000"/>
                    <w:bottom w:val="single" w:sz="4" w:space="0" w:color="000000"/>
                    <w:right w:val="single" w:sz="4" w:space="0" w:color="000000"/>
                  </w:tcBorders>
                </w:tcPr>
                <w:p w:rsidR="0097029C" w:rsidRPr="00B6783B" w:rsidRDefault="0097029C" w:rsidP="00DA53C1">
                  <w:pPr>
                    <w:widowControl/>
                    <w:autoSpaceDE/>
                    <w:autoSpaceDN/>
                    <w:rPr>
                      <w:rFonts w:ascii="Footlight MT Light" w:hAnsi="Footlight MT Light"/>
                      <w:sz w:val="24"/>
                      <w:szCs w:val="24"/>
                    </w:rPr>
                  </w:pPr>
                  <w:r w:rsidRPr="00B6783B">
                    <w:rPr>
                      <w:rFonts w:ascii="Footlight MT Light" w:hAnsi="Footlight MT Light"/>
                      <w:sz w:val="24"/>
                      <w:szCs w:val="24"/>
                    </w:rPr>
                    <w:t>Must submit</w:t>
                  </w:r>
                  <w:r>
                    <w:rPr>
                      <w:rFonts w:ascii="Footlight MT Light" w:hAnsi="Footlight MT Light"/>
                      <w:sz w:val="24"/>
                      <w:szCs w:val="24"/>
                    </w:rPr>
                    <w:t xml:space="preserve"> Receipt from EACC as pro</w:t>
                  </w:r>
                  <w:r w:rsidRPr="00B6783B">
                    <w:rPr>
                      <w:rFonts w:ascii="Footlight MT Light" w:hAnsi="Footlight MT Light"/>
                      <w:sz w:val="24"/>
                      <w:szCs w:val="24"/>
                    </w:rPr>
                    <w:t xml:space="preserve">of </w:t>
                  </w:r>
                  <w:r>
                    <w:rPr>
                      <w:rFonts w:ascii="Footlight MT Light" w:hAnsi="Footlight MT Light"/>
                      <w:sz w:val="24"/>
                      <w:szCs w:val="24"/>
                    </w:rPr>
                    <w:t>of having paid the reserve</w:t>
                  </w:r>
                  <w:r w:rsidRPr="00B6783B">
                    <w:rPr>
                      <w:rFonts w:ascii="Footlight MT Light" w:hAnsi="Footlight MT Light"/>
                      <w:sz w:val="24"/>
                      <w:szCs w:val="24"/>
                    </w:rPr>
                    <w:t xml:space="preserve"> price for the lot(s) quo</w:t>
                  </w:r>
                  <w:r>
                    <w:rPr>
                      <w:rFonts w:ascii="Footlight MT Light" w:hAnsi="Footlight MT Light"/>
                      <w:sz w:val="24"/>
                      <w:szCs w:val="24"/>
                    </w:rPr>
                    <w:t>ted</w:t>
                  </w:r>
                  <w:r w:rsidRPr="00B6783B">
                    <w:rPr>
                      <w:rFonts w:ascii="Footlight MT Light" w:hAnsi="Footlight MT Light"/>
                      <w:sz w:val="24"/>
                      <w:szCs w:val="24"/>
                    </w:rPr>
                    <w:t>.</w:t>
                  </w:r>
                </w:p>
              </w:tc>
              <w:tc>
                <w:tcPr>
                  <w:tcW w:w="1955" w:type="dxa"/>
                  <w:tcBorders>
                    <w:top w:val="single" w:sz="4" w:space="0" w:color="000000"/>
                    <w:left w:val="single" w:sz="4" w:space="0" w:color="000000"/>
                    <w:bottom w:val="single" w:sz="4" w:space="0" w:color="000000"/>
                    <w:right w:val="single" w:sz="4" w:space="0" w:color="000000"/>
                  </w:tcBorders>
                </w:tcPr>
                <w:p w:rsidR="0097029C" w:rsidRPr="00B6783B" w:rsidRDefault="0097029C" w:rsidP="00DA53C1">
                  <w:pPr>
                    <w:widowControl/>
                    <w:autoSpaceDE/>
                    <w:autoSpaceDN/>
                    <w:jc w:val="both"/>
                    <w:rPr>
                      <w:rFonts w:ascii="Footlight MT Light" w:hAnsi="Footlight MT Light"/>
                      <w:sz w:val="24"/>
                      <w:szCs w:val="24"/>
                    </w:rPr>
                  </w:pPr>
                </w:p>
              </w:tc>
            </w:tr>
            <w:tr w:rsidR="0097029C" w:rsidRPr="00B6783B" w:rsidTr="00DA53C1">
              <w:trPr>
                <w:trHeight w:val="170"/>
              </w:trPr>
              <w:tc>
                <w:tcPr>
                  <w:tcW w:w="789" w:type="dxa"/>
                  <w:tcBorders>
                    <w:top w:val="single" w:sz="4" w:space="0" w:color="000000"/>
                    <w:left w:val="single" w:sz="4" w:space="0" w:color="000000"/>
                    <w:bottom w:val="single" w:sz="4" w:space="0" w:color="000000"/>
                    <w:right w:val="single" w:sz="4" w:space="0" w:color="000000"/>
                  </w:tcBorders>
                </w:tcPr>
                <w:p w:rsidR="0097029C" w:rsidRPr="00B6783B" w:rsidRDefault="0097029C" w:rsidP="00DA53C1">
                  <w:pPr>
                    <w:widowControl/>
                    <w:autoSpaceDE/>
                    <w:autoSpaceDN/>
                    <w:jc w:val="both"/>
                    <w:rPr>
                      <w:rFonts w:ascii="Footlight MT Light" w:hAnsi="Footlight MT Light"/>
                      <w:sz w:val="24"/>
                      <w:szCs w:val="24"/>
                    </w:rPr>
                  </w:pPr>
                  <w:r>
                    <w:rPr>
                      <w:rFonts w:ascii="Footlight MT Light" w:hAnsi="Footlight MT Light"/>
                      <w:sz w:val="24"/>
                      <w:szCs w:val="24"/>
                    </w:rPr>
                    <w:t>MR7</w:t>
                  </w:r>
                </w:p>
              </w:tc>
              <w:tc>
                <w:tcPr>
                  <w:tcW w:w="4351" w:type="dxa"/>
                  <w:tcBorders>
                    <w:top w:val="single" w:sz="4" w:space="0" w:color="000000"/>
                    <w:left w:val="single" w:sz="4" w:space="0" w:color="000000"/>
                    <w:bottom w:val="single" w:sz="4" w:space="0" w:color="000000"/>
                    <w:right w:val="single" w:sz="4" w:space="0" w:color="000000"/>
                  </w:tcBorders>
                </w:tcPr>
                <w:p w:rsidR="0097029C" w:rsidRPr="00B6783B" w:rsidRDefault="0097029C" w:rsidP="00DA53C1">
                  <w:pPr>
                    <w:widowControl/>
                    <w:autoSpaceDE/>
                    <w:autoSpaceDN/>
                    <w:rPr>
                      <w:rFonts w:ascii="Footlight MT Light" w:hAnsi="Footlight MT Light"/>
                      <w:sz w:val="24"/>
                      <w:szCs w:val="24"/>
                    </w:rPr>
                  </w:pPr>
                  <w:r w:rsidRPr="00B6783B">
                    <w:rPr>
                      <w:rFonts w:ascii="Footlight MT Light" w:hAnsi="Footlight MT Light"/>
                      <w:sz w:val="24"/>
                      <w:szCs w:val="24"/>
                    </w:rPr>
                    <w:t>Must fill the Tender Deposit Commitment Declaration Form in the format provided.</w:t>
                  </w:r>
                </w:p>
              </w:tc>
              <w:tc>
                <w:tcPr>
                  <w:tcW w:w="1955" w:type="dxa"/>
                  <w:tcBorders>
                    <w:top w:val="single" w:sz="4" w:space="0" w:color="000000"/>
                    <w:left w:val="single" w:sz="4" w:space="0" w:color="000000"/>
                    <w:bottom w:val="single" w:sz="4" w:space="0" w:color="000000"/>
                    <w:right w:val="single" w:sz="4" w:space="0" w:color="000000"/>
                  </w:tcBorders>
                </w:tcPr>
                <w:p w:rsidR="0097029C" w:rsidRPr="00B6783B" w:rsidRDefault="0097029C" w:rsidP="00DA53C1">
                  <w:pPr>
                    <w:widowControl/>
                    <w:autoSpaceDE/>
                    <w:autoSpaceDN/>
                    <w:jc w:val="both"/>
                    <w:rPr>
                      <w:rFonts w:ascii="Footlight MT Light" w:hAnsi="Footlight MT Light"/>
                      <w:sz w:val="24"/>
                      <w:szCs w:val="24"/>
                    </w:rPr>
                  </w:pPr>
                </w:p>
              </w:tc>
            </w:tr>
            <w:tr w:rsidR="0097029C" w:rsidRPr="00B6783B" w:rsidTr="00DA53C1">
              <w:trPr>
                <w:trHeight w:val="487"/>
              </w:trPr>
              <w:tc>
                <w:tcPr>
                  <w:tcW w:w="789" w:type="dxa"/>
                  <w:tcBorders>
                    <w:top w:val="single" w:sz="4" w:space="0" w:color="000000"/>
                    <w:left w:val="single" w:sz="4" w:space="0" w:color="000000"/>
                    <w:bottom w:val="single" w:sz="4" w:space="0" w:color="000000"/>
                    <w:right w:val="single" w:sz="4" w:space="0" w:color="000000"/>
                  </w:tcBorders>
                </w:tcPr>
                <w:p w:rsidR="0097029C" w:rsidRPr="00B6783B" w:rsidRDefault="0097029C" w:rsidP="00DA53C1">
                  <w:pPr>
                    <w:widowControl/>
                    <w:autoSpaceDE/>
                    <w:autoSpaceDN/>
                    <w:jc w:val="both"/>
                    <w:rPr>
                      <w:rFonts w:ascii="Footlight MT Light" w:hAnsi="Footlight MT Light"/>
                      <w:sz w:val="24"/>
                      <w:szCs w:val="24"/>
                    </w:rPr>
                  </w:pPr>
                  <w:r>
                    <w:rPr>
                      <w:rFonts w:ascii="Footlight MT Light" w:hAnsi="Footlight MT Light"/>
                      <w:sz w:val="24"/>
                      <w:szCs w:val="24"/>
                    </w:rPr>
                    <w:t>MR8</w:t>
                  </w:r>
                </w:p>
              </w:tc>
              <w:tc>
                <w:tcPr>
                  <w:tcW w:w="4351" w:type="dxa"/>
                  <w:tcBorders>
                    <w:top w:val="single" w:sz="4" w:space="0" w:color="000000"/>
                    <w:left w:val="single" w:sz="4" w:space="0" w:color="000000"/>
                    <w:bottom w:val="single" w:sz="4" w:space="0" w:color="000000"/>
                    <w:right w:val="single" w:sz="4" w:space="0" w:color="000000"/>
                  </w:tcBorders>
                </w:tcPr>
                <w:p w:rsidR="0097029C" w:rsidRPr="00B6783B" w:rsidRDefault="0097029C" w:rsidP="00DA53C1">
                  <w:pPr>
                    <w:widowControl/>
                    <w:autoSpaceDE/>
                    <w:autoSpaceDN/>
                    <w:rPr>
                      <w:rFonts w:ascii="Footlight MT Light" w:hAnsi="Footlight MT Light"/>
                      <w:sz w:val="24"/>
                      <w:szCs w:val="24"/>
                    </w:rPr>
                  </w:pPr>
                  <w:r w:rsidRPr="00B6783B">
                    <w:rPr>
                      <w:rFonts w:ascii="Footlight MT Light" w:hAnsi="Footlight MT Light"/>
                      <w:sz w:val="24"/>
                      <w:szCs w:val="24"/>
                    </w:rPr>
                    <w:t>Must</w:t>
                  </w:r>
                  <w:r>
                    <w:rPr>
                      <w:rFonts w:ascii="Footlight MT Light" w:hAnsi="Footlight MT Light"/>
                      <w:sz w:val="24"/>
                      <w:szCs w:val="24"/>
                    </w:rPr>
                    <w:t xml:space="preserve"> fill the SELF-DECLARATION FORMS SD1 and SD2 in the formats </w:t>
                  </w:r>
                  <w:r w:rsidRPr="00B6783B">
                    <w:rPr>
                      <w:rFonts w:ascii="Footlight MT Light" w:hAnsi="Footlight MT Light"/>
                      <w:sz w:val="24"/>
                      <w:szCs w:val="24"/>
                    </w:rPr>
                    <w:t>provided.</w:t>
                  </w:r>
                </w:p>
              </w:tc>
              <w:tc>
                <w:tcPr>
                  <w:tcW w:w="1955" w:type="dxa"/>
                  <w:tcBorders>
                    <w:top w:val="single" w:sz="4" w:space="0" w:color="000000"/>
                    <w:left w:val="single" w:sz="4" w:space="0" w:color="000000"/>
                    <w:bottom w:val="single" w:sz="4" w:space="0" w:color="000000"/>
                    <w:right w:val="single" w:sz="4" w:space="0" w:color="000000"/>
                  </w:tcBorders>
                </w:tcPr>
                <w:p w:rsidR="0097029C" w:rsidRPr="00B6783B" w:rsidRDefault="0097029C" w:rsidP="00DA53C1">
                  <w:pPr>
                    <w:widowControl/>
                    <w:autoSpaceDE/>
                    <w:autoSpaceDN/>
                    <w:jc w:val="both"/>
                    <w:rPr>
                      <w:rFonts w:ascii="Footlight MT Light" w:hAnsi="Footlight MT Light"/>
                      <w:sz w:val="24"/>
                      <w:szCs w:val="24"/>
                    </w:rPr>
                  </w:pPr>
                </w:p>
              </w:tc>
            </w:tr>
            <w:tr w:rsidR="0097029C" w:rsidRPr="00B6783B" w:rsidTr="00DA53C1">
              <w:trPr>
                <w:trHeight w:val="487"/>
              </w:trPr>
              <w:tc>
                <w:tcPr>
                  <w:tcW w:w="789" w:type="dxa"/>
                  <w:tcBorders>
                    <w:top w:val="single" w:sz="4" w:space="0" w:color="000000"/>
                    <w:left w:val="single" w:sz="4" w:space="0" w:color="000000"/>
                    <w:bottom w:val="single" w:sz="4" w:space="0" w:color="000000"/>
                    <w:right w:val="single" w:sz="4" w:space="0" w:color="000000"/>
                  </w:tcBorders>
                </w:tcPr>
                <w:p w:rsidR="0097029C" w:rsidRPr="00B6783B" w:rsidRDefault="0097029C" w:rsidP="00DA53C1">
                  <w:pPr>
                    <w:widowControl/>
                    <w:autoSpaceDE/>
                    <w:autoSpaceDN/>
                    <w:jc w:val="both"/>
                    <w:rPr>
                      <w:rFonts w:ascii="Footlight MT Light" w:hAnsi="Footlight MT Light"/>
                      <w:sz w:val="24"/>
                      <w:szCs w:val="24"/>
                    </w:rPr>
                  </w:pPr>
                  <w:r>
                    <w:rPr>
                      <w:rFonts w:ascii="Footlight MT Light" w:hAnsi="Footlight MT Light"/>
                      <w:sz w:val="24"/>
                      <w:szCs w:val="24"/>
                    </w:rPr>
                    <w:t>MR9</w:t>
                  </w:r>
                </w:p>
              </w:tc>
              <w:tc>
                <w:tcPr>
                  <w:tcW w:w="4351" w:type="dxa"/>
                  <w:tcBorders>
                    <w:top w:val="single" w:sz="4" w:space="0" w:color="000000"/>
                    <w:left w:val="single" w:sz="4" w:space="0" w:color="000000"/>
                    <w:bottom w:val="single" w:sz="4" w:space="0" w:color="000000"/>
                    <w:right w:val="single" w:sz="4" w:space="0" w:color="000000"/>
                  </w:tcBorders>
                </w:tcPr>
                <w:p w:rsidR="0097029C" w:rsidRPr="00B6783B" w:rsidRDefault="0097029C" w:rsidP="00DA53C1">
                  <w:pPr>
                    <w:widowControl/>
                    <w:autoSpaceDE/>
                    <w:autoSpaceDN/>
                    <w:rPr>
                      <w:rFonts w:ascii="Footlight MT Light" w:hAnsi="Footlight MT Light"/>
                      <w:sz w:val="24"/>
                      <w:szCs w:val="24"/>
                    </w:rPr>
                  </w:pPr>
                  <w:r>
                    <w:rPr>
                      <w:rFonts w:ascii="Footlight MT Light" w:hAnsi="Footlight MT Light"/>
                      <w:sz w:val="24"/>
                      <w:szCs w:val="24"/>
                    </w:rPr>
                    <w:t>Must fill and sign the form of Declaration and Commitment to The Code o</w:t>
                  </w:r>
                  <w:r w:rsidRPr="00C23153">
                    <w:rPr>
                      <w:rFonts w:ascii="Footlight MT Light" w:hAnsi="Footlight MT Light"/>
                      <w:sz w:val="24"/>
                      <w:szCs w:val="24"/>
                    </w:rPr>
                    <w:t>f Ethics</w:t>
                  </w:r>
                  <w:r>
                    <w:rPr>
                      <w:rFonts w:ascii="Footlight MT Light" w:hAnsi="Footlight MT Light"/>
                      <w:sz w:val="24"/>
                      <w:szCs w:val="24"/>
                    </w:rPr>
                    <w:t xml:space="preserve"> in the format provided</w:t>
                  </w:r>
                </w:p>
              </w:tc>
              <w:tc>
                <w:tcPr>
                  <w:tcW w:w="1955" w:type="dxa"/>
                  <w:tcBorders>
                    <w:top w:val="single" w:sz="4" w:space="0" w:color="000000"/>
                    <w:left w:val="single" w:sz="4" w:space="0" w:color="000000"/>
                    <w:bottom w:val="single" w:sz="4" w:space="0" w:color="000000"/>
                    <w:right w:val="single" w:sz="4" w:space="0" w:color="000000"/>
                  </w:tcBorders>
                </w:tcPr>
                <w:p w:rsidR="0097029C" w:rsidRPr="00B6783B" w:rsidRDefault="0097029C" w:rsidP="00DA53C1">
                  <w:pPr>
                    <w:widowControl/>
                    <w:autoSpaceDE/>
                    <w:autoSpaceDN/>
                    <w:jc w:val="both"/>
                    <w:rPr>
                      <w:rFonts w:ascii="Footlight MT Light" w:hAnsi="Footlight MT Light"/>
                      <w:sz w:val="24"/>
                      <w:szCs w:val="24"/>
                    </w:rPr>
                  </w:pPr>
                </w:p>
              </w:tc>
            </w:tr>
          </w:tbl>
          <w:p w:rsidR="0097029C" w:rsidRPr="00B6783B" w:rsidRDefault="0097029C" w:rsidP="00DA53C1">
            <w:pPr>
              <w:widowControl/>
              <w:autoSpaceDE/>
              <w:autoSpaceDN/>
              <w:jc w:val="both"/>
              <w:rPr>
                <w:rFonts w:ascii="Footlight MT Light" w:hAnsi="Footlight MT Light"/>
                <w:sz w:val="24"/>
                <w:szCs w:val="24"/>
              </w:rPr>
            </w:pPr>
          </w:p>
        </w:tc>
      </w:tr>
      <w:tr w:rsidR="0097029C" w:rsidRPr="00B6783B" w:rsidTr="009817D3">
        <w:trPr>
          <w:trHeight w:val="1281"/>
        </w:trPr>
        <w:tc>
          <w:tcPr>
            <w:tcW w:w="1609" w:type="dxa"/>
          </w:tcPr>
          <w:p w:rsidR="0097029C" w:rsidRPr="00B6783B" w:rsidRDefault="0097029C" w:rsidP="00DA53C1">
            <w:pPr>
              <w:widowControl/>
              <w:autoSpaceDE/>
              <w:autoSpaceDN/>
              <w:jc w:val="both"/>
              <w:rPr>
                <w:rFonts w:ascii="Footlight MT Light" w:hAnsi="Footlight MT Light"/>
                <w:sz w:val="24"/>
                <w:szCs w:val="24"/>
              </w:rPr>
            </w:pPr>
            <w:r>
              <w:rPr>
                <w:rFonts w:ascii="Footlight MT Light" w:hAnsi="Footlight MT Light"/>
                <w:sz w:val="24"/>
                <w:szCs w:val="24"/>
              </w:rPr>
              <w:t>17.1</w:t>
            </w:r>
          </w:p>
        </w:tc>
        <w:tc>
          <w:tcPr>
            <w:tcW w:w="8219" w:type="dxa"/>
          </w:tcPr>
          <w:p w:rsidR="0097029C" w:rsidRPr="00B6783B" w:rsidRDefault="0097029C" w:rsidP="00DA53C1">
            <w:pPr>
              <w:widowControl/>
              <w:autoSpaceDE/>
              <w:autoSpaceDN/>
              <w:ind w:left="720" w:hanging="720"/>
              <w:jc w:val="both"/>
              <w:rPr>
                <w:rFonts w:ascii="Footlight MT Light" w:hAnsi="Footlight MT Light"/>
                <w:b/>
                <w:sz w:val="24"/>
                <w:szCs w:val="24"/>
              </w:rPr>
            </w:pPr>
            <w:r w:rsidRPr="00B6783B">
              <w:rPr>
                <w:rFonts w:ascii="Footlight MT Light" w:hAnsi="Footlight MT Light"/>
                <w:b/>
                <w:sz w:val="24"/>
                <w:szCs w:val="24"/>
              </w:rPr>
              <w:t>Award Criteria</w:t>
            </w:r>
          </w:p>
          <w:p w:rsidR="0097029C" w:rsidRPr="00B6783B" w:rsidRDefault="0097029C" w:rsidP="00DA53C1">
            <w:pPr>
              <w:widowControl/>
              <w:autoSpaceDE/>
              <w:autoSpaceDN/>
              <w:jc w:val="both"/>
              <w:rPr>
                <w:rFonts w:ascii="Footlight MT Light" w:hAnsi="Footlight MT Light"/>
                <w:sz w:val="24"/>
                <w:szCs w:val="24"/>
              </w:rPr>
            </w:pPr>
            <w:r w:rsidRPr="00B6783B">
              <w:rPr>
                <w:rFonts w:ascii="Footlight MT Light" w:hAnsi="Footlight MT Light"/>
                <w:sz w:val="24"/>
                <w:szCs w:val="24"/>
              </w:rPr>
              <w:t xml:space="preserve">The Commission will award the contract to the successful tenderer(s) whose tender has been determined to be substantially responsive and has been determined to be the highest evaluated tender, which must be higher than reserve price per </w:t>
            </w:r>
            <w:r>
              <w:rPr>
                <w:rFonts w:ascii="Footlight MT Light" w:hAnsi="Footlight MT Light"/>
                <w:sz w:val="24"/>
                <w:szCs w:val="24"/>
              </w:rPr>
              <w:t>LOT</w:t>
            </w:r>
            <w:r w:rsidRPr="00B6783B">
              <w:rPr>
                <w:rFonts w:ascii="Footlight MT Light" w:hAnsi="Footlight MT Light"/>
                <w:sz w:val="24"/>
                <w:szCs w:val="24"/>
              </w:rPr>
              <w:t>.</w:t>
            </w:r>
          </w:p>
          <w:p w:rsidR="0097029C" w:rsidRPr="00B6783B" w:rsidRDefault="0097029C" w:rsidP="00DA53C1">
            <w:pPr>
              <w:widowControl/>
              <w:autoSpaceDE/>
              <w:autoSpaceDN/>
              <w:jc w:val="both"/>
              <w:rPr>
                <w:rFonts w:ascii="Footlight MT Light" w:hAnsi="Footlight MT Light"/>
                <w:sz w:val="24"/>
                <w:szCs w:val="24"/>
              </w:rPr>
            </w:pPr>
          </w:p>
        </w:tc>
      </w:tr>
    </w:tbl>
    <w:p w:rsidR="0097029C" w:rsidRDefault="0097029C" w:rsidP="0097029C">
      <w:pPr>
        <w:spacing w:line="230" w:lineRule="auto"/>
        <w:sectPr w:rsidR="0097029C" w:rsidSect="00DA53C1">
          <w:headerReference w:type="even" r:id="rId21"/>
          <w:footerReference w:type="even" r:id="rId22"/>
          <w:footerReference w:type="default" r:id="rId23"/>
          <w:pgSz w:w="11910" w:h="16840"/>
          <w:pgMar w:top="680" w:right="711" w:bottom="620" w:left="993" w:header="0" w:footer="433" w:gutter="0"/>
          <w:pgNumType w:start="4"/>
          <w:cols w:space="720"/>
        </w:sectPr>
      </w:pPr>
    </w:p>
    <w:p w:rsidR="0097029C" w:rsidRPr="008953E7" w:rsidRDefault="0097029C" w:rsidP="0097029C">
      <w:pPr>
        <w:pStyle w:val="Heading2"/>
        <w:ind w:left="852"/>
      </w:pPr>
      <w:bookmarkStart w:id="27" w:name="_TOC_250011"/>
      <w:r w:rsidRPr="008953E7">
        <w:rPr>
          <w:u w:val="single" w:color="231F20"/>
        </w:rPr>
        <w:lastRenderedPageBreak/>
        <w:t>SECTION II - SCHEDULE OF ITEMS</w:t>
      </w:r>
      <w:bookmarkEnd w:id="27"/>
      <w:r w:rsidRPr="008953E7">
        <w:rPr>
          <w:u w:val="single" w:color="231F20"/>
        </w:rPr>
        <w:t xml:space="preserve"> </w:t>
      </w:r>
    </w:p>
    <w:p w:rsidR="0097029C" w:rsidRPr="008953E7" w:rsidRDefault="0097029C" w:rsidP="0097029C">
      <w:pPr>
        <w:widowControl/>
        <w:autoSpaceDE/>
        <w:autoSpaceDN/>
        <w:ind w:left="709"/>
        <w:rPr>
          <w:rFonts w:ascii="Footlight MT Light" w:hAnsi="Footlight MT Light"/>
          <w:sz w:val="24"/>
          <w:szCs w:val="24"/>
        </w:rPr>
      </w:pPr>
    </w:p>
    <w:tbl>
      <w:tblPr>
        <w:tblW w:w="1078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1170"/>
        <w:gridCol w:w="1800"/>
        <w:gridCol w:w="1530"/>
        <w:gridCol w:w="1423"/>
      </w:tblGrid>
      <w:tr w:rsidR="008953E7" w:rsidRPr="008953E7" w:rsidTr="00FB6AFD">
        <w:trPr>
          <w:trHeight w:val="509"/>
          <w:tblHeader/>
        </w:trPr>
        <w:tc>
          <w:tcPr>
            <w:tcW w:w="4860" w:type="dxa"/>
            <w:shd w:val="clear" w:color="auto" w:fill="A6A6A6"/>
            <w:vAlign w:val="center"/>
          </w:tcPr>
          <w:p w:rsidR="0097029C" w:rsidRPr="008953E7" w:rsidRDefault="0097029C" w:rsidP="00DA53C1">
            <w:pPr>
              <w:spacing w:before="120" w:after="120"/>
              <w:jc w:val="center"/>
              <w:rPr>
                <w:b/>
                <w:sz w:val="20"/>
                <w:szCs w:val="20"/>
              </w:rPr>
            </w:pPr>
            <w:r w:rsidRPr="008953E7">
              <w:rPr>
                <w:b/>
                <w:sz w:val="20"/>
                <w:szCs w:val="20"/>
              </w:rPr>
              <w:t>ITEM DESCRIPTION</w:t>
            </w:r>
          </w:p>
        </w:tc>
        <w:tc>
          <w:tcPr>
            <w:tcW w:w="1170" w:type="dxa"/>
            <w:shd w:val="clear" w:color="auto" w:fill="A6A6A6"/>
            <w:vAlign w:val="center"/>
          </w:tcPr>
          <w:p w:rsidR="0097029C" w:rsidRPr="008953E7" w:rsidRDefault="0097029C" w:rsidP="00DA53C1">
            <w:pPr>
              <w:spacing w:before="120" w:after="120"/>
              <w:jc w:val="center"/>
              <w:rPr>
                <w:b/>
                <w:sz w:val="20"/>
                <w:szCs w:val="20"/>
              </w:rPr>
            </w:pPr>
            <w:r w:rsidRPr="008953E7">
              <w:rPr>
                <w:b/>
                <w:sz w:val="20"/>
                <w:szCs w:val="20"/>
              </w:rPr>
              <w:t>QTY</w:t>
            </w:r>
          </w:p>
        </w:tc>
        <w:tc>
          <w:tcPr>
            <w:tcW w:w="1800" w:type="dxa"/>
            <w:shd w:val="clear" w:color="auto" w:fill="A6A6A6"/>
          </w:tcPr>
          <w:p w:rsidR="0097029C" w:rsidRPr="008953E7" w:rsidRDefault="0097029C" w:rsidP="00DA53C1">
            <w:pPr>
              <w:spacing w:before="120" w:after="120"/>
              <w:jc w:val="center"/>
              <w:rPr>
                <w:rFonts w:ascii="Tahoma" w:hAnsi="Tahoma" w:cs="Tahoma"/>
                <w:b/>
                <w:bCs/>
                <w:sz w:val="20"/>
                <w:szCs w:val="20"/>
              </w:rPr>
            </w:pPr>
            <w:r w:rsidRPr="008953E7">
              <w:rPr>
                <w:rFonts w:ascii="Tahoma" w:hAnsi="Tahoma" w:cs="Tahoma"/>
                <w:b/>
                <w:bCs/>
                <w:sz w:val="20"/>
                <w:szCs w:val="20"/>
              </w:rPr>
              <w:t>TOTAL RESERVE PRICE (KES)</w:t>
            </w:r>
          </w:p>
        </w:tc>
        <w:tc>
          <w:tcPr>
            <w:tcW w:w="1530" w:type="dxa"/>
            <w:shd w:val="clear" w:color="auto" w:fill="A6A6A6"/>
            <w:vAlign w:val="center"/>
          </w:tcPr>
          <w:p w:rsidR="0097029C" w:rsidRPr="008953E7" w:rsidRDefault="0097029C" w:rsidP="00DA53C1">
            <w:pPr>
              <w:spacing w:before="120" w:after="120"/>
              <w:jc w:val="center"/>
              <w:rPr>
                <w:b/>
                <w:sz w:val="20"/>
                <w:szCs w:val="20"/>
              </w:rPr>
            </w:pPr>
            <w:r w:rsidRPr="008953E7">
              <w:rPr>
                <w:rFonts w:ascii="Tahoma" w:hAnsi="Tahoma" w:cs="Tahoma"/>
                <w:b/>
                <w:bCs/>
                <w:sz w:val="20"/>
                <w:szCs w:val="20"/>
              </w:rPr>
              <w:t>REQUIRED DEPOSIT (KES)</w:t>
            </w:r>
          </w:p>
        </w:tc>
        <w:tc>
          <w:tcPr>
            <w:tcW w:w="1423" w:type="dxa"/>
            <w:shd w:val="clear" w:color="auto" w:fill="A6A6A6"/>
            <w:vAlign w:val="center"/>
          </w:tcPr>
          <w:p w:rsidR="0097029C" w:rsidRPr="008953E7" w:rsidRDefault="0097029C" w:rsidP="00DA53C1">
            <w:pPr>
              <w:spacing w:before="120" w:after="120"/>
              <w:jc w:val="center"/>
              <w:rPr>
                <w:b/>
                <w:sz w:val="20"/>
                <w:szCs w:val="20"/>
              </w:rPr>
            </w:pPr>
            <w:r w:rsidRPr="008953E7">
              <w:rPr>
                <w:b/>
                <w:sz w:val="20"/>
                <w:szCs w:val="20"/>
              </w:rPr>
              <w:t>LOCATION</w:t>
            </w:r>
          </w:p>
        </w:tc>
      </w:tr>
      <w:tr w:rsidR="008953E7" w:rsidRPr="008953E7" w:rsidTr="00FB6AFD">
        <w:trPr>
          <w:trHeight w:val="216"/>
        </w:trPr>
        <w:tc>
          <w:tcPr>
            <w:tcW w:w="10783" w:type="dxa"/>
            <w:gridSpan w:val="5"/>
            <w:shd w:val="clear" w:color="auto" w:fill="D9D9D9" w:themeFill="background1" w:themeFillShade="D9"/>
            <w:vAlign w:val="center"/>
          </w:tcPr>
          <w:p w:rsidR="0097029C" w:rsidRPr="00C010C5" w:rsidRDefault="0097029C" w:rsidP="00DA53C1">
            <w:pPr>
              <w:spacing w:before="120" w:after="120"/>
              <w:jc w:val="center"/>
              <w:rPr>
                <w:b/>
                <w:sz w:val="20"/>
                <w:szCs w:val="20"/>
              </w:rPr>
            </w:pPr>
            <w:r w:rsidRPr="00C010C5">
              <w:rPr>
                <w:b/>
                <w:sz w:val="20"/>
                <w:szCs w:val="20"/>
              </w:rPr>
              <w:t>LOT NO 1</w:t>
            </w:r>
          </w:p>
        </w:tc>
      </w:tr>
      <w:tr w:rsidR="008953E7" w:rsidRPr="008953E7" w:rsidTr="00FB6AFD">
        <w:trPr>
          <w:trHeight w:val="68"/>
        </w:trPr>
        <w:tc>
          <w:tcPr>
            <w:tcW w:w="4860" w:type="dxa"/>
            <w:shd w:val="clear" w:color="auto" w:fill="auto"/>
            <w:vAlign w:val="center"/>
          </w:tcPr>
          <w:p w:rsidR="009546D6" w:rsidRPr="008953E7" w:rsidRDefault="009546D6" w:rsidP="009546D6">
            <w:pPr>
              <w:pStyle w:val="NoSpacing"/>
              <w:rPr>
                <w:rFonts w:ascii="Tahoma" w:hAnsi="Tahoma" w:cs="Tahoma"/>
              </w:rPr>
            </w:pPr>
            <w:r w:rsidRPr="008953E7">
              <w:rPr>
                <w:rFonts w:ascii="Tahoma" w:hAnsi="Tahoma" w:cs="Tahoma"/>
              </w:rPr>
              <w:t xml:space="preserve">Motor vehicle – Nissan Patrol </w:t>
            </w:r>
          </w:p>
          <w:p w:rsidR="0097029C" w:rsidRPr="008953E7" w:rsidRDefault="009546D6" w:rsidP="009546D6">
            <w:pPr>
              <w:pStyle w:val="NoSpacing"/>
              <w:rPr>
                <w:rFonts w:ascii="Times New Roman" w:hAnsi="Times New Roman"/>
              </w:rPr>
            </w:pPr>
            <w:r w:rsidRPr="008953E7">
              <w:rPr>
                <w:rFonts w:ascii="Tahoma" w:hAnsi="Tahoma" w:cs="Tahoma"/>
              </w:rPr>
              <w:t>KBP 101E/GKA 009X</w:t>
            </w:r>
          </w:p>
        </w:tc>
        <w:tc>
          <w:tcPr>
            <w:tcW w:w="1170" w:type="dxa"/>
            <w:shd w:val="clear" w:color="auto" w:fill="auto"/>
          </w:tcPr>
          <w:p w:rsidR="0097029C" w:rsidRPr="008953E7" w:rsidRDefault="0097029C" w:rsidP="00DA53C1">
            <w:pPr>
              <w:spacing w:before="120" w:after="120"/>
              <w:jc w:val="center"/>
              <w:rPr>
                <w:sz w:val="20"/>
                <w:szCs w:val="20"/>
              </w:rPr>
            </w:pPr>
            <w:r w:rsidRPr="008953E7">
              <w:rPr>
                <w:sz w:val="20"/>
                <w:szCs w:val="20"/>
              </w:rPr>
              <w:t>1</w:t>
            </w:r>
          </w:p>
        </w:tc>
        <w:tc>
          <w:tcPr>
            <w:tcW w:w="1800" w:type="dxa"/>
            <w:vAlign w:val="center"/>
          </w:tcPr>
          <w:p w:rsidR="0097029C" w:rsidRPr="008953E7" w:rsidRDefault="009546D6" w:rsidP="00DA53C1">
            <w:pPr>
              <w:spacing w:before="120" w:after="120"/>
              <w:jc w:val="center"/>
              <w:rPr>
                <w:sz w:val="20"/>
                <w:szCs w:val="20"/>
              </w:rPr>
            </w:pPr>
            <w:r w:rsidRPr="008953E7">
              <w:rPr>
                <w:rFonts w:ascii="Tahoma" w:hAnsi="Tahoma" w:cs="Tahoma"/>
              </w:rPr>
              <w:t>650,000.00</w:t>
            </w:r>
          </w:p>
        </w:tc>
        <w:tc>
          <w:tcPr>
            <w:tcW w:w="1530" w:type="dxa"/>
            <w:shd w:val="clear" w:color="auto" w:fill="auto"/>
            <w:vAlign w:val="center"/>
          </w:tcPr>
          <w:p w:rsidR="0097029C" w:rsidRPr="008953E7" w:rsidRDefault="00135D6E" w:rsidP="00DA53C1">
            <w:pPr>
              <w:spacing w:before="120" w:after="120"/>
              <w:jc w:val="center"/>
              <w:rPr>
                <w:b/>
                <w:sz w:val="20"/>
                <w:szCs w:val="20"/>
              </w:rPr>
            </w:pPr>
            <w:r w:rsidRPr="008953E7">
              <w:rPr>
                <w:b/>
                <w:sz w:val="20"/>
                <w:szCs w:val="20"/>
              </w:rPr>
              <w:t>195,000.00</w:t>
            </w:r>
          </w:p>
        </w:tc>
        <w:tc>
          <w:tcPr>
            <w:tcW w:w="1423" w:type="dxa"/>
            <w:shd w:val="clear" w:color="auto" w:fill="auto"/>
          </w:tcPr>
          <w:p w:rsidR="0097029C" w:rsidRPr="008953E7" w:rsidRDefault="0097029C" w:rsidP="00DA53C1">
            <w:pPr>
              <w:spacing w:before="120" w:after="120"/>
              <w:rPr>
                <w:sz w:val="20"/>
                <w:szCs w:val="20"/>
              </w:rPr>
            </w:pPr>
            <w:r w:rsidRPr="008953E7">
              <w:rPr>
                <w:spacing w:val="-3"/>
                <w:sz w:val="16"/>
              </w:rPr>
              <w:t>Supplies Branch Go-Down</w:t>
            </w:r>
          </w:p>
        </w:tc>
      </w:tr>
      <w:tr w:rsidR="008953E7" w:rsidRPr="008953E7" w:rsidTr="00FB6AFD">
        <w:trPr>
          <w:trHeight w:val="68"/>
        </w:trPr>
        <w:tc>
          <w:tcPr>
            <w:tcW w:w="10783" w:type="dxa"/>
            <w:gridSpan w:val="5"/>
            <w:shd w:val="clear" w:color="auto" w:fill="D9D9D9" w:themeFill="background1" w:themeFillShade="D9"/>
            <w:vAlign w:val="center"/>
          </w:tcPr>
          <w:p w:rsidR="0097029C" w:rsidRPr="00C010C5" w:rsidRDefault="0097029C" w:rsidP="00DA53C1">
            <w:pPr>
              <w:spacing w:before="120" w:after="120"/>
              <w:jc w:val="center"/>
              <w:rPr>
                <w:b/>
                <w:sz w:val="20"/>
                <w:szCs w:val="20"/>
              </w:rPr>
            </w:pPr>
            <w:r w:rsidRPr="00C010C5">
              <w:rPr>
                <w:b/>
                <w:sz w:val="20"/>
                <w:szCs w:val="20"/>
              </w:rPr>
              <w:t>LOT NO 2</w:t>
            </w:r>
          </w:p>
        </w:tc>
      </w:tr>
      <w:tr w:rsidR="008953E7" w:rsidRPr="008953E7" w:rsidTr="00FB6AFD">
        <w:trPr>
          <w:trHeight w:val="68"/>
        </w:trPr>
        <w:tc>
          <w:tcPr>
            <w:tcW w:w="4860" w:type="dxa"/>
            <w:shd w:val="clear" w:color="auto" w:fill="auto"/>
            <w:vAlign w:val="center"/>
          </w:tcPr>
          <w:p w:rsidR="009546D6" w:rsidRPr="008953E7" w:rsidRDefault="009546D6" w:rsidP="009546D6">
            <w:pPr>
              <w:pStyle w:val="NoSpacing"/>
              <w:rPr>
                <w:rFonts w:ascii="Tahoma" w:hAnsi="Tahoma" w:cs="Tahoma"/>
              </w:rPr>
            </w:pPr>
            <w:r w:rsidRPr="008953E7">
              <w:rPr>
                <w:rFonts w:ascii="Tahoma" w:hAnsi="Tahoma" w:cs="Tahoma"/>
              </w:rPr>
              <w:t xml:space="preserve">Motor vehicle – Toyota </w:t>
            </w:r>
            <w:proofErr w:type="spellStart"/>
            <w:r w:rsidRPr="008953E7">
              <w:rPr>
                <w:rFonts w:ascii="Tahoma" w:hAnsi="Tahoma" w:cs="Tahoma"/>
              </w:rPr>
              <w:t>Avanza</w:t>
            </w:r>
            <w:proofErr w:type="spellEnd"/>
            <w:r w:rsidRPr="008953E7">
              <w:rPr>
                <w:rFonts w:ascii="Tahoma" w:hAnsi="Tahoma" w:cs="Tahoma"/>
              </w:rPr>
              <w:t xml:space="preserve"> </w:t>
            </w:r>
          </w:p>
          <w:p w:rsidR="0097029C" w:rsidRPr="008953E7" w:rsidRDefault="009546D6" w:rsidP="009546D6">
            <w:pPr>
              <w:pStyle w:val="NoSpacing"/>
              <w:rPr>
                <w:rFonts w:ascii="Times New Roman" w:hAnsi="Times New Roman"/>
              </w:rPr>
            </w:pPr>
            <w:r w:rsidRPr="008953E7">
              <w:rPr>
                <w:rFonts w:ascii="Tahoma" w:hAnsi="Tahoma" w:cs="Tahoma"/>
              </w:rPr>
              <w:t>KBL 576W/GKA 001V</w:t>
            </w:r>
          </w:p>
        </w:tc>
        <w:tc>
          <w:tcPr>
            <w:tcW w:w="1170" w:type="dxa"/>
            <w:shd w:val="clear" w:color="auto" w:fill="auto"/>
          </w:tcPr>
          <w:p w:rsidR="0097029C" w:rsidRPr="008953E7" w:rsidRDefault="0097029C" w:rsidP="00DA53C1">
            <w:pPr>
              <w:spacing w:before="120" w:after="120"/>
              <w:jc w:val="center"/>
              <w:rPr>
                <w:sz w:val="20"/>
                <w:szCs w:val="20"/>
              </w:rPr>
            </w:pPr>
            <w:r w:rsidRPr="008953E7">
              <w:rPr>
                <w:sz w:val="20"/>
                <w:szCs w:val="20"/>
              </w:rPr>
              <w:t>1</w:t>
            </w:r>
          </w:p>
        </w:tc>
        <w:tc>
          <w:tcPr>
            <w:tcW w:w="1800" w:type="dxa"/>
          </w:tcPr>
          <w:p w:rsidR="0097029C" w:rsidRPr="008953E7" w:rsidRDefault="009546D6" w:rsidP="00DA53C1">
            <w:pPr>
              <w:spacing w:before="120" w:after="120"/>
              <w:jc w:val="center"/>
              <w:rPr>
                <w:sz w:val="20"/>
                <w:szCs w:val="20"/>
              </w:rPr>
            </w:pPr>
            <w:r w:rsidRPr="008953E7">
              <w:rPr>
                <w:rFonts w:ascii="Tahoma" w:hAnsi="Tahoma" w:cs="Tahoma"/>
              </w:rPr>
              <w:t>450,000.00</w:t>
            </w:r>
          </w:p>
        </w:tc>
        <w:tc>
          <w:tcPr>
            <w:tcW w:w="1530" w:type="dxa"/>
            <w:shd w:val="clear" w:color="auto" w:fill="auto"/>
            <w:vAlign w:val="center"/>
          </w:tcPr>
          <w:p w:rsidR="0097029C" w:rsidRPr="008953E7" w:rsidRDefault="00135D6E" w:rsidP="00DA53C1">
            <w:pPr>
              <w:spacing w:before="120" w:after="120"/>
              <w:jc w:val="center"/>
              <w:rPr>
                <w:b/>
                <w:sz w:val="20"/>
                <w:szCs w:val="20"/>
              </w:rPr>
            </w:pPr>
            <w:r w:rsidRPr="008953E7">
              <w:rPr>
                <w:b/>
                <w:sz w:val="20"/>
                <w:szCs w:val="20"/>
              </w:rPr>
              <w:t>135,000.00</w:t>
            </w:r>
          </w:p>
        </w:tc>
        <w:tc>
          <w:tcPr>
            <w:tcW w:w="1423" w:type="dxa"/>
            <w:shd w:val="clear" w:color="auto" w:fill="auto"/>
          </w:tcPr>
          <w:p w:rsidR="0097029C" w:rsidRPr="008953E7" w:rsidRDefault="0097029C" w:rsidP="00DA53C1">
            <w:pPr>
              <w:spacing w:before="120" w:after="120"/>
              <w:rPr>
                <w:sz w:val="20"/>
                <w:szCs w:val="20"/>
              </w:rPr>
            </w:pPr>
            <w:r w:rsidRPr="008953E7">
              <w:rPr>
                <w:spacing w:val="-3"/>
                <w:sz w:val="16"/>
              </w:rPr>
              <w:t>Supplies Branch Go-Down</w:t>
            </w:r>
          </w:p>
        </w:tc>
      </w:tr>
      <w:tr w:rsidR="008953E7" w:rsidRPr="008953E7" w:rsidTr="00FB6AFD">
        <w:trPr>
          <w:trHeight w:val="68"/>
        </w:trPr>
        <w:tc>
          <w:tcPr>
            <w:tcW w:w="10783" w:type="dxa"/>
            <w:gridSpan w:val="5"/>
            <w:shd w:val="clear" w:color="auto" w:fill="D9D9D9" w:themeFill="background1" w:themeFillShade="D9"/>
            <w:vAlign w:val="center"/>
          </w:tcPr>
          <w:p w:rsidR="0097029C" w:rsidRPr="00C010C5" w:rsidRDefault="0097029C" w:rsidP="00DA53C1">
            <w:pPr>
              <w:spacing w:before="120" w:after="120"/>
              <w:jc w:val="center"/>
              <w:rPr>
                <w:b/>
                <w:sz w:val="20"/>
                <w:szCs w:val="20"/>
              </w:rPr>
            </w:pPr>
            <w:r w:rsidRPr="00C010C5">
              <w:rPr>
                <w:b/>
                <w:sz w:val="20"/>
                <w:szCs w:val="20"/>
              </w:rPr>
              <w:t>LOT NO 3</w:t>
            </w:r>
          </w:p>
        </w:tc>
      </w:tr>
      <w:tr w:rsidR="008953E7" w:rsidRPr="008953E7" w:rsidTr="00FB6AFD">
        <w:trPr>
          <w:trHeight w:val="68"/>
        </w:trPr>
        <w:tc>
          <w:tcPr>
            <w:tcW w:w="4860" w:type="dxa"/>
            <w:shd w:val="clear" w:color="auto" w:fill="auto"/>
            <w:vAlign w:val="center"/>
          </w:tcPr>
          <w:p w:rsidR="009546D6" w:rsidRPr="008953E7" w:rsidRDefault="009546D6" w:rsidP="009546D6">
            <w:pPr>
              <w:pStyle w:val="NoSpacing"/>
              <w:rPr>
                <w:rFonts w:ascii="Tahoma" w:hAnsi="Tahoma" w:cs="Tahoma"/>
              </w:rPr>
            </w:pPr>
            <w:r w:rsidRPr="008953E7">
              <w:rPr>
                <w:rFonts w:ascii="Tahoma" w:hAnsi="Tahoma" w:cs="Tahoma"/>
              </w:rPr>
              <w:t xml:space="preserve">Motor vehicle – Toyota Saloon </w:t>
            </w:r>
          </w:p>
          <w:p w:rsidR="0097029C" w:rsidRPr="008953E7" w:rsidRDefault="009546D6" w:rsidP="009546D6">
            <w:pPr>
              <w:pStyle w:val="NoSpacing"/>
              <w:rPr>
                <w:rFonts w:ascii="Times New Roman" w:hAnsi="Times New Roman"/>
              </w:rPr>
            </w:pPr>
            <w:r w:rsidRPr="008953E7">
              <w:rPr>
                <w:rFonts w:ascii="Tahoma" w:hAnsi="Tahoma" w:cs="Tahoma"/>
              </w:rPr>
              <w:t>KBB 105G/GKA 670Q</w:t>
            </w:r>
          </w:p>
        </w:tc>
        <w:tc>
          <w:tcPr>
            <w:tcW w:w="1170" w:type="dxa"/>
            <w:shd w:val="clear" w:color="auto" w:fill="auto"/>
          </w:tcPr>
          <w:p w:rsidR="0097029C" w:rsidRPr="008953E7" w:rsidRDefault="0097029C" w:rsidP="00DA53C1">
            <w:pPr>
              <w:spacing w:before="120" w:after="120"/>
              <w:jc w:val="center"/>
              <w:rPr>
                <w:sz w:val="20"/>
                <w:szCs w:val="20"/>
              </w:rPr>
            </w:pPr>
            <w:r w:rsidRPr="008953E7">
              <w:rPr>
                <w:sz w:val="20"/>
                <w:szCs w:val="20"/>
              </w:rPr>
              <w:t>1</w:t>
            </w:r>
          </w:p>
        </w:tc>
        <w:tc>
          <w:tcPr>
            <w:tcW w:w="1800" w:type="dxa"/>
          </w:tcPr>
          <w:p w:rsidR="0097029C" w:rsidRPr="008953E7" w:rsidRDefault="009546D6" w:rsidP="00DA53C1">
            <w:pPr>
              <w:spacing w:before="120" w:after="120"/>
              <w:jc w:val="center"/>
              <w:rPr>
                <w:sz w:val="20"/>
                <w:szCs w:val="20"/>
              </w:rPr>
            </w:pPr>
            <w:r w:rsidRPr="008953E7">
              <w:rPr>
                <w:rFonts w:ascii="Tahoma" w:hAnsi="Tahoma" w:cs="Tahoma"/>
              </w:rPr>
              <w:t>350,000.00</w:t>
            </w:r>
          </w:p>
        </w:tc>
        <w:tc>
          <w:tcPr>
            <w:tcW w:w="1530" w:type="dxa"/>
            <w:shd w:val="clear" w:color="auto" w:fill="auto"/>
            <w:vAlign w:val="center"/>
          </w:tcPr>
          <w:p w:rsidR="0097029C" w:rsidRPr="008953E7" w:rsidRDefault="00135D6E" w:rsidP="00DA53C1">
            <w:pPr>
              <w:spacing w:before="120" w:after="120"/>
              <w:jc w:val="center"/>
              <w:rPr>
                <w:b/>
                <w:sz w:val="20"/>
                <w:szCs w:val="20"/>
              </w:rPr>
            </w:pPr>
            <w:r w:rsidRPr="008953E7">
              <w:rPr>
                <w:b/>
                <w:sz w:val="20"/>
                <w:szCs w:val="20"/>
              </w:rPr>
              <w:t>105,000.00</w:t>
            </w:r>
          </w:p>
        </w:tc>
        <w:tc>
          <w:tcPr>
            <w:tcW w:w="1423" w:type="dxa"/>
            <w:shd w:val="clear" w:color="auto" w:fill="auto"/>
          </w:tcPr>
          <w:p w:rsidR="0097029C" w:rsidRPr="008953E7" w:rsidRDefault="0097029C" w:rsidP="00DA53C1">
            <w:pPr>
              <w:spacing w:before="120" w:after="120"/>
              <w:rPr>
                <w:sz w:val="20"/>
                <w:szCs w:val="20"/>
              </w:rPr>
            </w:pPr>
            <w:r w:rsidRPr="008953E7">
              <w:rPr>
                <w:spacing w:val="-3"/>
                <w:sz w:val="16"/>
              </w:rPr>
              <w:t>Supplies Branch Go-Down</w:t>
            </w:r>
          </w:p>
        </w:tc>
      </w:tr>
      <w:tr w:rsidR="008953E7" w:rsidRPr="008953E7" w:rsidTr="00FB6AFD">
        <w:trPr>
          <w:trHeight w:val="68"/>
        </w:trPr>
        <w:tc>
          <w:tcPr>
            <w:tcW w:w="10783" w:type="dxa"/>
            <w:gridSpan w:val="5"/>
            <w:shd w:val="clear" w:color="auto" w:fill="D9D9D9" w:themeFill="background1" w:themeFillShade="D9"/>
            <w:vAlign w:val="center"/>
          </w:tcPr>
          <w:p w:rsidR="0097029C" w:rsidRPr="00C010C5" w:rsidRDefault="0097029C" w:rsidP="00DA53C1">
            <w:pPr>
              <w:spacing w:before="120" w:after="120"/>
              <w:jc w:val="center"/>
              <w:rPr>
                <w:b/>
                <w:sz w:val="20"/>
                <w:szCs w:val="20"/>
              </w:rPr>
            </w:pPr>
            <w:r w:rsidRPr="00C010C5">
              <w:rPr>
                <w:b/>
                <w:sz w:val="20"/>
                <w:szCs w:val="20"/>
              </w:rPr>
              <w:t>LOT NO 4</w:t>
            </w:r>
          </w:p>
        </w:tc>
      </w:tr>
      <w:tr w:rsidR="008953E7" w:rsidRPr="008953E7" w:rsidTr="00FB6AFD">
        <w:trPr>
          <w:trHeight w:val="68"/>
        </w:trPr>
        <w:tc>
          <w:tcPr>
            <w:tcW w:w="4860" w:type="dxa"/>
            <w:shd w:val="clear" w:color="auto" w:fill="auto"/>
            <w:vAlign w:val="center"/>
          </w:tcPr>
          <w:p w:rsidR="009546D6" w:rsidRPr="008953E7" w:rsidRDefault="009546D6" w:rsidP="009546D6">
            <w:pPr>
              <w:pStyle w:val="NoSpacing"/>
              <w:rPr>
                <w:rFonts w:ascii="Tahoma" w:hAnsi="Tahoma" w:cs="Tahoma"/>
              </w:rPr>
            </w:pPr>
            <w:r w:rsidRPr="008953E7">
              <w:rPr>
                <w:rFonts w:ascii="Tahoma" w:hAnsi="Tahoma" w:cs="Tahoma"/>
              </w:rPr>
              <w:t xml:space="preserve">Motor vehicle – Toyota </w:t>
            </w:r>
            <w:proofErr w:type="spellStart"/>
            <w:r w:rsidRPr="008953E7">
              <w:rPr>
                <w:rFonts w:ascii="Tahoma" w:hAnsi="Tahoma" w:cs="Tahoma"/>
              </w:rPr>
              <w:t>Avanza</w:t>
            </w:r>
            <w:proofErr w:type="spellEnd"/>
          </w:p>
          <w:p w:rsidR="0097029C" w:rsidRPr="008953E7" w:rsidRDefault="009546D6" w:rsidP="009546D6">
            <w:pPr>
              <w:pStyle w:val="NoSpacing"/>
              <w:rPr>
                <w:rFonts w:ascii="Times New Roman" w:hAnsi="Times New Roman"/>
                <w:sz w:val="20"/>
              </w:rPr>
            </w:pPr>
            <w:r w:rsidRPr="008953E7">
              <w:rPr>
                <w:rFonts w:ascii="Tahoma" w:hAnsi="Tahoma" w:cs="Tahoma"/>
              </w:rPr>
              <w:t>KBL 713D/GKA 274U</w:t>
            </w:r>
          </w:p>
        </w:tc>
        <w:tc>
          <w:tcPr>
            <w:tcW w:w="1170" w:type="dxa"/>
            <w:shd w:val="clear" w:color="auto" w:fill="auto"/>
            <w:vAlign w:val="center"/>
          </w:tcPr>
          <w:p w:rsidR="0097029C" w:rsidRPr="008953E7" w:rsidRDefault="0097029C" w:rsidP="00DA53C1">
            <w:pPr>
              <w:spacing w:before="120" w:after="120"/>
              <w:jc w:val="center"/>
              <w:rPr>
                <w:sz w:val="20"/>
                <w:szCs w:val="20"/>
              </w:rPr>
            </w:pPr>
            <w:r w:rsidRPr="008953E7">
              <w:rPr>
                <w:sz w:val="20"/>
                <w:szCs w:val="20"/>
              </w:rPr>
              <w:t>1</w:t>
            </w:r>
          </w:p>
        </w:tc>
        <w:tc>
          <w:tcPr>
            <w:tcW w:w="1800" w:type="dxa"/>
          </w:tcPr>
          <w:p w:rsidR="0097029C" w:rsidRPr="008953E7" w:rsidRDefault="009546D6" w:rsidP="00DA53C1">
            <w:pPr>
              <w:spacing w:before="120" w:after="120"/>
              <w:jc w:val="center"/>
              <w:rPr>
                <w:sz w:val="20"/>
                <w:szCs w:val="20"/>
              </w:rPr>
            </w:pPr>
            <w:r w:rsidRPr="008953E7">
              <w:rPr>
                <w:rFonts w:ascii="Tahoma" w:hAnsi="Tahoma" w:cs="Tahoma"/>
              </w:rPr>
              <w:t>650,000.00</w:t>
            </w:r>
          </w:p>
        </w:tc>
        <w:tc>
          <w:tcPr>
            <w:tcW w:w="1530" w:type="dxa"/>
            <w:shd w:val="clear" w:color="auto" w:fill="auto"/>
            <w:vAlign w:val="center"/>
          </w:tcPr>
          <w:p w:rsidR="0097029C" w:rsidRPr="008953E7" w:rsidRDefault="00135D6E" w:rsidP="00DA53C1">
            <w:pPr>
              <w:spacing w:before="120" w:after="120"/>
              <w:jc w:val="center"/>
              <w:rPr>
                <w:b/>
                <w:sz w:val="20"/>
                <w:szCs w:val="20"/>
              </w:rPr>
            </w:pPr>
            <w:r w:rsidRPr="008953E7">
              <w:rPr>
                <w:b/>
                <w:sz w:val="20"/>
                <w:szCs w:val="20"/>
              </w:rPr>
              <w:t>195,000.00</w:t>
            </w:r>
          </w:p>
        </w:tc>
        <w:tc>
          <w:tcPr>
            <w:tcW w:w="1423" w:type="dxa"/>
            <w:shd w:val="clear" w:color="auto" w:fill="auto"/>
          </w:tcPr>
          <w:p w:rsidR="0097029C" w:rsidRPr="008953E7" w:rsidRDefault="0097029C" w:rsidP="00DA53C1">
            <w:pPr>
              <w:spacing w:before="120" w:after="120"/>
              <w:rPr>
                <w:sz w:val="20"/>
                <w:szCs w:val="20"/>
              </w:rPr>
            </w:pPr>
            <w:r w:rsidRPr="008953E7">
              <w:rPr>
                <w:spacing w:val="-3"/>
                <w:sz w:val="16"/>
              </w:rPr>
              <w:t>Supplies Branch Go-Down</w:t>
            </w:r>
          </w:p>
        </w:tc>
      </w:tr>
      <w:tr w:rsidR="00931AB1" w:rsidRPr="00931AB1" w:rsidTr="00FB6AFD">
        <w:trPr>
          <w:trHeight w:val="68"/>
        </w:trPr>
        <w:tc>
          <w:tcPr>
            <w:tcW w:w="10783" w:type="dxa"/>
            <w:gridSpan w:val="5"/>
            <w:shd w:val="clear" w:color="auto" w:fill="D9D9D9" w:themeFill="background1" w:themeFillShade="D9"/>
            <w:vAlign w:val="center"/>
          </w:tcPr>
          <w:p w:rsidR="0097029C" w:rsidRPr="00C010C5" w:rsidRDefault="0097029C" w:rsidP="00DA53C1">
            <w:pPr>
              <w:spacing w:before="120" w:after="120"/>
              <w:jc w:val="center"/>
              <w:rPr>
                <w:b/>
                <w:color w:val="FF0000"/>
                <w:sz w:val="20"/>
                <w:szCs w:val="20"/>
              </w:rPr>
            </w:pPr>
            <w:r w:rsidRPr="00C010C5">
              <w:rPr>
                <w:b/>
                <w:sz w:val="20"/>
                <w:szCs w:val="20"/>
              </w:rPr>
              <w:t>LOT NO 5</w:t>
            </w:r>
            <w:r w:rsidR="00AF6227" w:rsidRPr="00C010C5">
              <w:rPr>
                <w:b/>
                <w:sz w:val="20"/>
                <w:szCs w:val="20"/>
              </w:rPr>
              <w:t xml:space="preserve"> – Assorted </w:t>
            </w:r>
            <w:proofErr w:type="spellStart"/>
            <w:r w:rsidR="00AF6227" w:rsidRPr="00C010C5">
              <w:rPr>
                <w:b/>
                <w:sz w:val="20"/>
                <w:szCs w:val="20"/>
              </w:rPr>
              <w:t>Tyres</w:t>
            </w:r>
            <w:proofErr w:type="spellEnd"/>
            <w:r w:rsidR="00AF6227" w:rsidRPr="00C010C5">
              <w:rPr>
                <w:b/>
                <w:sz w:val="20"/>
                <w:szCs w:val="20"/>
              </w:rPr>
              <w:t xml:space="preserve"> </w:t>
            </w:r>
          </w:p>
        </w:tc>
      </w:tr>
      <w:tr w:rsidR="00931AB1" w:rsidRPr="00931AB1" w:rsidTr="00FB6AFD">
        <w:trPr>
          <w:trHeight w:val="68"/>
        </w:trPr>
        <w:tc>
          <w:tcPr>
            <w:tcW w:w="4860" w:type="dxa"/>
            <w:shd w:val="clear" w:color="auto" w:fill="auto"/>
            <w:vAlign w:val="center"/>
          </w:tcPr>
          <w:p w:rsidR="0097029C" w:rsidRPr="00931AB1" w:rsidRDefault="00DA53C1" w:rsidP="00DA53C1">
            <w:pPr>
              <w:pStyle w:val="NoSpacing"/>
              <w:rPr>
                <w:rFonts w:ascii="Times New Roman" w:hAnsi="Times New Roman"/>
                <w:color w:val="FF0000"/>
                <w:sz w:val="20"/>
              </w:rPr>
            </w:pPr>
            <w:r w:rsidRPr="00454558">
              <w:rPr>
                <w:rFonts w:ascii="Tahoma" w:hAnsi="Tahoma" w:cs="Tahoma"/>
              </w:rPr>
              <w:t xml:space="preserve">Assorted Various Motor vehicles </w:t>
            </w:r>
            <w:proofErr w:type="spellStart"/>
            <w:r w:rsidRPr="00454558">
              <w:rPr>
                <w:rFonts w:ascii="Tahoma" w:hAnsi="Tahoma" w:cs="Tahoma"/>
              </w:rPr>
              <w:t>Tyres</w:t>
            </w:r>
            <w:proofErr w:type="spellEnd"/>
          </w:p>
        </w:tc>
        <w:tc>
          <w:tcPr>
            <w:tcW w:w="1170" w:type="dxa"/>
            <w:shd w:val="clear" w:color="auto" w:fill="auto"/>
            <w:vAlign w:val="center"/>
          </w:tcPr>
          <w:p w:rsidR="0097029C" w:rsidRPr="00187487" w:rsidRDefault="00187487" w:rsidP="00DA53C1">
            <w:pPr>
              <w:spacing w:before="120" w:after="120"/>
              <w:jc w:val="center"/>
              <w:rPr>
                <w:sz w:val="20"/>
                <w:szCs w:val="20"/>
              </w:rPr>
            </w:pPr>
            <w:r w:rsidRPr="00187487">
              <w:rPr>
                <w:sz w:val="20"/>
                <w:szCs w:val="20"/>
              </w:rPr>
              <w:t>58</w:t>
            </w:r>
          </w:p>
        </w:tc>
        <w:tc>
          <w:tcPr>
            <w:tcW w:w="1800" w:type="dxa"/>
          </w:tcPr>
          <w:p w:rsidR="0097029C" w:rsidRPr="00187487" w:rsidRDefault="00187487" w:rsidP="00DA53C1">
            <w:pPr>
              <w:spacing w:before="120" w:after="120"/>
              <w:jc w:val="center"/>
              <w:rPr>
                <w:sz w:val="20"/>
                <w:szCs w:val="20"/>
              </w:rPr>
            </w:pPr>
            <w:r w:rsidRPr="00187487">
              <w:rPr>
                <w:rFonts w:ascii="Tahoma" w:hAnsi="Tahoma" w:cs="Tahoma"/>
                <w:sz w:val="20"/>
                <w:szCs w:val="20"/>
              </w:rPr>
              <w:t xml:space="preserve">50.00/Pcs </w:t>
            </w:r>
          </w:p>
        </w:tc>
        <w:tc>
          <w:tcPr>
            <w:tcW w:w="1530" w:type="dxa"/>
            <w:shd w:val="clear" w:color="auto" w:fill="auto"/>
            <w:vAlign w:val="center"/>
          </w:tcPr>
          <w:p w:rsidR="0097029C" w:rsidRPr="00CE70D1" w:rsidRDefault="00CE70D1" w:rsidP="00DA53C1">
            <w:pPr>
              <w:spacing w:before="120" w:after="120"/>
              <w:jc w:val="center"/>
              <w:rPr>
                <w:b/>
                <w:sz w:val="20"/>
                <w:szCs w:val="20"/>
              </w:rPr>
            </w:pPr>
            <w:r w:rsidRPr="00CE70D1">
              <w:rPr>
                <w:b/>
                <w:sz w:val="20"/>
                <w:szCs w:val="20"/>
              </w:rPr>
              <w:t>1,000</w:t>
            </w:r>
            <w:r w:rsidR="0097029C" w:rsidRPr="00CE70D1">
              <w:rPr>
                <w:b/>
                <w:sz w:val="20"/>
                <w:szCs w:val="20"/>
              </w:rPr>
              <w:t>.00</w:t>
            </w:r>
          </w:p>
        </w:tc>
        <w:tc>
          <w:tcPr>
            <w:tcW w:w="1423" w:type="dxa"/>
            <w:shd w:val="clear" w:color="auto" w:fill="auto"/>
          </w:tcPr>
          <w:p w:rsidR="0097029C" w:rsidRPr="00CE70D1" w:rsidRDefault="0097029C" w:rsidP="00DA53C1">
            <w:pPr>
              <w:spacing w:before="120" w:after="120"/>
              <w:rPr>
                <w:sz w:val="20"/>
                <w:szCs w:val="20"/>
              </w:rPr>
            </w:pPr>
            <w:r w:rsidRPr="00CE70D1">
              <w:rPr>
                <w:spacing w:val="-3"/>
                <w:sz w:val="16"/>
              </w:rPr>
              <w:t>Supplies Branch Go-Down</w:t>
            </w:r>
          </w:p>
        </w:tc>
      </w:tr>
      <w:tr w:rsidR="00937F2A" w:rsidRPr="00937F2A" w:rsidTr="00FB6AFD">
        <w:trPr>
          <w:trHeight w:val="68"/>
        </w:trPr>
        <w:tc>
          <w:tcPr>
            <w:tcW w:w="10783" w:type="dxa"/>
            <w:gridSpan w:val="5"/>
            <w:shd w:val="clear" w:color="auto" w:fill="D9D9D9" w:themeFill="background1" w:themeFillShade="D9"/>
            <w:vAlign w:val="center"/>
          </w:tcPr>
          <w:p w:rsidR="0097029C" w:rsidRPr="00937F2A" w:rsidRDefault="0097029C" w:rsidP="00DA53C1">
            <w:pPr>
              <w:spacing w:before="120" w:after="120"/>
              <w:jc w:val="center"/>
              <w:rPr>
                <w:sz w:val="20"/>
                <w:szCs w:val="20"/>
              </w:rPr>
            </w:pPr>
            <w:r w:rsidRPr="00C010C5">
              <w:rPr>
                <w:b/>
                <w:sz w:val="20"/>
                <w:szCs w:val="20"/>
              </w:rPr>
              <w:t>LOT NO 6</w:t>
            </w:r>
            <w:r w:rsidR="00AF6227" w:rsidRPr="00C010C5">
              <w:rPr>
                <w:rFonts w:ascii="Tahoma" w:hAnsi="Tahoma" w:cs="Tahoma"/>
                <w:b/>
              </w:rPr>
              <w:t xml:space="preserve"> - Assorted</w:t>
            </w:r>
            <w:r w:rsidR="00AF6227" w:rsidRPr="00937F2A">
              <w:rPr>
                <w:rFonts w:ascii="Tahoma" w:hAnsi="Tahoma" w:cs="Tahoma"/>
                <w:b/>
              </w:rPr>
              <w:t xml:space="preserve"> scrap metal</w:t>
            </w:r>
          </w:p>
        </w:tc>
      </w:tr>
      <w:tr w:rsidR="00937F2A" w:rsidRPr="00937F2A" w:rsidTr="00FB6AFD">
        <w:trPr>
          <w:trHeight w:val="68"/>
        </w:trPr>
        <w:tc>
          <w:tcPr>
            <w:tcW w:w="4860" w:type="dxa"/>
            <w:shd w:val="clear" w:color="auto" w:fill="FFFFFF"/>
          </w:tcPr>
          <w:p w:rsidR="00376E98" w:rsidRPr="00937F2A" w:rsidRDefault="00376E98" w:rsidP="00DA53C1">
            <w:pPr>
              <w:pStyle w:val="NoSpacing"/>
              <w:rPr>
                <w:rFonts w:ascii="Tahoma" w:hAnsi="Tahoma" w:cs="Tahoma"/>
              </w:rPr>
            </w:pPr>
            <w:r w:rsidRPr="00937F2A">
              <w:rPr>
                <w:rFonts w:ascii="Tahoma" w:hAnsi="Tahoma" w:cs="Tahoma"/>
              </w:rPr>
              <w:t xml:space="preserve">Assorted Motor vehicle parts and assorted metals </w:t>
            </w:r>
          </w:p>
        </w:tc>
        <w:tc>
          <w:tcPr>
            <w:tcW w:w="1170" w:type="dxa"/>
            <w:vMerge w:val="restart"/>
            <w:shd w:val="clear" w:color="auto" w:fill="FFFFFF"/>
            <w:vAlign w:val="center"/>
          </w:tcPr>
          <w:p w:rsidR="00376E98" w:rsidRPr="00937F2A" w:rsidRDefault="00376E98" w:rsidP="00DA53C1">
            <w:pPr>
              <w:spacing w:before="120" w:after="120"/>
              <w:jc w:val="center"/>
              <w:rPr>
                <w:sz w:val="20"/>
                <w:szCs w:val="20"/>
              </w:rPr>
            </w:pPr>
            <w:proofErr w:type="spellStart"/>
            <w:r w:rsidRPr="00937F2A">
              <w:rPr>
                <w:rFonts w:ascii="Tahoma" w:hAnsi="Tahoma" w:cs="Tahoma"/>
              </w:rPr>
              <w:t>Apprxt</w:t>
            </w:r>
            <w:proofErr w:type="spellEnd"/>
            <w:r w:rsidRPr="00937F2A">
              <w:rPr>
                <w:rFonts w:ascii="Tahoma" w:hAnsi="Tahoma" w:cs="Tahoma"/>
              </w:rPr>
              <w:t xml:space="preserve"> 500 Kgs</w:t>
            </w:r>
          </w:p>
        </w:tc>
        <w:tc>
          <w:tcPr>
            <w:tcW w:w="1800" w:type="dxa"/>
            <w:vMerge w:val="restart"/>
            <w:shd w:val="clear" w:color="auto" w:fill="FFFFFF"/>
          </w:tcPr>
          <w:p w:rsidR="00376E98" w:rsidRPr="00937F2A" w:rsidRDefault="00376E98" w:rsidP="00187487">
            <w:pPr>
              <w:pStyle w:val="NoSpacing"/>
              <w:rPr>
                <w:rFonts w:ascii="Tahoma" w:hAnsi="Tahoma" w:cs="Tahoma"/>
              </w:rPr>
            </w:pPr>
          </w:p>
          <w:p w:rsidR="00376E98" w:rsidRPr="00937F2A" w:rsidRDefault="00376E98" w:rsidP="00187487">
            <w:pPr>
              <w:pStyle w:val="NoSpacing"/>
              <w:rPr>
                <w:rFonts w:ascii="Tahoma" w:hAnsi="Tahoma" w:cs="Tahoma"/>
              </w:rPr>
            </w:pPr>
          </w:p>
          <w:p w:rsidR="00376E98" w:rsidRPr="00937F2A" w:rsidRDefault="00376E98" w:rsidP="00187487">
            <w:pPr>
              <w:pStyle w:val="NoSpacing"/>
              <w:rPr>
                <w:rFonts w:ascii="Tahoma" w:hAnsi="Tahoma" w:cs="Tahoma"/>
              </w:rPr>
            </w:pPr>
            <w:r w:rsidRPr="00937F2A">
              <w:rPr>
                <w:rFonts w:ascii="Tahoma" w:hAnsi="Tahoma" w:cs="Tahoma"/>
              </w:rPr>
              <w:t>@ 50 Per Kgs (20,000.00)</w:t>
            </w:r>
          </w:p>
        </w:tc>
        <w:tc>
          <w:tcPr>
            <w:tcW w:w="1530" w:type="dxa"/>
            <w:vMerge w:val="restart"/>
            <w:shd w:val="clear" w:color="auto" w:fill="FFFFFF"/>
            <w:vAlign w:val="center"/>
          </w:tcPr>
          <w:p w:rsidR="00376E98" w:rsidRPr="00937F2A" w:rsidRDefault="00376E98" w:rsidP="00DA53C1">
            <w:pPr>
              <w:spacing w:before="120" w:after="120"/>
              <w:jc w:val="center"/>
              <w:rPr>
                <w:b/>
                <w:sz w:val="20"/>
                <w:szCs w:val="20"/>
              </w:rPr>
            </w:pPr>
            <w:r w:rsidRPr="00937F2A">
              <w:rPr>
                <w:b/>
                <w:sz w:val="20"/>
                <w:szCs w:val="20"/>
              </w:rPr>
              <w:t>6,000.00</w:t>
            </w:r>
          </w:p>
        </w:tc>
        <w:tc>
          <w:tcPr>
            <w:tcW w:w="1423" w:type="dxa"/>
            <w:vMerge w:val="restart"/>
            <w:shd w:val="clear" w:color="auto" w:fill="FFFFFF"/>
          </w:tcPr>
          <w:p w:rsidR="00376E98" w:rsidRPr="00937F2A" w:rsidRDefault="00376E98" w:rsidP="00DA53C1">
            <w:pPr>
              <w:spacing w:before="120" w:after="120"/>
              <w:rPr>
                <w:sz w:val="20"/>
                <w:szCs w:val="20"/>
              </w:rPr>
            </w:pPr>
            <w:r w:rsidRPr="00937F2A">
              <w:rPr>
                <w:spacing w:val="-3"/>
                <w:sz w:val="16"/>
              </w:rPr>
              <w:t>Supplies Branch Go-Down</w:t>
            </w:r>
          </w:p>
        </w:tc>
      </w:tr>
      <w:tr w:rsidR="00937F2A" w:rsidRPr="00937F2A" w:rsidTr="00FB6AFD">
        <w:trPr>
          <w:trHeight w:val="68"/>
        </w:trPr>
        <w:tc>
          <w:tcPr>
            <w:tcW w:w="4860" w:type="dxa"/>
            <w:shd w:val="clear" w:color="auto" w:fill="FFFFFF"/>
          </w:tcPr>
          <w:p w:rsidR="00376E98" w:rsidRPr="00937F2A" w:rsidRDefault="00376E98" w:rsidP="00DA53C1">
            <w:pPr>
              <w:pStyle w:val="NoSpacing"/>
              <w:rPr>
                <w:rFonts w:ascii="Tahoma" w:hAnsi="Tahoma" w:cs="Tahoma"/>
              </w:rPr>
            </w:pPr>
            <w:r w:rsidRPr="00937F2A">
              <w:rPr>
                <w:rFonts w:ascii="Tahoma" w:hAnsi="Tahoma" w:cs="Tahoma"/>
              </w:rPr>
              <w:t xml:space="preserve">Assorted Motor vehicle batteries </w:t>
            </w:r>
          </w:p>
        </w:tc>
        <w:tc>
          <w:tcPr>
            <w:tcW w:w="1170" w:type="dxa"/>
            <w:vMerge/>
            <w:shd w:val="clear" w:color="auto" w:fill="FFFFFF"/>
            <w:vAlign w:val="center"/>
          </w:tcPr>
          <w:p w:rsidR="00376E98" w:rsidRPr="00937F2A" w:rsidRDefault="00376E98" w:rsidP="00DA53C1">
            <w:pPr>
              <w:spacing w:before="120" w:after="120"/>
              <w:jc w:val="center"/>
              <w:rPr>
                <w:sz w:val="20"/>
                <w:szCs w:val="20"/>
              </w:rPr>
            </w:pPr>
          </w:p>
        </w:tc>
        <w:tc>
          <w:tcPr>
            <w:tcW w:w="1800" w:type="dxa"/>
            <w:vMerge/>
            <w:shd w:val="clear" w:color="auto" w:fill="FFFFFF"/>
          </w:tcPr>
          <w:p w:rsidR="00376E98" w:rsidRPr="00937F2A" w:rsidRDefault="00376E98" w:rsidP="00DA53C1">
            <w:pPr>
              <w:spacing w:before="120" w:after="120"/>
              <w:jc w:val="center"/>
              <w:rPr>
                <w:rFonts w:ascii="Tahoma" w:hAnsi="Tahoma" w:cs="Tahoma"/>
                <w:sz w:val="20"/>
                <w:szCs w:val="20"/>
              </w:rPr>
            </w:pPr>
          </w:p>
        </w:tc>
        <w:tc>
          <w:tcPr>
            <w:tcW w:w="1530" w:type="dxa"/>
            <w:vMerge/>
            <w:shd w:val="clear" w:color="auto" w:fill="FFFFFF"/>
            <w:vAlign w:val="center"/>
          </w:tcPr>
          <w:p w:rsidR="00376E98" w:rsidRPr="00937F2A" w:rsidRDefault="00376E98" w:rsidP="00DA53C1">
            <w:pPr>
              <w:spacing w:before="120" w:after="120"/>
              <w:jc w:val="center"/>
              <w:rPr>
                <w:b/>
                <w:sz w:val="20"/>
                <w:szCs w:val="20"/>
              </w:rPr>
            </w:pPr>
          </w:p>
        </w:tc>
        <w:tc>
          <w:tcPr>
            <w:tcW w:w="1423" w:type="dxa"/>
            <w:vMerge/>
            <w:shd w:val="clear" w:color="auto" w:fill="FFFFFF"/>
          </w:tcPr>
          <w:p w:rsidR="00376E98" w:rsidRPr="00937F2A" w:rsidRDefault="00376E98" w:rsidP="00DA53C1">
            <w:pPr>
              <w:spacing w:before="120" w:after="120"/>
              <w:rPr>
                <w:spacing w:val="-3"/>
                <w:sz w:val="16"/>
              </w:rPr>
            </w:pPr>
          </w:p>
        </w:tc>
      </w:tr>
      <w:tr w:rsidR="00937F2A" w:rsidRPr="00937F2A" w:rsidTr="00FB6AFD">
        <w:trPr>
          <w:trHeight w:val="68"/>
        </w:trPr>
        <w:tc>
          <w:tcPr>
            <w:tcW w:w="4860" w:type="dxa"/>
            <w:shd w:val="clear" w:color="auto" w:fill="FFFFFF"/>
          </w:tcPr>
          <w:p w:rsidR="00376E98" w:rsidRPr="00937F2A" w:rsidRDefault="00376E98" w:rsidP="00DA53C1">
            <w:pPr>
              <w:pStyle w:val="NoSpacing"/>
              <w:rPr>
                <w:rFonts w:ascii="Tahoma" w:hAnsi="Tahoma" w:cs="Tahoma"/>
              </w:rPr>
            </w:pPr>
            <w:r w:rsidRPr="00937F2A">
              <w:rPr>
                <w:rFonts w:ascii="Tahoma" w:hAnsi="Tahoma" w:cs="Tahoma"/>
              </w:rPr>
              <w:t xml:space="preserve">Office Fans, Coat Hangers </w:t>
            </w:r>
          </w:p>
        </w:tc>
        <w:tc>
          <w:tcPr>
            <w:tcW w:w="1170" w:type="dxa"/>
            <w:shd w:val="clear" w:color="auto" w:fill="FFFFFF"/>
            <w:vAlign w:val="center"/>
          </w:tcPr>
          <w:p w:rsidR="00376E98" w:rsidRPr="00937F2A" w:rsidRDefault="00376E98" w:rsidP="00DA53C1">
            <w:pPr>
              <w:pStyle w:val="NoSpacing"/>
              <w:rPr>
                <w:rFonts w:ascii="Tahoma" w:hAnsi="Tahoma" w:cs="Tahoma"/>
              </w:rPr>
            </w:pPr>
            <w:r w:rsidRPr="00937F2A">
              <w:rPr>
                <w:rFonts w:ascii="Tahoma" w:hAnsi="Tahoma" w:cs="Tahoma"/>
              </w:rPr>
              <w:t>5</w:t>
            </w:r>
          </w:p>
        </w:tc>
        <w:tc>
          <w:tcPr>
            <w:tcW w:w="1800" w:type="dxa"/>
            <w:vMerge/>
            <w:shd w:val="clear" w:color="auto" w:fill="FFFFFF"/>
          </w:tcPr>
          <w:p w:rsidR="00376E98" w:rsidRPr="00937F2A" w:rsidRDefault="00376E98" w:rsidP="00DA53C1">
            <w:pPr>
              <w:spacing w:before="120" w:after="120"/>
              <w:jc w:val="center"/>
              <w:rPr>
                <w:rFonts w:ascii="Tahoma" w:hAnsi="Tahoma" w:cs="Tahoma"/>
                <w:sz w:val="20"/>
                <w:szCs w:val="20"/>
              </w:rPr>
            </w:pPr>
          </w:p>
        </w:tc>
        <w:tc>
          <w:tcPr>
            <w:tcW w:w="1530" w:type="dxa"/>
            <w:vMerge/>
            <w:shd w:val="clear" w:color="auto" w:fill="FFFFFF"/>
            <w:vAlign w:val="center"/>
          </w:tcPr>
          <w:p w:rsidR="00376E98" w:rsidRPr="00937F2A" w:rsidRDefault="00376E98" w:rsidP="00DA53C1">
            <w:pPr>
              <w:spacing w:before="120" w:after="120"/>
              <w:jc w:val="center"/>
              <w:rPr>
                <w:b/>
                <w:sz w:val="20"/>
                <w:szCs w:val="20"/>
              </w:rPr>
            </w:pPr>
          </w:p>
        </w:tc>
        <w:tc>
          <w:tcPr>
            <w:tcW w:w="1423" w:type="dxa"/>
            <w:vMerge/>
            <w:shd w:val="clear" w:color="auto" w:fill="FFFFFF"/>
          </w:tcPr>
          <w:p w:rsidR="00376E98" w:rsidRPr="00937F2A" w:rsidRDefault="00376E98" w:rsidP="00DA53C1">
            <w:pPr>
              <w:spacing w:before="120" w:after="120"/>
              <w:rPr>
                <w:spacing w:val="-3"/>
                <w:sz w:val="16"/>
              </w:rPr>
            </w:pPr>
          </w:p>
        </w:tc>
      </w:tr>
      <w:tr w:rsidR="00937F2A" w:rsidRPr="00937F2A" w:rsidTr="00FB6AFD">
        <w:trPr>
          <w:trHeight w:val="68"/>
        </w:trPr>
        <w:tc>
          <w:tcPr>
            <w:tcW w:w="4860" w:type="dxa"/>
            <w:shd w:val="clear" w:color="auto" w:fill="FFFFFF"/>
          </w:tcPr>
          <w:p w:rsidR="00376E98" w:rsidRPr="00937F2A" w:rsidRDefault="00376E98" w:rsidP="00DA53C1">
            <w:pPr>
              <w:pStyle w:val="NoSpacing"/>
              <w:rPr>
                <w:rFonts w:ascii="Tahoma" w:hAnsi="Tahoma" w:cs="Tahoma"/>
              </w:rPr>
            </w:pPr>
            <w:r w:rsidRPr="00937F2A">
              <w:rPr>
                <w:rFonts w:ascii="Tahoma" w:hAnsi="Tahoma" w:cs="Tahoma"/>
              </w:rPr>
              <w:t xml:space="preserve">Four Drawer Cabinets </w:t>
            </w:r>
          </w:p>
        </w:tc>
        <w:tc>
          <w:tcPr>
            <w:tcW w:w="1170" w:type="dxa"/>
            <w:shd w:val="clear" w:color="auto" w:fill="FFFFFF"/>
            <w:vAlign w:val="center"/>
          </w:tcPr>
          <w:p w:rsidR="00376E98" w:rsidRPr="00937F2A" w:rsidRDefault="00376E98" w:rsidP="00DA53C1">
            <w:pPr>
              <w:pStyle w:val="NoSpacing"/>
              <w:rPr>
                <w:rFonts w:ascii="Tahoma" w:hAnsi="Tahoma" w:cs="Tahoma"/>
              </w:rPr>
            </w:pPr>
            <w:r w:rsidRPr="00937F2A">
              <w:rPr>
                <w:rFonts w:ascii="Tahoma" w:hAnsi="Tahoma" w:cs="Tahoma"/>
              </w:rPr>
              <w:t>4</w:t>
            </w:r>
          </w:p>
        </w:tc>
        <w:tc>
          <w:tcPr>
            <w:tcW w:w="1800" w:type="dxa"/>
            <w:vMerge/>
            <w:shd w:val="clear" w:color="auto" w:fill="FFFFFF"/>
          </w:tcPr>
          <w:p w:rsidR="00376E98" w:rsidRPr="00937F2A" w:rsidRDefault="00376E98" w:rsidP="00DA53C1">
            <w:pPr>
              <w:spacing w:before="120" w:after="120"/>
              <w:jc w:val="center"/>
              <w:rPr>
                <w:rFonts w:ascii="Tahoma" w:hAnsi="Tahoma" w:cs="Tahoma"/>
                <w:sz w:val="20"/>
                <w:szCs w:val="20"/>
              </w:rPr>
            </w:pPr>
          </w:p>
        </w:tc>
        <w:tc>
          <w:tcPr>
            <w:tcW w:w="1530" w:type="dxa"/>
            <w:vMerge/>
            <w:shd w:val="clear" w:color="auto" w:fill="FFFFFF"/>
            <w:vAlign w:val="center"/>
          </w:tcPr>
          <w:p w:rsidR="00376E98" w:rsidRPr="00937F2A" w:rsidRDefault="00376E98" w:rsidP="00DA53C1">
            <w:pPr>
              <w:spacing w:before="120" w:after="120"/>
              <w:jc w:val="center"/>
              <w:rPr>
                <w:b/>
                <w:sz w:val="20"/>
                <w:szCs w:val="20"/>
              </w:rPr>
            </w:pPr>
          </w:p>
        </w:tc>
        <w:tc>
          <w:tcPr>
            <w:tcW w:w="1423" w:type="dxa"/>
            <w:vMerge/>
            <w:shd w:val="clear" w:color="auto" w:fill="FFFFFF"/>
          </w:tcPr>
          <w:p w:rsidR="00376E98" w:rsidRPr="00937F2A" w:rsidRDefault="00376E98" w:rsidP="00DA53C1">
            <w:pPr>
              <w:spacing w:before="120" w:after="120"/>
              <w:rPr>
                <w:spacing w:val="-3"/>
                <w:sz w:val="16"/>
              </w:rPr>
            </w:pPr>
          </w:p>
        </w:tc>
      </w:tr>
      <w:tr w:rsidR="00376E98" w:rsidRPr="00931AB1" w:rsidTr="00FB6AFD">
        <w:trPr>
          <w:trHeight w:val="68"/>
        </w:trPr>
        <w:tc>
          <w:tcPr>
            <w:tcW w:w="4860" w:type="dxa"/>
            <w:shd w:val="clear" w:color="auto" w:fill="FFFFFF"/>
          </w:tcPr>
          <w:p w:rsidR="00376E98" w:rsidRPr="00454558" w:rsidRDefault="00376E98" w:rsidP="00DA53C1">
            <w:pPr>
              <w:pStyle w:val="NoSpacing"/>
              <w:rPr>
                <w:rFonts w:ascii="Tahoma" w:hAnsi="Tahoma" w:cs="Tahoma"/>
              </w:rPr>
            </w:pPr>
            <w:r w:rsidRPr="00454558">
              <w:rPr>
                <w:rFonts w:ascii="Tahoma" w:hAnsi="Tahoma" w:cs="Tahoma"/>
              </w:rPr>
              <w:t>Air Conditioners (AC’s)</w:t>
            </w:r>
          </w:p>
        </w:tc>
        <w:tc>
          <w:tcPr>
            <w:tcW w:w="1170" w:type="dxa"/>
            <w:shd w:val="clear" w:color="auto" w:fill="FFFFFF"/>
            <w:vAlign w:val="center"/>
          </w:tcPr>
          <w:p w:rsidR="00376E98" w:rsidRPr="00454558" w:rsidRDefault="00376E98" w:rsidP="00DA53C1">
            <w:pPr>
              <w:pStyle w:val="NoSpacing"/>
              <w:rPr>
                <w:rFonts w:ascii="Tahoma" w:hAnsi="Tahoma" w:cs="Tahoma"/>
              </w:rPr>
            </w:pPr>
            <w:r>
              <w:rPr>
                <w:rFonts w:ascii="Tahoma" w:hAnsi="Tahoma" w:cs="Tahoma"/>
              </w:rPr>
              <w:t>4</w:t>
            </w:r>
            <w:r w:rsidRPr="00454558">
              <w:rPr>
                <w:rFonts w:ascii="Tahoma" w:hAnsi="Tahoma" w:cs="Tahoma"/>
              </w:rPr>
              <w:t xml:space="preserve"> </w:t>
            </w:r>
          </w:p>
        </w:tc>
        <w:tc>
          <w:tcPr>
            <w:tcW w:w="1800" w:type="dxa"/>
            <w:vMerge/>
            <w:shd w:val="clear" w:color="auto" w:fill="FFFFFF"/>
          </w:tcPr>
          <w:p w:rsidR="00376E98" w:rsidRPr="00931AB1" w:rsidRDefault="00376E98" w:rsidP="00DA53C1">
            <w:pPr>
              <w:spacing w:before="120" w:after="120"/>
              <w:jc w:val="center"/>
              <w:rPr>
                <w:rFonts w:ascii="Tahoma" w:hAnsi="Tahoma" w:cs="Tahoma"/>
                <w:color w:val="FF0000"/>
                <w:sz w:val="20"/>
                <w:szCs w:val="20"/>
              </w:rPr>
            </w:pPr>
          </w:p>
        </w:tc>
        <w:tc>
          <w:tcPr>
            <w:tcW w:w="1530" w:type="dxa"/>
            <w:vMerge/>
            <w:shd w:val="clear" w:color="auto" w:fill="FFFFFF"/>
            <w:vAlign w:val="center"/>
          </w:tcPr>
          <w:p w:rsidR="00376E98" w:rsidRPr="00931AB1" w:rsidRDefault="00376E98" w:rsidP="00DA53C1">
            <w:pPr>
              <w:spacing w:before="120" w:after="120"/>
              <w:jc w:val="center"/>
              <w:rPr>
                <w:b/>
                <w:color w:val="FF0000"/>
                <w:sz w:val="20"/>
                <w:szCs w:val="20"/>
              </w:rPr>
            </w:pPr>
          </w:p>
        </w:tc>
        <w:tc>
          <w:tcPr>
            <w:tcW w:w="1423" w:type="dxa"/>
            <w:vMerge/>
            <w:shd w:val="clear" w:color="auto" w:fill="FFFFFF"/>
          </w:tcPr>
          <w:p w:rsidR="00376E98" w:rsidRPr="00931AB1" w:rsidRDefault="00376E98" w:rsidP="00DA53C1">
            <w:pPr>
              <w:spacing w:before="120" w:after="120"/>
              <w:rPr>
                <w:color w:val="FF0000"/>
                <w:spacing w:val="-3"/>
                <w:sz w:val="16"/>
              </w:rPr>
            </w:pPr>
          </w:p>
        </w:tc>
      </w:tr>
      <w:tr w:rsidR="009A7C84" w:rsidRPr="009A7C84" w:rsidTr="00FB6AFD">
        <w:trPr>
          <w:trHeight w:val="68"/>
        </w:trPr>
        <w:tc>
          <w:tcPr>
            <w:tcW w:w="10783" w:type="dxa"/>
            <w:gridSpan w:val="5"/>
            <w:shd w:val="clear" w:color="auto" w:fill="D9D9D9" w:themeFill="background1" w:themeFillShade="D9"/>
            <w:vAlign w:val="center"/>
          </w:tcPr>
          <w:p w:rsidR="0097029C" w:rsidRPr="009A7C84" w:rsidRDefault="0097029C" w:rsidP="00DA53C1">
            <w:pPr>
              <w:spacing w:before="120" w:after="120"/>
              <w:jc w:val="center"/>
              <w:rPr>
                <w:spacing w:val="-3"/>
                <w:sz w:val="16"/>
              </w:rPr>
            </w:pPr>
            <w:r w:rsidRPr="00C010C5">
              <w:rPr>
                <w:b/>
                <w:sz w:val="20"/>
                <w:szCs w:val="20"/>
              </w:rPr>
              <w:t>LOT NO 7</w:t>
            </w:r>
            <w:r w:rsidR="00E71841" w:rsidRPr="00C010C5">
              <w:rPr>
                <w:b/>
                <w:sz w:val="20"/>
                <w:szCs w:val="20"/>
              </w:rPr>
              <w:t xml:space="preserve"> - </w:t>
            </w:r>
            <w:r w:rsidR="00E71841" w:rsidRPr="00C010C5">
              <w:rPr>
                <w:rFonts w:ascii="Tahoma" w:hAnsi="Tahoma" w:cs="Tahoma"/>
                <w:b/>
              </w:rPr>
              <w:t>Assorted</w:t>
            </w:r>
            <w:r w:rsidR="00E71841" w:rsidRPr="009A7C84">
              <w:rPr>
                <w:rFonts w:ascii="Tahoma" w:hAnsi="Tahoma" w:cs="Tahoma"/>
                <w:b/>
              </w:rPr>
              <w:t xml:space="preserve"> office furniture </w:t>
            </w:r>
          </w:p>
        </w:tc>
      </w:tr>
      <w:tr w:rsidR="009A7C84" w:rsidRPr="009A7C84" w:rsidTr="00FB6AFD">
        <w:trPr>
          <w:trHeight w:val="68"/>
        </w:trPr>
        <w:tc>
          <w:tcPr>
            <w:tcW w:w="4860" w:type="dxa"/>
            <w:shd w:val="clear" w:color="auto" w:fill="FFFFFF"/>
          </w:tcPr>
          <w:p w:rsidR="009A7C84" w:rsidRPr="009A7C84" w:rsidRDefault="009A7C84" w:rsidP="00187487">
            <w:pPr>
              <w:pStyle w:val="NoSpacing"/>
              <w:rPr>
                <w:rFonts w:ascii="Tahoma" w:hAnsi="Tahoma" w:cs="Tahoma"/>
              </w:rPr>
            </w:pPr>
            <w:r w:rsidRPr="009A7C84">
              <w:rPr>
                <w:rFonts w:ascii="Tahoma" w:hAnsi="Tahoma" w:cs="Tahoma"/>
              </w:rPr>
              <w:t xml:space="preserve">Chairs, Chain Links Chairs and Red </w:t>
            </w:r>
            <w:proofErr w:type="spellStart"/>
            <w:r w:rsidRPr="009A7C84">
              <w:rPr>
                <w:rFonts w:ascii="Tahoma" w:hAnsi="Tahoma" w:cs="Tahoma"/>
              </w:rPr>
              <w:t>banquete</w:t>
            </w:r>
            <w:proofErr w:type="spellEnd"/>
            <w:r w:rsidRPr="009A7C84">
              <w:rPr>
                <w:rFonts w:ascii="Tahoma" w:hAnsi="Tahoma" w:cs="Tahoma"/>
              </w:rPr>
              <w:t xml:space="preserve"> chairs   </w:t>
            </w:r>
          </w:p>
        </w:tc>
        <w:tc>
          <w:tcPr>
            <w:tcW w:w="1170" w:type="dxa"/>
            <w:shd w:val="clear" w:color="auto" w:fill="FFFFFF"/>
          </w:tcPr>
          <w:p w:rsidR="009A7C84" w:rsidRPr="009A7C84" w:rsidRDefault="009A7C84" w:rsidP="00187487">
            <w:pPr>
              <w:pStyle w:val="NoSpacing"/>
              <w:rPr>
                <w:rFonts w:ascii="Tahoma" w:hAnsi="Tahoma" w:cs="Tahoma"/>
              </w:rPr>
            </w:pPr>
            <w:proofErr w:type="spellStart"/>
            <w:r w:rsidRPr="009A7C84">
              <w:rPr>
                <w:rFonts w:ascii="Tahoma" w:hAnsi="Tahoma" w:cs="Tahoma"/>
              </w:rPr>
              <w:t>Apprxt</w:t>
            </w:r>
            <w:proofErr w:type="spellEnd"/>
            <w:r w:rsidRPr="009A7C84">
              <w:rPr>
                <w:rFonts w:ascii="Tahoma" w:hAnsi="Tahoma" w:cs="Tahoma"/>
              </w:rPr>
              <w:t xml:space="preserve"> 80 Pcs</w:t>
            </w:r>
          </w:p>
        </w:tc>
        <w:tc>
          <w:tcPr>
            <w:tcW w:w="1800" w:type="dxa"/>
            <w:vMerge w:val="restart"/>
            <w:shd w:val="clear" w:color="auto" w:fill="FFFFFF"/>
          </w:tcPr>
          <w:p w:rsidR="009A7C84" w:rsidRPr="009A7C84" w:rsidRDefault="009A7C84" w:rsidP="00187487">
            <w:pPr>
              <w:spacing w:before="120" w:after="120"/>
              <w:jc w:val="center"/>
              <w:rPr>
                <w:sz w:val="20"/>
                <w:szCs w:val="20"/>
              </w:rPr>
            </w:pPr>
            <w:r w:rsidRPr="009A7C84">
              <w:rPr>
                <w:rFonts w:ascii="Tahoma" w:hAnsi="Tahoma" w:cs="Tahoma"/>
                <w:sz w:val="20"/>
                <w:szCs w:val="20"/>
              </w:rPr>
              <w:t>30,000.00</w:t>
            </w:r>
          </w:p>
        </w:tc>
        <w:tc>
          <w:tcPr>
            <w:tcW w:w="1530" w:type="dxa"/>
            <w:vMerge w:val="restart"/>
            <w:shd w:val="clear" w:color="auto" w:fill="FFFFFF"/>
            <w:vAlign w:val="center"/>
          </w:tcPr>
          <w:p w:rsidR="009A7C84" w:rsidRPr="009A7C84" w:rsidRDefault="009A7C84" w:rsidP="00187487">
            <w:pPr>
              <w:spacing w:before="120" w:after="120"/>
              <w:jc w:val="center"/>
              <w:rPr>
                <w:b/>
                <w:sz w:val="20"/>
                <w:szCs w:val="20"/>
              </w:rPr>
            </w:pPr>
            <w:r w:rsidRPr="009A7C84">
              <w:rPr>
                <w:b/>
                <w:sz w:val="20"/>
                <w:szCs w:val="20"/>
              </w:rPr>
              <w:t>9,000.00</w:t>
            </w:r>
          </w:p>
        </w:tc>
        <w:tc>
          <w:tcPr>
            <w:tcW w:w="1423" w:type="dxa"/>
            <w:vMerge w:val="restart"/>
            <w:shd w:val="clear" w:color="auto" w:fill="FFFFFF"/>
          </w:tcPr>
          <w:p w:rsidR="009A7C84" w:rsidRPr="009A7C84" w:rsidRDefault="009A7C84" w:rsidP="00187487">
            <w:pPr>
              <w:spacing w:before="120" w:after="120"/>
              <w:rPr>
                <w:spacing w:val="-3"/>
                <w:sz w:val="16"/>
              </w:rPr>
            </w:pPr>
            <w:r w:rsidRPr="009A7C84">
              <w:rPr>
                <w:spacing w:val="-3"/>
                <w:sz w:val="16"/>
              </w:rPr>
              <w:t>Supplies Branch Go-Down</w:t>
            </w:r>
          </w:p>
        </w:tc>
      </w:tr>
      <w:tr w:rsidR="009A7C84" w:rsidRPr="00931AB1" w:rsidTr="00FB6AFD">
        <w:trPr>
          <w:trHeight w:val="68"/>
        </w:trPr>
        <w:tc>
          <w:tcPr>
            <w:tcW w:w="4860" w:type="dxa"/>
            <w:shd w:val="clear" w:color="auto" w:fill="FFFFFF"/>
          </w:tcPr>
          <w:p w:rsidR="009A7C84" w:rsidRPr="00454558" w:rsidRDefault="009A7C84" w:rsidP="00187487">
            <w:pPr>
              <w:pStyle w:val="NoSpacing"/>
              <w:rPr>
                <w:rFonts w:ascii="Tahoma" w:hAnsi="Tahoma" w:cs="Tahoma"/>
              </w:rPr>
            </w:pPr>
            <w:r w:rsidRPr="00454558">
              <w:rPr>
                <w:rFonts w:ascii="Tahoma" w:hAnsi="Tahoma" w:cs="Tahoma"/>
              </w:rPr>
              <w:t xml:space="preserve">Assorted table parts and chair parts </w:t>
            </w:r>
          </w:p>
        </w:tc>
        <w:tc>
          <w:tcPr>
            <w:tcW w:w="1170" w:type="dxa"/>
            <w:shd w:val="clear" w:color="auto" w:fill="FFFFFF"/>
            <w:vAlign w:val="center"/>
          </w:tcPr>
          <w:p w:rsidR="009A7C84" w:rsidRPr="00454558" w:rsidRDefault="009A7C84" w:rsidP="00187487">
            <w:pPr>
              <w:pStyle w:val="NoSpacing"/>
              <w:rPr>
                <w:rFonts w:ascii="Tahoma" w:hAnsi="Tahoma" w:cs="Tahoma"/>
              </w:rPr>
            </w:pPr>
            <w:r w:rsidRPr="00454558">
              <w:rPr>
                <w:rFonts w:ascii="Tahoma" w:hAnsi="Tahoma" w:cs="Tahoma"/>
              </w:rPr>
              <w:t xml:space="preserve">Assorted </w:t>
            </w:r>
          </w:p>
        </w:tc>
        <w:tc>
          <w:tcPr>
            <w:tcW w:w="1800" w:type="dxa"/>
            <w:vMerge/>
            <w:shd w:val="clear" w:color="auto" w:fill="FFFFFF"/>
          </w:tcPr>
          <w:p w:rsidR="009A7C84" w:rsidRPr="00931AB1" w:rsidRDefault="009A7C84" w:rsidP="00187487">
            <w:pPr>
              <w:spacing w:before="120" w:after="120"/>
              <w:jc w:val="center"/>
              <w:rPr>
                <w:rFonts w:ascii="Tahoma" w:hAnsi="Tahoma" w:cs="Tahoma"/>
                <w:color w:val="FF0000"/>
                <w:sz w:val="20"/>
                <w:szCs w:val="20"/>
              </w:rPr>
            </w:pPr>
          </w:p>
        </w:tc>
        <w:tc>
          <w:tcPr>
            <w:tcW w:w="1530" w:type="dxa"/>
            <w:vMerge/>
            <w:shd w:val="clear" w:color="auto" w:fill="FFFFFF"/>
            <w:vAlign w:val="center"/>
          </w:tcPr>
          <w:p w:rsidR="009A7C84" w:rsidRPr="00931AB1" w:rsidRDefault="009A7C84" w:rsidP="00187487">
            <w:pPr>
              <w:spacing w:before="120" w:after="120"/>
              <w:jc w:val="center"/>
              <w:rPr>
                <w:b/>
                <w:color w:val="FF0000"/>
                <w:sz w:val="20"/>
                <w:szCs w:val="20"/>
              </w:rPr>
            </w:pPr>
          </w:p>
        </w:tc>
        <w:tc>
          <w:tcPr>
            <w:tcW w:w="1423" w:type="dxa"/>
            <w:vMerge/>
            <w:shd w:val="clear" w:color="auto" w:fill="FFFFFF"/>
          </w:tcPr>
          <w:p w:rsidR="009A7C84" w:rsidRPr="00931AB1" w:rsidRDefault="009A7C84" w:rsidP="00187487">
            <w:pPr>
              <w:spacing w:before="120" w:after="120"/>
              <w:rPr>
                <w:color w:val="FF0000"/>
                <w:spacing w:val="-3"/>
                <w:sz w:val="16"/>
              </w:rPr>
            </w:pPr>
          </w:p>
        </w:tc>
      </w:tr>
      <w:tr w:rsidR="009A7C84" w:rsidRPr="00931AB1" w:rsidTr="00FB6AFD">
        <w:trPr>
          <w:trHeight w:val="68"/>
        </w:trPr>
        <w:tc>
          <w:tcPr>
            <w:tcW w:w="4860" w:type="dxa"/>
            <w:shd w:val="clear" w:color="auto" w:fill="FFFFFF"/>
          </w:tcPr>
          <w:p w:rsidR="009A7C84" w:rsidRPr="00454558" w:rsidRDefault="009A7C84" w:rsidP="00187487">
            <w:pPr>
              <w:pStyle w:val="NoSpacing"/>
              <w:rPr>
                <w:rFonts w:ascii="Tahoma" w:hAnsi="Tahoma" w:cs="Tahoma"/>
              </w:rPr>
            </w:pPr>
            <w:r w:rsidRPr="00454558">
              <w:rPr>
                <w:rFonts w:ascii="Tahoma" w:hAnsi="Tahoma" w:cs="Tahoma"/>
              </w:rPr>
              <w:t>Assorted pipes</w:t>
            </w:r>
          </w:p>
        </w:tc>
        <w:tc>
          <w:tcPr>
            <w:tcW w:w="1170" w:type="dxa"/>
            <w:shd w:val="clear" w:color="auto" w:fill="FFFFFF"/>
            <w:vAlign w:val="center"/>
          </w:tcPr>
          <w:p w:rsidR="009A7C84" w:rsidRPr="00454558" w:rsidRDefault="009A7C84" w:rsidP="00187487">
            <w:pPr>
              <w:pStyle w:val="NoSpacing"/>
              <w:rPr>
                <w:rFonts w:ascii="Tahoma" w:hAnsi="Tahoma" w:cs="Tahoma"/>
              </w:rPr>
            </w:pPr>
            <w:r w:rsidRPr="00454558">
              <w:rPr>
                <w:rFonts w:ascii="Tahoma" w:hAnsi="Tahoma" w:cs="Tahoma"/>
              </w:rPr>
              <w:t>Assorted</w:t>
            </w:r>
          </w:p>
        </w:tc>
        <w:tc>
          <w:tcPr>
            <w:tcW w:w="1800" w:type="dxa"/>
            <w:vMerge/>
            <w:shd w:val="clear" w:color="auto" w:fill="FFFFFF"/>
          </w:tcPr>
          <w:p w:rsidR="009A7C84" w:rsidRPr="00931AB1" w:rsidRDefault="009A7C84" w:rsidP="00187487">
            <w:pPr>
              <w:spacing w:before="120" w:after="120"/>
              <w:jc w:val="center"/>
              <w:rPr>
                <w:rFonts w:ascii="Tahoma" w:hAnsi="Tahoma" w:cs="Tahoma"/>
                <w:color w:val="FF0000"/>
                <w:sz w:val="20"/>
                <w:szCs w:val="20"/>
              </w:rPr>
            </w:pPr>
          </w:p>
        </w:tc>
        <w:tc>
          <w:tcPr>
            <w:tcW w:w="1530" w:type="dxa"/>
            <w:vMerge/>
            <w:shd w:val="clear" w:color="auto" w:fill="FFFFFF"/>
            <w:vAlign w:val="center"/>
          </w:tcPr>
          <w:p w:rsidR="009A7C84" w:rsidRPr="00931AB1" w:rsidRDefault="009A7C84" w:rsidP="00187487">
            <w:pPr>
              <w:spacing w:before="120" w:after="120"/>
              <w:jc w:val="center"/>
              <w:rPr>
                <w:b/>
                <w:color w:val="FF0000"/>
                <w:sz w:val="20"/>
                <w:szCs w:val="20"/>
              </w:rPr>
            </w:pPr>
          </w:p>
        </w:tc>
        <w:tc>
          <w:tcPr>
            <w:tcW w:w="1423" w:type="dxa"/>
            <w:vMerge/>
            <w:shd w:val="clear" w:color="auto" w:fill="FFFFFF"/>
          </w:tcPr>
          <w:p w:rsidR="009A7C84" w:rsidRPr="00931AB1" w:rsidRDefault="009A7C84" w:rsidP="00187487">
            <w:pPr>
              <w:spacing w:before="120" w:after="120"/>
              <w:rPr>
                <w:color w:val="FF0000"/>
                <w:spacing w:val="-3"/>
                <w:sz w:val="16"/>
              </w:rPr>
            </w:pPr>
          </w:p>
        </w:tc>
      </w:tr>
      <w:tr w:rsidR="006F73BA" w:rsidRPr="006F73BA" w:rsidTr="00FB6AFD">
        <w:trPr>
          <w:trHeight w:val="68"/>
        </w:trPr>
        <w:tc>
          <w:tcPr>
            <w:tcW w:w="10783" w:type="dxa"/>
            <w:gridSpan w:val="5"/>
            <w:shd w:val="clear" w:color="auto" w:fill="D9D9D9" w:themeFill="background1" w:themeFillShade="D9"/>
            <w:vAlign w:val="center"/>
          </w:tcPr>
          <w:p w:rsidR="0097029C" w:rsidRPr="006F73BA" w:rsidRDefault="0097029C" w:rsidP="00DA53C1">
            <w:pPr>
              <w:spacing w:before="120" w:after="120"/>
              <w:jc w:val="center"/>
              <w:rPr>
                <w:spacing w:val="-3"/>
                <w:sz w:val="16"/>
              </w:rPr>
            </w:pPr>
            <w:r w:rsidRPr="00C010C5">
              <w:rPr>
                <w:b/>
                <w:sz w:val="20"/>
                <w:szCs w:val="20"/>
              </w:rPr>
              <w:t>LOT NO 8</w:t>
            </w:r>
            <w:r w:rsidR="00E71841" w:rsidRPr="00C010C5">
              <w:rPr>
                <w:b/>
                <w:sz w:val="20"/>
                <w:szCs w:val="20"/>
              </w:rPr>
              <w:t xml:space="preserve"> - </w:t>
            </w:r>
            <w:r w:rsidR="00E71841" w:rsidRPr="00C010C5">
              <w:rPr>
                <w:rFonts w:ascii="Tahoma" w:hAnsi="Tahoma" w:cs="Tahoma"/>
                <w:b/>
              </w:rPr>
              <w:t>Assorted</w:t>
            </w:r>
            <w:r w:rsidR="00E71841" w:rsidRPr="006F73BA">
              <w:rPr>
                <w:rFonts w:ascii="Tahoma" w:hAnsi="Tahoma" w:cs="Tahoma"/>
                <w:b/>
              </w:rPr>
              <w:t xml:space="preserve"> household utensils</w:t>
            </w:r>
          </w:p>
        </w:tc>
      </w:tr>
      <w:tr w:rsidR="006F73BA" w:rsidRPr="006F73BA" w:rsidTr="00FB6AFD">
        <w:trPr>
          <w:trHeight w:val="68"/>
        </w:trPr>
        <w:tc>
          <w:tcPr>
            <w:tcW w:w="4860" w:type="dxa"/>
            <w:shd w:val="clear" w:color="auto" w:fill="FFFFFF"/>
            <w:vAlign w:val="center"/>
          </w:tcPr>
          <w:p w:rsidR="009A7C84" w:rsidRPr="006F73BA" w:rsidRDefault="009A7C84" w:rsidP="00187487">
            <w:pPr>
              <w:pStyle w:val="NoSpacing"/>
              <w:rPr>
                <w:rFonts w:ascii="Tahoma" w:hAnsi="Tahoma" w:cs="Tahoma"/>
              </w:rPr>
            </w:pPr>
            <w:r w:rsidRPr="006F73BA">
              <w:rPr>
                <w:rFonts w:ascii="Tahoma" w:hAnsi="Tahoma" w:cs="Tahoma"/>
              </w:rPr>
              <w:t>Two Door Fridge</w:t>
            </w:r>
          </w:p>
        </w:tc>
        <w:tc>
          <w:tcPr>
            <w:tcW w:w="1170" w:type="dxa"/>
            <w:shd w:val="clear" w:color="auto" w:fill="FFFFFF"/>
            <w:vAlign w:val="center"/>
          </w:tcPr>
          <w:p w:rsidR="009A7C84" w:rsidRPr="006F73BA" w:rsidRDefault="009A7C84" w:rsidP="00187487">
            <w:pPr>
              <w:pStyle w:val="NoSpacing"/>
              <w:rPr>
                <w:rFonts w:ascii="Tahoma" w:hAnsi="Tahoma" w:cs="Tahoma"/>
              </w:rPr>
            </w:pPr>
            <w:r w:rsidRPr="006F73BA">
              <w:rPr>
                <w:rFonts w:ascii="Tahoma" w:hAnsi="Tahoma" w:cs="Tahoma"/>
              </w:rPr>
              <w:t>1</w:t>
            </w:r>
          </w:p>
        </w:tc>
        <w:tc>
          <w:tcPr>
            <w:tcW w:w="1800" w:type="dxa"/>
            <w:vMerge w:val="restart"/>
            <w:shd w:val="clear" w:color="auto" w:fill="FFFFFF"/>
          </w:tcPr>
          <w:p w:rsidR="009A7C84" w:rsidRPr="006F73BA" w:rsidRDefault="009A7C84" w:rsidP="00187487">
            <w:pPr>
              <w:spacing w:before="120" w:after="120"/>
              <w:jc w:val="center"/>
              <w:rPr>
                <w:sz w:val="20"/>
                <w:szCs w:val="20"/>
              </w:rPr>
            </w:pPr>
            <w:r w:rsidRPr="006F73BA">
              <w:rPr>
                <w:rFonts w:ascii="Tahoma" w:hAnsi="Tahoma" w:cs="Tahoma"/>
                <w:sz w:val="20"/>
                <w:szCs w:val="20"/>
              </w:rPr>
              <w:t>5,000.00</w:t>
            </w:r>
          </w:p>
        </w:tc>
        <w:tc>
          <w:tcPr>
            <w:tcW w:w="1530" w:type="dxa"/>
            <w:vMerge w:val="restart"/>
            <w:shd w:val="clear" w:color="auto" w:fill="FFFFFF"/>
            <w:vAlign w:val="center"/>
          </w:tcPr>
          <w:p w:rsidR="009A7C84" w:rsidRPr="006F73BA" w:rsidRDefault="009A7C84" w:rsidP="00187487">
            <w:pPr>
              <w:spacing w:before="120" w:after="120"/>
              <w:jc w:val="center"/>
              <w:rPr>
                <w:b/>
                <w:sz w:val="20"/>
                <w:szCs w:val="20"/>
              </w:rPr>
            </w:pPr>
            <w:r w:rsidRPr="006F73BA">
              <w:rPr>
                <w:b/>
                <w:sz w:val="20"/>
                <w:szCs w:val="20"/>
              </w:rPr>
              <w:t>1,500.00</w:t>
            </w:r>
          </w:p>
        </w:tc>
        <w:tc>
          <w:tcPr>
            <w:tcW w:w="1423" w:type="dxa"/>
            <w:vMerge w:val="restart"/>
            <w:shd w:val="clear" w:color="auto" w:fill="FFFFFF"/>
          </w:tcPr>
          <w:p w:rsidR="009A7C84" w:rsidRPr="006F73BA" w:rsidRDefault="009A7C84" w:rsidP="00187487">
            <w:pPr>
              <w:spacing w:before="120" w:after="120"/>
              <w:rPr>
                <w:spacing w:val="-3"/>
                <w:sz w:val="16"/>
              </w:rPr>
            </w:pPr>
            <w:r w:rsidRPr="006F73BA">
              <w:rPr>
                <w:spacing w:val="-3"/>
                <w:sz w:val="16"/>
              </w:rPr>
              <w:t>Supplies Branch Go-Down</w:t>
            </w:r>
          </w:p>
        </w:tc>
      </w:tr>
      <w:tr w:rsidR="006F73BA" w:rsidRPr="006F73BA" w:rsidTr="00FB6AFD">
        <w:trPr>
          <w:trHeight w:val="68"/>
        </w:trPr>
        <w:tc>
          <w:tcPr>
            <w:tcW w:w="4860" w:type="dxa"/>
            <w:shd w:val="clear" w:color="auto" w:fill="FFFFFF"/>
            <w:vAlign w:val="center"/>
          </w:tcPr>
          <w:p w:rsidR="009A7C84" w:rsidRPr="006F73BA" w:rsidRDefault="009A7C84" w:rsidP="00187487">
            <w:pPr>
              <w:pStyle w:val="NoSpacing"/>
              <w:rPr>
                <w:rFonts w:ascii="Tahoma" w:hAnsi="Tahoma" w:cs="Tahoma"/>
              </w:rPr>
            </w:pPr>
            <w:r w:rsidRPr="006F73BA">
              <w:rPr>
                <w:rFonts w:ascii="Tahoma" w:hAnsi="Tahoma" w:cs="Tahoma"/>
              </w:rPr>
              <w:t>Water Dispenser</w:t>
            </w:r>
          </w:p>
        </w:tc>
        <w:tc>
          <w:tcPr>
            <w:tcW w:w="1170" w:type="dxa"/>
            <w:shd w:val="clear" w:color="auto" w:fill="FFFFFF"/>
            <w:vAlign w:val="center"/>
          </w:tcPr>
          <w:p w:rsidR="009A7C84" w:rsidRPr="006F73BA" w:rsidRDefault="009A7C84" w:rsidP="00187487">
            <w:pPr>
              <w:pStyle w:val="NoSpacing"/>
              <w:rPr>
                <w:rFonts w:ascii="Tahoma" w:hAnsi="Tahoma" w:cs="Tahoma"/>
              </w:rPr>
            </w:pPr>
            <w:r w:rsidRPr="006F73BA">
              <w:rPr>
                <w:rFonts w:ascii="Tahoma" w:hAnsi="Tahoma" w:cs="Tahoma"/>
              </w:rPr>
              <w:t xml:space="preserve">10 Pcs </w:t>
            </w:r>
          </w:p>
        </w:tc>
        <w:tc>
          <w:tcPr>
            <w:tcW w:w="1800" w:type="dxa"/>
            <w:vMerge/>
            <w:shd w:val="clear" w:color="auto" w:fill="FFFFFF"/>
          </w:tcPr>
          <w:p w:rsidR="009A7C84" w:rsidRPr="006F73BA" w:rsidRDefault="009A7C84" w:rsidP="00187487">
            <w:pPr>
              <w:spacing w:before="120" w:after="120"/>
              <w:jc w:val="center"/>
              <w:rPr>
                <w:rFonts w:ascii="Tahoma" w:hAnsi="Tahoma" w:cs="Tahoma"/>
                <w:sz w:val="20"/>
                <w:szCs w:val="20"/>
              </w:rPr>
            </w:pPr>
          </w:p>
        </w:tc>
        <w:tc>
          <w:tcPr>
            <w:tcW w:w="1530" w:type="dxa"/>
            <w:vMerge/>
            <w:shd w:val="clear" w:color="auto" w:fill="FFFFFF"/>
            <w:vAlign w:val="center"/>
          </w:tcPr>
          <w:p w:rsidR="009A7C84" w:rsidRPr="006F73BA" w:rsidRDefault="009A7C84" w:rsidP="00187487">
            <w:pPr>
              <w:spacing w:before="120" w:after="120"/>
              <w:jc w:val="center"/>
              <w:rPr>
                <w:b/>
                <w:sz w:val="20"/>
                <w:szCs w:val="20"/>
              </w:rPr>
            </w:pPr>
          </w:p>
        </w:tc>
        <w:tc>
          <w:tcPr>
            <w:tcW w:w="1423" w:type="dxa"/>
            <w:vMerge/>
            <w:shd w:val="clear" w:color="auto" w:fill="FFFFFF"/>
          </w:tcPr>
          <w:p w:rsidR="009A7C84" w:rsidRPr="006F73BA" w:rsidRDefault="009A7C84" w:rsidP="00187487">
            <w:pPr>
              <w:spacing w:before="120" w:after="120"/>
              <w:rPr>
                <w:spacing w:val="-3"/>
                <w:sz w:val="16"/>
              </w:rPr>
            </w:pPr>
          </w:p>
        </w:tc>
      </w:tr>
      <w:tr w:rsidR="006F73BA" w:rsidRPr="006F73BA" w:rsidTr="00FB6AFD">
        <w:trPr>
          <w:trHeight w:val="68"/>
        </w:trPr>
        <w:tc>
          <w:tcPr>
            <w:tcW w:w="4860" w:type="dxa"/>
            <w:shd w:val="clear" w:color="auto" w:fill="FFFFFF"/>
          </w:tcPr>
          <w:p w:rsidR="009A7C84" w:rsidRPr="006F73BA" w:rsidRDefault="009A7C84" w:rsidP="00187487">
            <w:pPr>
              <w:pStyle w:val="NoSpacing"/>
              <w:rPr>
                <w:rFonts w:ascii="Tahoma" w:hAnsi="Tahoma" w:cs="Tahoma"/>
              </w:rPr>
            </w:pPr>
            <w:proofErr w:type="spellStart"/>
            <w:r w:rsidRPr="006F73BA">
              <w:rPr>
                <w:rFonts w:ascii="Tahoma" w:hAnsi="Tahoma" w:cs="Tahoma"/>
              </w:rPr>
              <w:t>Ramptons</w:t>
            </w:r>
            <w:proofErr w:type="spellEnd"/>
            <w:r w:rsidRPr="006F73BA">
              <w:rPr>
                <w:rFonts w:ascii="Tahoma" w:hAnsi="Tahoma" w:cs="Tahoma"/>
              </w:rPr>
              <w:t xml:space="preserve"> Double Burner Cooker</w:t>
            </w:r>
          </w:p>
        </w:tc>
        <w:tc>
          <w:tcPr>
            <w:tcW w:w="1170" w:type="dxa"/>
            <w:shd w:val="clear" w:color="auto" w:fill="FFFFFF"/>
            <w:vAlign w:val="center"/>
          </w:tcPr>
          <w:p w:rsidR="009A7C84" w:rsidRPr="006F73BA" w:rsidRDefault="009A7C84" w:rsidP="00187487">
            <w:pPr>
              <w:pStyle w:val="NoSpacing"/>
              <w:rPr>
                <w:rFonts w:ascii="Tahoma" w:hAnsi="Tahoma" w:cs="Tahoma"/>
              </w:rPr>
            </w:pPr>
            <w:r w:rsidRPr="006F73BA">
              <w:rPr>
                <w:rFonts w:ascii="Tahoma" w:hAnsi="Tahoma" w:cs="Tahoma"/>
              </w:rPr>
              <w:t>4</w:t>
            </w:r>
          </w:p>
        </w:tc>
        <w:tc>
          <w:tcPr>
            <w:tcW w:w="1800" w:type="dxa"/>
            <w:vMerge/>
            <w:shd w:val="clear" w:color="auto" w:fill="FFFFFF"/>
          </w:tcPr>
          <w:p w:rsidR="009A7C84" w:rsidRPr="006F73BA" w:rsidRDefault="009A7C84" w:rsidP="00187487">
            <w:pPr>
              <w:spacing w:before="120" w:after="120"/>
              <w:jc w:val="center"/>
              <w:rPr>
                <w:rFonts w:ascii="Tahoma" w:hAnsi="Tahoma" w:cs="Tahoma"/>
                <w:sz w:val="20"/>
                <w:szCs w:val="20"/>
              </w:rPr>
            </w:pPr>
          </w:p>
        </w:tc>
        <w:tc>
          <w:tcPr>
            <w:tcW w:w="1530" w:type="dxa"/>
            <w:vMerge/>
            <w:shd w:val="clear" w:color="auto" w:fill="FFFFFF"/>
            <w:vAlign w:val="center"/>
          </w:tcPr>
          <w:p w:rsidR="009A7C84" w:rsidRPr="006F73BA" w:rsidRDefault="009A7C84" w:rsidP="00187487">
            <w:pPr>
              <w:spacing w:before="120" w:after="120"/>
              <w:jc w:val="center"/>
              <w:rPr>
                <w:b/>
                <w:sz w:val="20"/>
                <w:szCs w:val="20"/>
              </w:rPr>
            </w:pPr>
          </w:p>
        </w:tc>
        <w:tc>
          <w:tcPr>
            <w:tcW w:w="1423" w:type="dxa"/>
            <w:vMerge/>
            <w:shd w:val="clear" w:color="auto" w:fill="FFFFFF"/>
          </w:tcPr>
          <w:p w:rsidR="009A7C84" w:rsidRPr="006F73BA" w:rsidRDefault="009A7C84" w:rsidP="00187487">
            <w:pPr>
              <w:spacing w:before="120" w:after="120"/>
              <w:rPr>
                <w:spacing w:val="-3"/>
                <w:sz w:val="16"/>
              </w:rPr>
            </w:pPr>
          </w:p>
        </w:tc>
      </w:tr>
      <w:tr w:rsidR="006F73BA" w:rsidRPr="006F73BA" w:rsidTr="00FB6AFD">
        <w:trPr>
          <w:trHeight w:val="68"/>
        </w:trPr>
        <w:tc>
          <w:tcPr>
            <w:tcW w:w="4860" w:type="dxa"/>
            <w:shd w:val="clear" w:color="auto" w:fill="FFFFFF"/>
          </w:tcPr>
          <w:p w:rsidR="009A7C84" w:rsidRPr="006F73BA" w:rsidRDefault="009A7C84" w:rsidP="00187487">
            <w:pPr>
              <w:pStyle w:val="NoSpacing"/>
              <w:rPr>
                <w:rFonts w:ascii="Tahoma" w:hAnsi="Tahoma" w:cs="Tahoma"/>
              </w:rPr>
            </w:pPr>
            <w:r w:rsidRPr="006F73BA">
              <w:rPr>
                <w:rFonts w:ascii="Tahoma" w:hAnsi="Tahoma" w:cs="Tahoma"/>
              </w:rPr>
              <w:t xml:space="preserve">Four Banner Gas cooker </w:t>
            </w:r>
          </w:p>
        </w:tc>
        <w:tc>
          <w:tcPr>
            <w:tcW w:w="1170" w:type="dxa"/>
            <w:shd w:val="clear" w:color="auto" w:fill="FFFFFF"/>
            <w:vAlign w:val="center"/>
          </w:tcPr>
          <w:p w:rsidR="009A7C84" w:rsidRPr="006F73BA" w:rsidRDefault="009A7C84" w:rsidP="00187487">
            <w:pPr>
              <w:pStyle w:val="NoSpacing"/>
              <w:rPr>
                <w:rFonts w:ascii="Tahoma" w:hAnsi="Tahoma" w:cs="Tahoma"/>
              </w:rPr>
            </w:pPr>
            <w:r w:rsidRPr="006F73BA">
              <w:rPr>
                <w:rFonts w:ascii="Tahoma" w:hAnsi="Tahoma" w:cs="Tahoma"/>
              </w:rPr>
              <w:t>1</w:t>
            </w:r>
          </w:p>
        </w:tc>
        <w:tc>
          <w:tcPr>
            <w:tcW w:w="1800" w:type="dxa"/>
            <w:vMerge/>
            <w:shd w:val="clear" w:color="auto" w:fill="FFFFFF"/>
          </w:tcPr>
          <w:p w:rsidR="009A7C84" w:rsidRPr="006F73BA" w:rsidRDefault="009A7C84" w:rsidP="00187487">
            <w:pPr>
              <w:spacing w:before="120" w:after="120"/>
              <w:jc w:val="center"/>
              <w:rPr>
                <w:rFonts w:ascii="Tahoma" w:hAnsi="Tahoma" w:cs="Tahoma"/>
                <w:sz w:val="20"/>
                <w:szCs w:val="20"/>
              </w:rPr>
            </w:pPr>
          </w:p>
        </w:tc>
        <w:tc>
          <w:tcPr>
            <w:tcW w:w="1530" w:type="dxa"/>
            <w:vMerge/>
            <w:shd w:val="clear" w:color="auto" w:fill="FFFFFF"/>
            <w:vAlign w:val="center"/>
          </w:tcPr>
          <w:p w:rsidR="009A7C84" w:rsidRPr="006F73BA" w:rsidRDefault="009A7C84" w:rsidP="00187487">
            <w:pPr>
              <w:spacing w:before="120" w:after="120"/>
              <w:jc w:val="center"/>
              <w:rPr>
                <w:b/>
                <w:sz w:val="20"/>
                <w:szCs w:val="20"/>
              </w:rPr>
            </w:pPr>
          </w:p>
        </w:tc>
        <w:tc>
          <w:tcPr>
            <w:tcW w:w="1423" w:type="dxa"/>
            <w:vMerge/>
            <w:shd w:val="clear" w:color="auto" w:fill="FFFFFF"/>
          </w:tcPr>
          <w:p w:rsidR="009A7C84" w:rsidRPr="006F73BA" w:rsidRDefault="009A7C84" w:rsidP="00187487">
            <w:pPr>
              <w:spacing w:before="120" w:after="120"/>
              <w:rPr>
                <w:spacing w:val="-3"/>
                <w:sz w:val="16"/>
              </w:rPr>
            </w:pPr>
          </w:p>
        </w:tc>
      </w:tr>
      <w:tr w:rsidR="006F73BA" w:rsidRPr="006F73BA" w:rsidTr="00FB6AFD">
        <w:trPr>
          <w:trHeight w:val="68"/>
        </w:trPr>
        <w:tc>
          <w:tcPr>
            <w:tcW w:w="4860" w:type="dxa"/>
            <w:shd w:val="clear" w:color="auto" w:fill="FFFFFF"/>
          </w:tcPr>
          <w:p w:rsidR="009A7C84" w:rsidRPr="006F73BA" w:rsidRDefault="009A7C84" w:rsidP="00187487">
            <w:pPr>
              <w:pStyle w:val="NoSpacing"/>
              <w:rPr>
                <w:rFonts w:ascii="Tahoma" w:hAnsi="Tahoma" w:cs="Tahoma"/>
              </w:rPr>
            </w:pPr>
            <w:r w:rsidRPr="006F73BA">
              <w:rPr>
                <w:rFonts w:ascii="Tahoma" w:hAnsi="Tahoma" w:cs="Tahoma"/>
              </w:rPr>
              <w:t>Microwave</w:t>
            </w:r>
          </w:p>
        </w:tc>
        <w:tc>
          <w:tcPr>
            <w:tcW w:w="1170" w:type="dxa"/>
            <w:shd w:val="clear" w:color="auto" w:fill="FFFFFF"/>
            <w:vAlign w:val="center"/>
          </w:tcPr>
          <w:p w:rsidR="009A7C84" w:rsidRPr="006F73BA" w:rsidRDefault="009A7C84" w:rsidP="00187487">
            <w:pPr>
              <w:pStyle w:val="NoSpacing"/>
              <w:rPr>
                <w:rFonts w:ascii="Tahoma" w:hAnsi="Tahoma" w:cs="Tahoma"/>
              </w:rPr>
            </w:pPr>
            <w:r w:rsidRPr="006F73BA">
              <w:rPr>
                <w:rFonts w:ascii="Tahoma" w:hAnsi="Tahoma" w:cs="Tahoma"/>
              </w:rPr>
              <w:t>4</w:t>
            </w:r>
          </w:p>
        </w:tc>
        <w:tc>
          <w:tcPr>
            <w:tcW w:w="1800" w:type="dxa"/>
            <w:vMerge/>
            <w:shd w:val="clear" w:color="auto" w:fill="FFFFFF"/>
          </w:tcPr>
          <w:p w:rsidR="009A7C84" w:rsidRPr="006F73BA" w:rsidRDefault="009A7C84" w:rsidP="00187487">
            <w:pPr>
              <w:spacing w:before="120" w:after="120"/>
              <w:jc w:val="center"/>
              <w:rPr>
                <w:rFonts w:ascii="Tahoma" w:hAnsi="Tahoma" w:cs="Tahoma"/>
                <w:sz w:val="20"/>
                <w:szCs w:val="20"/>
              </w:rPr>
            </w:pPr>
          </w:p>
        </w:tc>
        <w:tc>
          <w:tcPr>
            <w:tcW w:w="1530" w:type="dxa"/>
            <w:vMerge/>
            <w:shd w:val="clear" w:color="auto" w:fill="FFFFFF"/>
            <w:vAlign w:val="center"/>
          </w:tcPr>
          <w:p w:rsidR="009A7C84" w:rsidRPr="006F73BA" w:rsidRDefault="009A7C84" w:rsidP="00187487">
            <w:pPr>
              <w:spacing w:before="120" w:after="120"/>
              <w:jc w:val="center"/>
              <w:rPr>
                <w:b/>
                <w:sz w:val="20"/>
                <w:szCs w:val="20"/>
              </w:rPr>
            </w:pPr>
          </w:p>
        </w:tc>
        <w:tc>
          <w:tcPr>
            <w:tcW w:w="1423" w:type="dxa"/>
            <w:vMerge/>
            <w:shd w:val="clear" w:color="auto" w:fill="FFFFFF"/>
          </w:tcPr>
          <w:p w:rsidR="009A7C84" w:rsidRPr="006F73BA" w:rsidRDefault="009A7C84" w:rsidP="00187487">
            <w:pPr>
              <w:spacing w:before="120" w:after="120"/>
              <w:rPr>
                <w:spacing w:val="-3"/>
                <w:sz w:val="16"/>
              </w:rPr>
            </w:pPr>
          </w:p>
        </w:tc>
      </w:tr>
      <w:tr w:rsidR="006F73BA" w:rsidRPr="006F73BA" w:rsidTr="00FB6AFD">
        <w:trPr>
          <w:trHeight w:val="68"/>
        </w:trPr>
        <w:tc>
          <w:tcPr>
            <w:tcW w:w="10783" w:type="dxa"/>
            <w:gridSpan w:val="5"/>
            <w:shd w:val="clear" w:color="auto" w:fill="D9D9D9" w:themeFill="background1" w:themeFillShade="D9"/>
            <w:vAlign w:val="center"/>
          </w:tcPr>
          <w:p w:rsidR="0097029C" w:rsidRPr="006F73BA" w:rsidRDefault="0097029C" w:rsidP="00DA53C1">
            <w:pPr>
              <w:spacing w:before="120" w:after="120"/>
              <w:jc w:val="center"/>
              <w:rPr>
                <w:spacing w:val="-3"/>
                <w:sz w:val="16"/>
              </w:rPr>
            </w:pPr>
            <w:r w:rsidRPr="00C010C5">
              <w:rPr>
                <w:b/>
                <w:sz w:val="20"/>
                <w:szCs w:val="20"/>
              </w:rPr>
              <w:t>LOT NO 9</w:t>
            </w:r>
            <w:r w:rsidR="004442F7" w:rsidRPr="00C010C5">
              <w:rPr>
                <w:b/>
                <w:sz w:val="20"/>
                <w:szCs w:val="20"/>
              </w:rPr>
              <w:t xml:space="preserve"> - </w:t>
            </w:r>
            <w:r w:rsidR="004442F7" w:rsidRPr="00C010C5">
              <w:rPr>
                <w:rFonts w:ascii="Tahoma" w:hAnsi="Tahoma" w:cs="Tahoma"/>
                <w:b/>
              </w:rPr>
              <w:t>Assorted</w:t>
            </w:r>
            <w:r w:rsidR="004442F7" w:rsidRPr="006F73BA">
              <w:rPr>
                <w:rFonts w:ascii="Tahoma" w:hAnsi="Tahoma" w:cs="Tahoma"/>
                <w:b/>
              </w:rPr>
              <w:t xml:space="preserve"> ICT Accessories</w:t>
            </w:r>
          </w:p>
        </w:tc>
      </w:tr>
      <w:tr w:rsidR="006F73BA" w:rsidRPr="006F73BA" w:rsidTr="00FB6AFD">
        <w:trPr>
          <w:trHeight w:val="68"/>
        </w:trPr>
        <w:tc>
          <w:tcPr>
            <w:tcW w:w="4860" w:type="dxa"/>
            <w:shd w:val="clear" w:color="auto" w:fill="FFFFFF"/>
          </w:tcPr>
          <w:p w:rsidR="006F73BA" w:rsidRPr="006F73BA" w:rsidRDefault="006F73BA" w:rsidP="007709DC">
            <w:pPr>
              <w:pStyle w:val="NoSpacing"/>
              <w:rPr>
                <w:rFonts w:ascii="Tahoma" w:hAnsi="Tahoma" w:cs="Tahoma"/>
              </w:rPr>
            </w:pPr>
            <w:r w:rsidRPr="006F73BA">
              <w:rPr>
                <w:rFonts w:ascii="Tahoma" w:hAnsi="Tahoma" w:cs="Tahoma"/>
              </w:rPr>
              <w:t>CPUs</w:t>
            </w:r>
          </w:p>
        </w:tc>
        <w:tc>
          <w:tcPr>
            <w:tcW w:w="1170" w:type="dxa"/>
            <w:shd w:val="clear" w:color="auto" w:fill="FFFFFF"/>
            <w:vAlign w:val="bottom"/>
          </w:tcPr>
          <w:p w:rsidR="006F73BA" w:rsidRPr="006F73BA" w:rsidRDefault="006F73BA" w:rsidP="007709DC">
            <w:pPr>
              <w:pStyle w:val="NoSpacing"/>
              <w:rPr>
                <w:rFonts w:ascii="Tahoma" w:hAnsi="Tahoma" w:cs="Tahoma"/>
              </w:rPr>
            </w:pPr>
            <w:r w:rsidRPr="006F73BA">
              <w:rPr>
                <w:rFonts w:ascii="Tahoma" w:hAnsi="Tahoma" w:cs="Tahoma"/>
              </w:rPr>
              <w:t>356</w:t>
            </w:r>
          </w:p>
        </w:tc>
        <w:tc>
          <w:tcPr>
            <w:tcW w:w="1800" w:type="dxa"/>
            <w:vMerge w:val="restart"/>
            <w:shd w:val="clear" w:color="auto" w:fill="FFFFFF"/>
          </w:tcPr>
          <w:p w:rsidR="006F73BA" w:rsidRPr="006F73BA" w:rsidRDefault="006F73BA" w:rsidP="007709DC">
            <w:pPr>
              <w:spacing w:before="120" w:after="120"/>
              <w:jc w:val="center"/>
              <w:rPr>
                <w:rFonts w:ascii="Tahoma" w:hAnsi="Tahoma" w:cs="Tahoma"/>
                <w:sz w:val="20"/>
                <w:szCs w:val="20"/>
              </w:rPr>
            </w:pPr>
            <w:r w:rsidRPr="006F73BA">
              <w:rPr>
                <w:rFonts w:ascii="Tahoma" w:hAnsi="Tahoma" w:cs="Tahoma"/>
                <w:sz w:val="20"/>
                <w:szCs w:val="20"/>
              </w:rPr>
              <w:t>100,000.00</w:t>
            </w:r>
          </w:p>
        </w:tc>
        <w:tc>
          <w:tcPr>
            <w:tcW w:w="1530" w:type="dxa"/>
            <w:vMerge w:val="restart"/>
            <w:shd w:val="clear" w:color="auto" w:fill="FFFFFF"/>
            <w:vAlign w:val="center"/>
          </w:tcPr>
          <w:p w:rsidR="006F73BA" w:rsidRPr="006F73BA" w:rsidRDefault="006F73BA" w:rsidP="007709DC">
            <w:pPr>
              <w:spacing w:before="120" w:after="120"/>
              <w:jc w:val="center"/>
              <w:rPr>
                <w:b/>
                <w:sz w:val="20"/>
                <w:szCs w:val="20"/>
              </w:rPr>
            </w:pPr>
            <w:r w:rsidRPr="006F73BA">
              <w:rPr>
                <w:b/>
                <w:sz w:val="20"/>
                <w:szCs w:val="20"/>
              </w:rPr>
              <w:t>30,000.00</w:t>
            </w:r>
          </w:p>
        </w:tc>
        <w:tc>
          <w:tcPr>
            <w:tcW w:w="1423" w:type="dxa"/>
            <w:vMerge w:val="restart"/>
            <w:shd w:val="clear" w:color="auto" w:fill="FFFFFF"/>
          </w:tcPr>
          <w:p w:rsidR="006F73BA" w:rsidRPr="006F73BA" w:rsidRDefault="006F73BA" w:rsidP="007709DC">
            <w:pPr>
              <w:spacing w:before="120" w:after="120"/>
              <w:rPr>
                <w:spacing w:val="-3"/>
                <w:sz w:val="16"/>
              </w:rPr>
            </w:pPr>
            <w:r w:rsidRPr="006F73BA">
              <w:rPr>
                <w:spacing w:val="-3"/>
                <w:sz w:val="16"/>
              </w:rPr>
              <w:t>Supplies Branch Go-Down</w:t>
            </w:r>
          </w:p>
        </w:tc>
      </w:tr>
      <w:tr w:rsidR="006F73BA" w:rsidRPr="006F73BA" w:rsidTr="00FB6AFD">
        <w:trPr>
          <w:trHeight w:val="68"/>
        </w:trPr>
        <w:tc>
          <w:tcPr>
            <w:tcW w:w="4860" w:type="dxa"/>
            <w:shd w:val="clear" w:color="auto" w:fill="FFFFFF"/>
          </w:tcPr>
          <w:p w:rsidR="006F73BA" w:rsidRPr="006F73BA" w:rsidRDefault="006F73BA" w:rsidP="007709DC">
            <w:pPr>
              <w:pStyle w:val="NoSpacing"/>
              <w:rPr>
                <w:rFonts w:ascii="Tahoma" w:hAnsi="Tahoma" w:cs="Tahoma"/>
              </w:rPr>
            </w:pPr>
            <w:r w:rsidRPr="006F73BA">
              <w:rPr>
                <w:rFonts w:ascii="Tahoma" w:hAnsi="Tahoma" w:cs="Tahoma"/>
              </w:rPr>
              <w:t>Monitors</w:t>
            </w:r>
          </w:p>
        </w:tc>
        <w:tc>
          <w:tcPr>
            <w:tcW w:w="1170" w:type="dxa"/>
            <w:shd w:val="clear" w:color="auto" w:fill="FFFFFF"/>
            <w:vAlign w:val="bottom"/>
          </w:tcPr>
          <w:p w:rsidR="006F73BA" w:rsidRPr="006F73BA" w:rsidRDefault="006F73BA" w:rsidP="007709DC">
            <w:pPr>
              <w:pStyle w:val="NoSpacing"/>
              <w:rPr>
                <w:rFonts w:ascii="Tahoma" w:hAnsi="Tahoma" w:cs="Tahoma"/>
              </w:rPr>
            </w:pPr>
            <w:r w:rsidRPr="006F73BA">
              <w:rPr>
                <w:rFonts w:ascii="Tahoma" w:hAnsi="Tahoma" w:cs="Tahoma"/>
              </w:rPr>
              <w:t>379</w:t>
            </w:r>
          </w:p>
        </w:tc>
        <w:tc>
          <w:tcPr>
            <w:tcW w:w="1800" w:type="dxa"/>
            <w:vMerge/>
            <w:shd w:val="clear" w:color="auto" w:fill="FFFFFF"/>
          </w:tcPr>
          <w:p w:rsidR="006F73BA" w:rsidRPr="006F73BA" w:rsidRDefault="006F73BA" w:rsidP="007709DC">
            <w:pPr>
              <w:spacing w:before="120" w:after="120"/>
              <w:jc w:val="center"/>
              <w:rPr>
                <w:rFonts w:ascii="Tahoma" w:hAnsi="Tahoma" w:cs="Tahoma"/>
                <w:sz w:val="20"/>
                <w:szCs w:val="20"/>
              </w:rPr>
            </w:pPr>
          </w:p>
        </w:tc>
        <w:tc>
          <w:tcPr>
            <w:tcW w:w="1530" w:type="dxa"/>
            <w:vMerge/>
            <w:shd w:val="clear" w:color="auto" w:fill="FFFFFF"/>
            <w:vAlign w:val="center"/>
          </w:tcPr>
          <w:p w:rsidR="006F73BA" w:rsidRPr="006F73BA" w:rsidRDefault="006F73BA" w:rsidP="007709DC">
            <w:pPr>
              <w:spacing w:before="120" w:after="120"/>
              <w:jc w:val="center"/>
              <w:rPr>
                <w:b/>
                <w:sz w:val="20"/>
                <w:szCs w:val="20"/>
              </w:rPr>
            </w:pPr>
          </w:p>
        </w:tc>
        <w:tc>
          <w:tcPr>
            <w:tcW w:w="1423" w:type="dxa"/>
            <w:vMerge/>
            <w:shd w:val="clear" w:color="auto" w:fill="FFFFFF"/>
          </w:tcPr>
          <w:p w:rsidR="006F73BA" w:rsidRPr="006F73BA" w:rsidRDefault="006F73BA" w:rsidP="007709DC">
            <w:pPr>
              <w:spacing w:before="120" w:after="120"/>
              <w:rPr>
                <w:spacing w:val="-3"/>
                <w:sz w:val="16"/>
              </w:rPr>
            </w:pPr>
          </w:p>
        </w:tc>
      </w:tr>
      <w:tr w:rsidR="006F73BA" w:rsidRPr="006F73BA" w:rsidTr="00FB6AFD">
        <w:trPr>
          <w:trHeight w:val="68"/>
        </w:trPr>
        <w:tc>
          <w:tcPr>
            <w:tcW w:w="4860" w:type="dxa"/>
            <w:shd w:val="clear" w:color="auto" w:fill="FFFFFF"/>
          </w:tcPr>
          <w:p w:rsidR="006F73BA" w:rsidRPr="006F73BA" w:rsidRDefault="006F73BA" w:rsidP="007709DC">
            <w:pPr>
              <w:pStyle w:val="NoSpacing"/>
              <w:rPr>
                <w:rFonts w:ascii="Tahoma" w:hAnsi="Tahoma" w:cs="Tahoma"/>
              </w:rPr>
            </w:pPr>
            <w:r w:rsidRPr="006F73BA">
              <w:rPr>
                <w:rFonts w:ascii="Tahoma" w:hAnsi="Tahoma" w:cs="Tahoma"/>
              </w:rPr>
              <w:t>UPS</w:t>
            </w:r>
          </w:p>
        </w:tc>
        <w:tc>
          <w:tcPr>
            <w:tcW w:w="1170" w:type="dxa"/>
            <w:shd w:val="clear" w:color="auto" w:fill="FFFFFF"/>
            <w:vAlign w:val="bottom"/>
          </w:tcPr>
          <w:p w:rsidR="006F73BA" w:rsidRPr="006F73BA" w:rsidRDefault="006F73BA" w:rsidP="007709DC">
            <w:pPr>
              <w:pStyle w:val="NoSpacing"/>
              <w:rPr>
                <w:rFonts w:ascii="Tahoma" w:hAnsi="Tahoma" w:cs="Tahoma"/>
              </w:rPr>
            </w:pPr>
            <w:r w:rsidRPr="006F73BA">
              <w:rPr>
                <w:rFonts w:ascii="Tahoma" w:hAnsi="Tahoma" w:cs="Tahoma"/>
              </w:rPr>
              <w:t>386</w:t>
            </w:r>
          </w:p>
        </w:tc>
        <w:tc>
          <w:tcPr>
            <w:tcW w:w="1800" w:type="dxa"/>
            <w:vMerge/>
            <w:shd w:val="clear" w:color="auto" w:fill="FFFFFF"/>
          </w:tcPr>
          <w:p w:rsidR="006F73BA" w:rsidRPr="006F73BA" w:rsidRDefault="006F73BA" w:rsidP="007709DC">
            <w:pPr>
              <w:spacing w:before="120" w:after="120"/>
              <w:jc w:val="center"/>
              <w:rPr>
                <w:rFonts w:ascii="Tahoma" w:hAnsi="Tahoma" w:cs="Tahoma"/>
                <w:sz w:val="20"/>
                <w:szCs w:val="20"/>
              </w:rPr>
            </w:pPr>
          </w:p>
        </w:tc>
        <w:tc>
          <w:tcPr>
            <w:tcW w:w="1530" w:type="dxa"/>
            <w:vMerge/>
            <w:shd w:val="clear" w:color="auto" w:fill="FFFFFF"/>
            <w:vAlign w:val="center"/>
          </w:tcPr>
          <w:p w:rsidR="006F73BA" w:rsidRPr="006F73BA" w:rsidRDefault="006F73BA" w:rsidP="007709DC">
            <w:pPr>
              <w:spacing w:before="120" w:after="120"/>
              <w:jc w:val="center"/>
              <w:rPr>
                <w:b/>
                <w:sz w:val="20"/>
                <w:szCs w:val="20"/>
              </w:rPr>
            </w:pPr>
          </w:p>
        </w:tc>
        <w:tc>
          <w:tcPr>
            <w:tcW w:w="1423" w:type="dxa"/>
            <w:vMerge/>
            <w:shd w:val="clear" w:color="auto" w:fill="FFFFFF"/>
          </w:tcPr>
          <w:p w:rsidR="006F73BA" w:rsidRPr="006F73BA" w:rsidRDefault="006F73BA" w:rsidP="007709DC">
            <w:pPr>
              <w:spacing w:before="120" w:after="120"/>
              <w:rPr>
                <w:spacing w:val="-3"/>
                <w:sz w:val="16"/>
              </w:rPr>
            </w:pPr>
          </w:p>
        </w:tc>
      </w:tr>
      <w:tr w:rsidR="006F73BA" w:rsidRPr="006F73BA" w:rsidTr="00FB6AFD">
        <w:trPr>
          <w:trHeight w:val="68"/>
        </w:trPr>
        <w:tc>
          <w:tcPr>
            <w:tcW w:w="4860" w:type="dxa"/>
            <w:shd w:val="clear" w:color="auto" w:fill="FFFFFF"/>
          </w:tcPr>
          <w:p w:rsidR="006F73BA" w:rsidRPr="006F73BA" w:rsidRDefault="006F73BA" w:rsidP="007709DC">
            <w:pPr>
              <w:pStyle w:val="NoSpacing"/>
              <w:rPr>
                <w:rFonts w:ascii="Tahoma" w:hAnsi="Tahoma" w:cs="Tahoma"/>
              </w:rPr>
            </w:pPr>
            <w:r w:rsidRPr="006F73BA">
              <w:rPr>
                <w:rFonts w:ascii="Tahoma" w:hAnsi="Tahoma" w:cs="Tahoma"/>
              </w:rPr>
              <w:t xml:space="preserve">Printers </w:t>
            </w:r>
          </w:p>
        </w:tc>
        <w:tc>
          <w:tcPr>
            <w:tcW w:w="1170" w:type="dxa"/>
            <w:shd w:val="clear" w:color="auto" w:fill="FFFFFF"/>
            <w:vAlign w:val="bottom"/>
          </w:tcPr>
          <w:p w:rsidR="006F73BA" w:rsidRPr="006F73BA" w:rsidRDefault="006F73BA" w:rsidP="007709DC">
            <w:pPr>
              <w:pStyle w:val="NoSpacing"/>
              <w:rPr>
                <w:rFonts w:ascii="Tahoma" w:hAnsi="Tahoma" w:cs="Tahoma"/>
              </w:rPr>
            </w:pPr>
            <w:r w:rsidRPr="006F73BA">
              <w:rPr>
                <w:rFonts w:ascii="Tahoma" w:hAnsi="Tahoma" w:cs="Tahoma"/>
              </w:rPr>
              <w:t>46</w:t>
            </w:r>
          </w:p>
        </w:tc>
        <w:tc>
          <w:tcPr>
            <w:tcW w:w="1800" w:type="dxa"/>
            <w:vMerge/>
            <w:shd w:val="clear" w:color="auto" w:fill="FFFFFF"/>
          </w:tcPr>
          <w:p w:rsidR="006F73BA" w:rsidRPr="006F73BA" w:rsidRDefault="006F73BA" w:rsidP="007709DC">
            <w:pPr>
              <w:spacing w:before="120" w:after="120"/>
              <w:jc w:val="center"/>
              <w:rPr>
                <w:rFonts w:ascii="Tahoma" w:hAnsi="Tahoma" w:cs="Tahoma"/>
                <w:sz w:val="20"/>
                <w:szCs w:val="20"/>
              </w:rPr>
            </w:pPr>
          </w:p>
        </w:tc>
        <w:tc>
          <w:tcPr>
            <w:tcW w:w="1530" w:type="dxa"/>
            <w:vMerge/>
            <w:shd w:val="clear" w:color="auto" w:fill="FFFFFF"/>
            <w:vAlign w:val="center"/>
          </w:tcPr>
          <w:p w:rsidR="006F73BA" w:rsidRPr="006F73BA" w:rsidRDefault="006F73BA" w:rsidP="007709DC">
            <w:pPr>
              <w:spacing w:before="120" w:after="120"/>
              <w:jc w:val="center"/>
              <w:rPr>
                <w:b/>
                <w:sz w:val="20"/>
                <w:szCs w:val="20"/>
              </w:rPr>
            </w:pPr>
          </w:p>
        </w:tc>
        <w:tc>
          <w:tcPr>
            <w:tcW w:w="1423" w:type="dxa"/>
            <w:vMerge/>
            <w:shd w:val="clear" w:color="auto" w:fill="FFFFFF"/>
          </w:tcPr>
          <w:p w:rsidR="006F73BA" w:rsidRPr="006F73BA" w:rsidRDefault="006F73BA" w:rsidP="007709DC">
            <w:pPr>
              <w:spacing w:before="120" w:after="120"/>
              <w:rPr>
                <w:spacing w:val="-3"/>
                <w:sz w:val="16"/>
              </w:rPr>
            </w:pPr>
          </w:p>
        </w:tc>
      </w:tr>
      <w:tr w:rsidR="006F73BA" w:rsidRPr="006F73BA" w:rsidTr="00FB6AFD">
        <w:trPr>
          <w:trHeight w:val="68"/>
        </w:trPr>
        <w:tc>
          <w:tcPr>
            <w:tcW w:w="4860" w:type="dxa"/>
            <w:shd w:val="clear" w:color="auto" w:fill="FFFFFF"/>
          </w:tcPr>
          <w:p w:rsidR="006F73BA" w:rsidRPr="006F73BA" w:rsidRDefault="006F73BA" w:rsidP="007709DC">
            <w:pPr>
              <w:pStyle w:val="NoSpacing"/>
              <w:rPr>
                <w:rFonts w:ascii="Tahoma" w:hAnsi="Tahoma" w:cs="Tahoma"/>
              </w:rPr>
            </w:pPr>
            <w:r w:rsidRPr="006F73BA">
              <w:rPr>
                <w:rFonts w:ascii="Tahoma" w:hAnsi="Tahoma" w:cs="Tahoma"/>
              </w:rPr>
              <w:t xml:space="preserve">IP Phones </w:t>
            </w:r>
          </w:p>
        </w:tc>
        <w:tc>
          <w:tcPr>
            <w:tcW w:w="1170" w:type="dxa"/>
            <w:shd w:val="clear" w:color="auto" w:fill="FFFFFF"/>
            <w:vAlign w:val="bottom"/>
          </w:tcPr>
          <w:p w:rsidR="006F73BA" w:rsidRPr="006F73BA" w:rsidRDefault="006F73BA" w:rsidP="007709DC">
            <w:pPr>
              <w:pStyle w:val="NoSpacing"/>
              <w:rPr>
                <w:rFonts w:ascii="Tahoma" w:hAnsi="Tahoma" w:cs="Tahoma"/>
              </w:rPr>
            </w:pPr>
            <w:r w:rsidRPr="006F73BA">
              <w:rPr>
                <w:rFonts w:ascii="Tahoma" w:hAnsi="Tahoma" w:cs="Tahoma"/>
              </w:rPr>
              <w:t>80</w:t>
            </w:r>
          </w:p>
        </w:tc>
        <w:tc>
          <w:tcPr>
            <w:tcW w:w="1800" w:type="dxa"/>
            <w:vMerge/>
            <w:shd w:val="clear" w:color="auto" w:fill="FFFFFF"/>
          </w:tcPr>
          <w:p w:rsidR="006F73BA" w:rsidRPr="006F73BA" w:rsidRDefault="006F73BA" w:rsidP="007709DC">
            <w:pPr>
              <w:spacing w:before="120" w:after="120"/>
              <w:jc w:val="center"/>
              <w:rPr>
                <w:rFonts w:ascii="Tahoma" w:hAnsi="Tahoma" w:cs="Tahoma"/>
                <w:sz w:val="20"/>
                <w:szCs w:val="20"/>
              </w:rPr>
            </w:pPr>
          </w:p>
        </w:tc>
        <w:tc>
          <w:tcPr>
            <w:tcW w:w="1530" w:type="dxa"/>
            <w:vMerge/>
            <w:shd w:val="clear" w:color="auto" w:fill="FFFFFF"/>
            <w:vAlign w:val="center"/>
          </w:tcPr>
          <w:p w:rsidR="006F73BA" w:rsidRPr="006F73BA" w:rsidRDefault="006F73BA" w:rsidP="007709DC">
            <w:pPr>
              <w:spacing w:before="120" w:after="120"/>
              <w:jc w:val="center"/>
              <w:rPr>
                <w:b/>
                <w:sz w:val="20"/>
                <w:szCs w:val="20"/>
              </w:rPr>
            </w:pPr>
          </w:p>
        </w:tc>
        <w:tc>
          <w:tcPr>
            <w:tcW w:w="1423" w:type="dxa"/>
            <w:vMerge/>
            <w:shd w:val="clear" w:color="auto" w:fill="FFFFFF"/>
          </w:tcPr>
          <w:p w:rsidR="006F73BA" w:rsidRPr="006F73BA" w:rsidRDefault="006F73BA" w:rsidP="007709DC">
            <w:pPr>
              <w:spacing w:before="120" w:after="120"/>
              <w:rPr>
                <w:spacing w:val="-3"/>
                <w:sz w:val="16"/>
              </w:rPr>
            </w:pPr>
          </w:p>
        </w:tc>
      </w:tr>
      <w:tr w:rsidR="006F73BA" w:rsidRPr="00931AB1" w:rsidTr="00FB6AFD">
        <w:trPr>
          <w:trHeight w:val="68"/>
        </w:trPr>
        <w:tc>
          <w:tcPr>
            <w:tcW w:w="4860" w:type="dxa"/>
            <w:shd w:val="clear" w:color="auto" w:fill="FFFFFF"/>
          </w:tcPr>
          <w:p w:rsidR="006F73BA" w:rsidRPr="00454558" w:rsidRDefault="006F73BA" w:rsidP="007709DC">
            <w:pPr>
              <w:pStyle w:val="NoSpacing"/>
              <w:rPr>
                <w:rFonts w:ascii="Tahoma" w:hAnsi="Tahoma" w:cs="Tahoma"/>
              </w:rPr>
            </w:pPr>
            <w:r w:rsidRPr="00454558">
              <w:rPr>
                <w:rFonts w:ascii="Tahoma" w:hAnsi="Tahoma" w:cs="Tahoma"/>
              </w:rPr>
              <w:t xml:space="preserve">Shredder </w:t>
            </w:r>
          </w:p>
        </w:tc>
        <w:tc>
          <w:tcPr>
            <w:tcW w:w="1170" w:type="dxa"/>
            <w:shd w:val="clear" w:color="auto" w:fill="FFFFFF"/>
            <w:vAlign w:val="bottom"/>
          </w:tcPr>
          <w:p w:rsidR="006F73BA" w:rsidRPr="00454558" w:rsidRDefault="006F73BA" w:rsidP="007709DC">
            <w:pPr>
              <w:pStyle w:val="NoSpacing"/>
              <w:rPr>
                <w:rFonts w:ascii="Tahoma" w:hAnsi="Tahoma" w:cs="Tahoma"/>
              </w:rPr>
            </w:pPr>
            <w:r w:rsidRPr="00454558">
              <w:rPr>
                <w:rFonts w:ascii="Tahoma" w:hAnsi="Tahoma" w:cs="Tahoma"/>
              </w:rPr>
              <w:t>3</w:t>
            </w:r>
          </w:p>
        </w:tc>
        <w:tc>
          <w:tcPr>
            <w:tcW w:w="1800" w:type="dxa"/>
            <w:vMerge/>
            <w:shd w:val="clear" w:color="auto" w:fill="FFFFFF"/>
          </w:tcPr>
          <w:p w:rsidR="006F73BA" w:rsidRPr="00931AB1" w:rsidRDefault="006F73BA" w:rsidP="007709DC">
            <w:pPr>
              <w:spacing w:before="120" w:after="120"/>
              <w:jc w:val="center"/>
              <w:rPr>
                <w:rFonts w:ascii="Tahoma" w:hAnsi="Tahoma" w:cs="Tahoma"/>
                <w:color w:val="FF0000"/>
                <w:sz w:val="20"/>
                <w:szCs w:val="20"/>
              </w:rPr>
            </w:pPr>
          </w:p>
        </w:tc>
        <w:tc>
          <w:tcPr>
            <w:tcW w:w="1530" w:type="dxa"/>
            <w:vMerge/>
            <w:shd w:val="clear" w:color="auto" w:fill="FFFFFF"/>
            <w:vAlign w:val="center"/>
          </w:tcPr>
          <w:p w:rsidR="006F73BA" w:rsidRPr="00931AB1" w:rsidRDefault="006F73BA" w:rsidP="007709DC">
            <w:pPr>
              <w:spacing w:before="120" w:after="120"/>
              <w:jc w:val="center"/>
              <w:rPr>
                <w:b/>
                <w:color w:val="FF0000"/>
                <w:sz w:val="20"/>
                <w:szCs w:val="20"/>
              </w:rPr>
            </w:pPr>
          </w:p>
        </w:tc>
        <w:tc>
          <w:tcPr>
            <w:tcW w:w="1423" w:type="dxa"/>
            <w:vMerge/>
            <w:shd w:val="clear" w:color="auto" w:fill="FFFFFF"/>
          </w:tcPr>
          <w:p w:rsidR="006F73BA" w:rsidRPr="00931AB1" w:rsidRDefault="006F73BA" w:rsidP="007709DC">
            <w:pPr>
              <w:spacing w:before="120" w:after="120"/>
              <w:rPr>
                <w:color w:val="FF0000"/>
                <w:spacing w:val="-3"/>
                <w:sz w:val="16"/>
              </w:rPr>
            </w:pPr>
          </w:p>
        </w:tc>
      </w:tr>
      <w:tr w:rsidR="006F73BA" w:rsidRPr="00931AB1" w:rsidTr="00FB6AFD">
        <w:trPr>
          <w:trHeight w:val="68"/>
        </w:trPr>
        <w:tc>
          <w:tcPr>
            <w:tcW w:w="4860" w:type="dxa"/>
            <w:shd w:val="clear" w:color="auto" w:fill="FFFFFF"/>
          </w:tcPr>
          <w:p w:rsidR="006F73BA" w:rsidRPr="00454558" w:rsidRDefault="006F73BA" w:rsidP="007709DC">
            <w:pPr>
              <w:pStyle w:val="NoSpacing"/>
              <w:rPr>
                <w:rFonts w:ascii="Tahoma" w:hAnsi="Tahoma" w:cs="Tahoma"/>
              </w:rPr>
            </w:pPr>
            <w:r w:rsidRPr="00454558">
              <w:rPr>
                <w:rFonts w:ascii="Tahoma" w:hAnsi="Tahoma" w:cs="Tahoma"/>
              </w:rPr>
              <w:lastRenderedPageBreak/>
              <w:t>Assorted ICT items (Various accessories and peripherals) Sky Blue laid (Conqueror) Envelopes size DL</w:t>
            </w:r>
            <w:r>
              <w:rPr>
                <w:rFonts w:ascii="Tahoma" w:hAnsi="Tahoma" w:cs="Tahoma"/>
              </w:rPr>
              <w:t xml:space="preserve">, Message pads </w:t>
            </w:r>
          </w:p>
        </w:tc>
        <w:tc>
          <w:tcPr>
            <w:tcW w:w="1170" w:type="dxa"/>
            <w:shd w:val="clear" w:color="auto" w:fill="FFFFFF"/>
            <w:vAlign w:val="bottom"/>
          </w:tcPr>
          <w:p w:rsidR="006F73BA" w:rsidRPr="00454558" w:rsidRDefault="006F73BA" w:rsidP="007709DC">
            <w:pPr>
              <w:pStyle w:val="NoSpacing"/>
              <w:rPr>
                <w:rFonts w:ascii="Tahoma" w:hAnsi="Tahoma" w:cs="Tahoma"/>
              </w:rPr>
            </w:pPr>
          </w:p>
        </w:tc>
        <w:tc>
          <w:tcPr>
            <w:tcW w:w="1800" w:type="dxa"/>
            <w:vMerge/>
            <w:shd w:val="clear" w:color="auto" w:fill="FFFFFF"/>
          </w:tcPr>
          <w:p w:rsidR="006F73BA" w:rsidRPr="00931AB1" w:rsidRDefault="006F73BA" w:rsidP="007709DC">
            <w:pPr>
              <w:spacing w:before="120" w:after="120"/>
              <w:jc w:val="center"/>
              <w:rPr>
                <w:rFonts w:ascii="Tahoma" w:hAnsi="Tahoma" w:cs="Tahoma"/>
                <w:color w:val="FF0000"/>
                <w:sz w:val="20"/>
                <w:szCs w:val="20"/>
              </w:rPr>
            </w:pPr>
          </w:p>
        </w:tc>
        <w:tc>
          <w:tcPr>
            <w:tcW w:w="1530" w:type="dxa"/>
            <w:vMerge/>
            <w:shd w:val="clear" w:color="auto" w:fill="FFFFFF"/>
            <w:vAlign w:val="center"/>
          </w:tcPr>
          <w:p w:rsidR="006F73BA" w:rsidRPr="00931AB1" w:rsidRDefault="006F73BA" w:rsidP="007709DC">
            <w:pPr>
              <w:spacing w:before="120" w:after="120"/>
              <w:jc w:val="center"/>
              <w:rPr>
                <w:b/>
                <w:color w:val="FF0000"/>
                <w:sz w:val="20"/>
                <w:szCs w:val="20"/>
              </w:rPr>
            </w:pPr>
          </w:p>
        </w:tc>
        <w:tc>
          <w:tcPr>
            <w:tcW w:w="1423" w:type="dxa"/>
            <w:vMerge/>
            <w:shd w:val="clear" w:color="auto" w:fill="FFFFFF"/>
          </w:tcPr>
          <w:p w:rsidR="006F73BA" w:rsidRPr="00931AB1" w:rsidRDefault="006F73BA" w:rsidP="007709DC">
            <w:pPr>
              <w:spacing w:before="120" w:after="120"/>
              <w:rPr>
                <w:color w:val="FF0000"/>
                <w:spacing w:val="-3"/>
                <w:sz w:val="16"/>
              </w:rPr>
            </w:pPr>
          </w:p>
        </w:tc>
      </w:tr>
      <w:tr w:rsidR="006F73BA" w:rsidRPr="00931AB1" w:rsidTr="00FB6AFD">
        <w:trPr>
          <w:trHeight w:val="68"/>
        </w:trPr>
        <w:tc>
          <w:tcPr>
            <w:tcW w:w="4860" w:type="dxa"/>
            <w:shd w:val="clear" w:color="auto" w:fill="FFFFFF"/>
            <w:vAlign w:val="bottom"/>
          </w:tcPr>
          <w:p w:rsidR="006F73BA" w:rsidRPr="00454558" w:rsidRDefault="006F73BA" w:rsidP="007709DC">
            <w:pPr>
              <w:pStyle w:val="NoSpacing"/>
              <w:rPr>
                <w:rFonts w:ascii="Tahoma" w:hAnsi="Tahoma" w:cs="Tahoma"/>
              </w:rPr>
            </w:pPr>
            <w:r w:rsidRPr="00454558">
              <w:rPr>
                <w:rFonts w:ascii="Tahoma" w:hAnsi="Tahoma" w:cs="Tahoma"/>
              </w:rPr>
              <w:t>Sky Blue Laid Paper Conqueror</w:t>
            </w:r>
          </w:p>
        </w:tc>
        <w:tc>
          <w:tcPr>
            <w:tcW w:w="1170" w:type="dxa"/>
            <w:shd w:val="clear" w:color="auto" w:fill="FFFFFF"/>
            <w:vAlign w:val="bottom"/>
          </w:tcPr>
          <w:p w:rsidR="006F73BA" w:rsidRPr="00454558" w:rsidRDefault="006F73BA" w:rsidP="007709DC">
            <w:pPr>
              <w:pStyle w:val="NoSpacing"/>
              <w:rPr>
                <w:rFonts w:ascii="Tahoma" w:hAnsi="Tahoma" w:cs="Tahoma"/>
              </w:rPr>
            </w:pPr>
            <w:r w:rsidRPr="00454558">
              <w:rPr>
                <w:rFonts w:ascii="Tahoma" w:hAnsi="Tahoma" w:cs="Tahoma"/>
              </w:rPr>
              <w:t>6</w:t>
            </w:r>
          </w:p>
        </w:tc>
        <w:tc>
          <w:tcPr>
            <w:tcW w:w="1800" w:type="dxa"/>
            <w:vMerge/>
            <w:shd w:val="clear" w:color="auto" w:fill="FFFFFF"/>
          </w:tcPr>
          <w:p w:rsidR="006F73BA" w:rsidRPr="00931AB1" w:rsidRDefault="006F73BA" w:rsidP="007709DC">
            <w:pPr>
              <w:spacing w:before="120" w:after="120"/>
              <w:jc w:val="center"/>
              <w:rPr>
                <w:rFonts w:ascii="Tahoma" w:hAnsi="Tahoma" w:cs="Tahoma"/>
                <w:color w:val="FF0000"/>
                <w:sz w:val="20"/>
                <w:szCs w:val="20"/>
              </w:rPr>
            </w:pPr>
          </w:p>
        </w:tc>
        <w:tc>
          <w:tcPr>
            <w:tcW w:w="1530" w:type="dxa"/>
            <w:vMerge/>
            <w:shd w:val="clear" w:color="auto" w:fill="FFFFFF"/>
            <w:vAlign w:val="center"/>
          </w:tcPr>
          <w:p w:rsidR="006F73BA" w:rsidRPr="00931AB1" w:rsidRDefault="006F73BA" w:rsidP="007709DC">
            <w:pPr>
              <w:spacing w:before="120" w:after="120"/>
              <w:jc w:val="center"/>
              <w:rPr>
                <w:b/>
                <w:color w:val="FF0000"/>
                <w:sz w:val="20"/>
                <w:szCs w:val="20"/>
              </w:rPr>
            </w:pPr>
          </w:p>
        </w:tc>
        <w:tc>
          <w:tcPr>
            <w:tcW w:w="1423" w:type="dxa"/>
            <w:vMerge/>
            <w:shd w:val="clear" w:color="auto" w:fill="FFFFFF"/>
          </w:tcPr>
          <w:p w:rsidR="006F73BA" w:rsidRPr="00931AB1" w:rsidRDefault="006F73BA" w:rsidP="007709DC">
            <w:pPr>
              <w:spacing w:before="120" w:after="120"/>
              <w:rPr>
                <w:color w:val="FF0000"/>
                <w:spacing w:val="-3"/>
                <w:sz w:val="16"/>
              </w:rPr>
            </w:pPr>
          </w:p>
        </w:tc>
      </w:tr>
      <w:tr w:rsidR="006F73BA" w:rsidRPr="00931AB1" w:rsidTr="00FB6AFD">
        <w:trPr>
          <w:trHeight w:val="68"/>
        </w:trPr>
        <w:tc>
          <w:tcPr>
            <w:tcW w:w="4860" w:type="dxa"/>
            <w:shd w:val="clear" w:color="auto" w:fill="FFFFFF"/>
          </w:tcPr>
          <w:p w:rsidR="006F73BA" w:rsidRPr="00454558" w:rsidRDefault="006F73BA" w:rsidP="007709DC">
            <w:pPr>
              <w:pStyle w:val="NoSpacing"/>
              <w:rPr>
                <w:rFonts w:ascii="Tahoma" w:hAnsi="Tahoma" w:cs="Tahoma"/>
              </w:rPr>
            </w:pPr>
            <w:r w:rsidRPr="00454558">
              <w:rPr>
                <w:rFonts w:ascii="Tahoma" w:hAnsi="Tahoma" w:cs="Tahoma"/>
              </w:rPr>
              <w:t xml:space="preserve">Television Set </w:t>
            </w:r>
          </w:p>
        </w:tc>
        <w:tc>
          <w:tcPr>
            <w:tcW w:w="1170" w:type="dxa"/>
            <w:shd w:val="clear" w:color="auto" w:fill="FFFFFF"/>
            <w:vAlign w:val="bottom"/>
          </w:tcPr>
          <w:p w:rsidR="006F73BA" w:rsidRPr="00454558" w:rsidRDefault="006F73BA" w:rsidP="007709DC">
            <w:pPr>
              <w:pStyle w:val="NoSpacing"/>
              <w:rPr>
                <w:rFonts w:ascii="Tahoma" w:hAnsi="Tahoma" w:cs="Tahoma"/>
              </w:rPr>
            </w:pPr>
            <w:r w:rsidRPr="00454558">
              <w:rPr>
                <w:rFonts w:ascii="Tahoma" w:hAnsi="Tahoma" w:cs="Tahoma"/>
              </w:rPr>
              <w:t>1</w:t>
            </w:r>
          </w:p>
        </w:tc>
        <w:tc>
          <w:tcPr>
            <w:tcW w:w="1800" w:type="dxa"/>
            <w:vMerge/>
            <w:shd w:val="clear" w:color="auto" w:fill="FFFFFF"/>
          </w:tcPr>
          <w:p w:rsidR="006F73BA" w:rsidRPr="00931AB1" w:rsidRDefault="006F73BA" w:rsidP="007709DC">
            <w:pPr>
              <w:spacing w:before="120" w:after="120"/>
              <w:jc w:val="center"/>
              <w:rPr>
                <w:rFonts w:ascii="Tahoma" w:hAnsi="Tahoma" w:cs="Tahoma"/>
                <w:color w:val="FF0000"/>
                <w:sz w:val="20"/>
                <w:szCs w:val="20"/>
              </w:rPr>
            </w:pPr>
          </w:p>
        </w:tc>
        <w:tc>
          <w:tcPr>
            <w:tcW w:w="1530" w:type="dxa"/>
            <w:vMerge/>
            <w:shd w:val="clear" w:color="auto" w:fill="FFFFFF"/>
            <w:vAlign w:val="center"/>
          </w:tcPr>
          <w:p w:rsidR="006F73BA" w:rsidRPr="00931AB1" w:rsidRDefault="006F73BA" w:rsidP="007709DC">
            <w:pPr>
              <w:spacing w:before="120" w:after="120"/>
              <w:jc w:val="center"/>
              <w:rPr>
                <w:b/>
                <w:color w:val="FF0000"/>
                <w:sz w:val="20"/>
                <w:szCs w:val="20"/>
              </w:rPr>
            </w:pPr>
          </w:p>
        </w:tc>
        <w:tc>
          <w:tcPr>
            <w:tcW w:w="1423" w:type="dxa"/>
            <w:vMerge/>
            <w:shd w:val="clear" w:color="auto" w:fill="FFFFFF"/>
          </w:tcPr>
          <w:p w:rsidR="006F73BA" w:rsidRPr="00931AB1" w:rsidRDefault="006F73BA" w:rsidP="007709DC">
            <w:pPr>
              <w:spacing w:before="120" w:after="120"/>
              <w:rPr>
                <w:color w:val="FF0000"/>
                <w:spacing w:val="-3"/>
                <w:sz w:val="16"/>
              </w:rPr>
            </w:pPr>
          </w:p>
        </w:tc>
      </w:tr>
      <w:tr w:rsidR="006F73BA" w:rsidRPr="00931AB1" w:rsidTr="00FB6AFD">
        <w:trPr>
          <w:trHeight w:val="68"/>
        </w:trPr>
        <w:tc>
          <w:tcPr>
            <w:tcW w:w="4860" w:type="dxa"/>
            <w:shd w:val="clear" w:color="auto" w:fill="FFFFFF"/>
          </w:tcPr>
          <w:p w:rsidR="006F73BA" w:rsidRPr="00454558" w:rsidRDefault="006F73BA" w:rsidP="007709DC">
            <w:pPr>
              <w:pStyle w:val="NoSpacing"/>
              <w:rPr>
                <w:rFonts w:ascii="Tahoma" w:hAnsi="Tahoma" w:cs="Tahoma"/>
              </w:rPr>
            </w:pPr>
            <w:proofErr w:type="spellStart"/>
            <w:r w:rsidRPr="00454558">
              <w:rPr>
                <w:rFonts w:ascii="Tahoma" w:hAnsi="Tahoma" w:cs="Tahoma"/>
              </w:rPr>
              <w:t>Fujistu</w:t>
            </w:r>
            <w:proofErr w:type="spellEnd"/>
            <w:r w:rsidRPr="00454558">
              <w:rPr>
                <w:rFonts w:ascii="Tahoma" w:hAnsi="Tahoma" w:cs="Tahoma"/>
              </w:rPr>
              <w:t xml:space="preserve"> Scanner</w:t>
            </w:r>
          </w:p>
        </w:tc>
        <w:tc>
          <w:tcPr>
            <w:tcW w:w="1170" w:type="dxa"/>
            <w:shd w:val="clear" w:color="auto" w:fill="FFFFFF"/>
            <w:vAlign w:val="bottom"/>
          </w:tcPr>
          <w:p w:rsidR="006F73BA" w:rsidRPr="00454558" w:rsidRDefault="006F73BA" w:rsidP="007709DC">
            <w:pPr>
              <w:pStyle w:val="NoSpacing"/>
              <w:rPr>
                <w:rFonts w:ascii="Tahoma" w:hAnsi="Tahoma" w:cs="Tahoma"/>
              </w:rPr>
            </w:pPr>
            <w:r w:rsidRPr="00454558">
              <w:rPr>
                <w:rFonts w:ascii="Tahoma" w:hAnsi="Tahoma" w:cs="Tahoma"/>
              </w:rPr>
              <w:t>1</w:t>
            </w:r>
          </w:p>
        </w:tc>
        <w:tc>
          <w:tcPr>
            <w:tcW w:w="1800" w:type="dxa"/>
            <w:vMerge/>
            <w:shd w:val="clear" w:color="auto" w:fill="FFFFFF"/>
          </w:tcPr>
          <w:p w:rsidR="006F73BA" w:rsidRPr="00931AB1" w:rsidRDefault="006F73BA" w:rsidP="007709DC">
            <w:pPr>
              <w:spacing w:before="120" w:after="120"/>
              <w:jc w:val="center"/>
              <w:rPr>
                <w:rFonts w:ascii="Tahoma" w:hAnsi="Tahoma" w:cs="Tahoma"/>
                <w:color w:val="FF0000"/>
                <w:sz w:val="20"/>
                <w:szCs w:val="20"/>
              </w:rPr>
            </w:pPr>
          </w:p>
        </w:tc>
        <w:tc>
          <w:tcPr>
            <w:tcW w:w="1530" w:type="dxa"/>
            <w:vMerge/>
            <w:shd w:val="clear" w:color="auto" w:fill="FFFFFF"/>
            <w:vAlign w:val="center"/>
          </w:tcPr>
          <w:p w:rsidR="006F73BA" w:rsidRPr="00931AB1" w:rsidRDefault="006F73BA" w:rsidP="007709DC">
            <w:pPr>
              <w:spacing w:before="120" w:after="120"/>
              <w:jc w:val="center"/>
              <w:rPr>
                <w:b/>
                <w:color w:val="FF0000"/>
                <w:sz w:val="20"/>
                <w:szCs w:val="20"/>
              </w:rPr>
            </w:pPr>
          </w:p>
        </w:tc>
        <w:tc>
          <w:tcPr>
            <w:tcW w:w="1423" w:type="dxa"/>
            <w:vMerge/>
            <w:shd w:val="clear" w:color="auto" w:fill="FFFFFF"/>
          </w:tcPr>
          <w:p w:rsidR="006F73BA" w:rsidRPr="00931AB1" w:rsidRDefault="006F73BA" w:rsidP="007709DC">
            <w:pPr>
              <w:spacing w:before="120" w:after="120"/>
              <w:rPr>
                <w:color w:val="FF0000"/>
                <w:spacing w:val="-3"/>
                <w:sz w:val="16"/>
              </w:rPr>
            </w:pPr>
          </w:p>
        </w:tc>
      </w:tr>
      <w:tr w:rsidR="006F73BA" w:rsidRPr="00931AB1" w:rsidTr="00FB6AFD">
        <w:trPr>
          <w:trHeight w:val="68"/>
        </w:trPr>
        <w:tc>
          <w:tcPr>
            <w:tcW w:w="4860" w:type="dxa"/>
            <w:shd w:val="clear" w:color="auto" w:fill="FFFFFF"/>
          </w:tcPr>
          <w:p w:rsidR="006F73BA" w:rsidRPr="00454558" w:rsidRDefault="006F73BA" w:rsidP="007709DC">
            <w:pPr>
              <w:pStyle w:val="NoSpacing"/>
              <w:rPr>
                <w:rFonts w:ascii="Tahoma" w:hAnsi="Tahoma" w:cs="Tahoma"/>
              </w:rPr>
            </w:pPr>
            <w:r w:rsidRPr="00454558">
              <w:rPr>
                <w:rFonts w:ascii="Tahoma" w:hAnsi="Tahoma" w:cs="Tahoma"/>
              </w:rPr>
              <w:t xml:space="preserve">3 Disk Changer </w:t>
            </w:r>
          </w:p>
        </w:tc>
        <w:tc>
          <w:tcPr>
            <w:tcW w:w="1170" w:type="dxa"/>
            <w:shd w:val="clear" w:color="auto" w:fill="FFFFFF"/>
            <w:vAlign w:val="bottom"/>
          </w:tcPr>
          <w:p w:rsidR="006F73BA" w:rsidRPr="00454558" w:rsidRDefault="006F73BA" w:rsidP="007709DC">
            <w:pPr>
              <w:pStyle w:val="NoSpacing"/>
              <w:rPr>
                <w:rFonts w:ascii="Tahoma" w:hAnsi="Tahoma" w:cs="Tahoma"/>
              </w:rPr>
            </w:pPr>
            <w:r w:rsidRPr="00454558">
              <w:rPr>
                <w:rFonts w:ascii="Tahoma" w:hAnsi="Tahoma" w:cs="Tahoma"/>
              </w:rPr>
              <w:t>1</w:t>
            </w:r>
          </w:p>
        </w:tc>
        <w:tc>
          <w:tcPr>
            <w:tcW w:w="1800" w:type="dxa"/>
            <w:vMerge/>
            <w:shd w:val="clear" w:color="auto" w:fill="FFFFFF"/>
          </w:tcPr>
          <w:p w:rsidR="006F73BA" w:rsidRPr="00931AB1" w:rsidRDefault="006F73BA" w:rsidP="007709DC">
            <w:pPr>
              <w:spacing w:before="120" w:after="120"/>
              <w:jc w:val="center"/>
              <w:rPr>
                <w:rFonts w:ascii="Tahoma" w:hAnsi="Tahoma" w:cs="Tahoma"/>
                <w:color w:val="FF0000"/>
                <w:sz w:val="20"/>
                <w:szCs w:val="20"/>
              </w:rPr>
            </w:pPr>
          </w:p>
        </w:tc>
        <w:tc>
          <w:tcPr>
            <w:tcW w:w="1530" w:type="dxa"/>
            <w:vMerge/>
            <w:shd w:val="clear" w:color="auto" w:fill="FFFFFF"/>
            <w:vAlign w:val="center"/>
          </w:tcPr>
          <w:p w:rsidR="006F73BA" w:rsidRPr="00931AB1" w:rsidRDefault="006F73BA" w:rsidP="007709DC">
            <w:pPr>
              <w:spacing w:before="120" w:after="120"/>
              <w:jc w:val="center"/>
              <w:rPr>
                <w:b/>
                <w:color w:val="FF0000"/>
                <w:sz w:val="20"/>
                <w:szCs w:val="20"/>
              </w:rPr>
            </w:pPr>
          </w:p>
        </w:tc>
        <w:tc>
          <w:tcPr>
            <w:tcW w:w="1423" w:type="dxa"/>
            <w:vMerge/>
            <w:shd w:val="clear" w:color="auto" w:fill="FFFFFF"/>
          </w:tcPr>
          <w:p w:rsidR="006F73BA" w:rsidRPr="00931AB1" w:rsidRDefault="006F73BA" w:rsidP="007709DC">
            <w:pPr>
              <w:spacing w:before="120" w:after="120"/>
              <w:rPr>
                <w:color w:val="FF0000"/>
                <w:spacing w:val="-3"/>
                <w:sz w:val="16"/>
              </w:rPr>
            </w:pPr>
          </w:p>
        </w:tc>
      </w:tr>
      <w:tr w:rsidR="006F73BA" w:rsidRPr="00931AB1" w:rsidTr="00FB6AFD">
        <w:trPr>
          <w:trHeight w:val="68"/>
        </w:trPr>
        <w:tc>
          <w:tcPr>
            <w:tcW w:w="4860" w:type="dxa"/>
            <w:shd w:val="clear" w:color="auto" w:fill="FFFFFF"/>
          </w:tcPr>
          <w:p w:rsidR="006F73BA" w:rsidRPr="00454558" w:rsidRDefault="006F73BA" w:rsidP="007709DC">
            <w:pPr>
              <w:pStyle w:val="NoSpacing"/>
              <w:rPr>
                <w:rFonts w:ascii="Tahoma" w:hAnsi="Tahoma" w:cs="Tahoma"/>
              </w:rPr>
            </w:pPr>
            <w:r w:rsidRPr="00454558">
              <w:rPr>
                <w:rFonts w:ascii="Tahoma" w:hAnsi="Tahoma" w:cs="Tahoma"/>
              </w:rPr>
              <w:t xml:space="preserve">Heavy duty Thermal Printer </w:t>
            </w:r>
          </w:p>
        </w:tc>
        <w:tc>
          <w:tcPr>
            <w:tcW w:w="1170" w:type="dxa"/>
            <w:shd w:val="clear" w:color="auto" w:fill="FFFFFF"/>
            <w:vAlign w:val="bottom"/>
          </w:tcPr>
          <w:p w:rsidR="006F73BA" w:rsidRPr="00454558" w:rsidRDefault="006F73BA" w:rsidP="007709DC">
            <w:pPr>
              <w:pStyle w:val="NoSpacing"/>
              <w:rPr>
                <w:rFonts w:ascii="Tahoma" w:hAnsi="Tahoma" w:cs="Tahoma"/>
              </w:rPr>
            </w:pPr>
            <w:r w:rsidRPr="00454558">
              <w:rPr>
                <w:rFonts w:ascii="Tahoma" w:hAnsi="Tahoma" w:cs="Tahoma"/>
              </w:rPr>
              <w:t>1</w:t>
            </w:r>
          </w:p>
        </w:tc>
        <w:tc>
          <w:tcPr>
            <w:tcW w:w="1800" w:type="dxa"/>
            <w:vMerge/>
            <w:shd w:val="clear" w:color="auto" w:fill="FFFFFF"/>
          </w:tcPr>
          <w:p w:rsidR="006F73BA" w:rsidRPr="00931AB1" w:rsidRDefault="006F73BA" w:rsidP="007709DC">
            <w:pPr>
              <w:spacing w:before="120" w:after="120"/>
              <w:jc w:val="center"/>
              <w:rPr>
                <w:rFonts w:ascii="Tahoma" w:hAnsi="Tahoma" w:cs="Tahoma"/>
                <w:color w:val="FF0000"/>
                <w:sz w:val="20"/>
                <w:szCs w:val="20"/>
              </w:rPr>
            </w:pPr>
          </w:p>
        </w:tc>
        <w:tc>
          <w:tcPr>
            <w:tcW w:w="1530" w:type="dxa"/>
            <w:vMerge/>
            <w:shd w:val="clear" w:color="auto" w:fill="FFFFFF"/>
            <w:vAlign w:val="center"/>
          </w:tcPr>
          <w:p w:rsidR="006F73BA" w:rsidRPr="00931AB1" w:rsidRDefault="006F73BA" w:rsidP="007709DC">
            <w:pPr>
              <w:spacing w:before="120" w:after="120"/>
              <w:jc w:val="center"/>
              <w:rPr>
                <w:b/>
                <w:color w:val="FF0000"/>
                <w:sz w:val="20"/>
                <w:szCs w:val="20"/>
              </w:rPr>
            </w:pPr>
          </w:p>
        </w:tc>
        <w:tc>
          <w:tcPr>
            <w:tcW w:w="1423" w:type="dxa"/>
            <w:vMerge/>
            <w:shd w:val="clear" w:color="auto" w:fill="FFFFFF"/>
          </w:tcPr>
          <w:p w:rsidR="006F73BA" w:rsidRPr="00931AB1" w:rsidRDefault="006F73BA" w:rsidP="007709DC">
            <w:pPr>
              <w:spacing w:before="120" w:after="120"/>
              <w:rPr>
                <w:color w:val="FF0000"/>
                <w:spacing w:val="-3"/>
                <w:sz w:val="16"/>
              </w:rPr>
            </w:pPr>
          </w:p>
        </w:tc>
      </w:tr>
      <w:tr w:rsidR="006F73BA" w:rsidRPr="00931AB1" w:rsidTr="00FB6AFD">
        <w:trPr>
          <w:trHeight w:val="68"/>
        </w:trPr>
        <w:tc>
          <w:tcPr>
            <w:tcW w:w="4860" w:type="dxa"/>
            <w:shd w:val="clear" w:color="auto" w:fill="FFFFFF"/>
          </w:tcPr>
          <w:p w:rsidR="006F73BA" w:rsidRPr="00454558" w:rsidRDefault="006F73BA" w:rsidP="007709DC">
            <w:pPr>
              <w:pStyle w:val="NoSpacing"/>
              <w:rPr>
                <w:rFonts w:ascii="Tahoma" w:hAnsi="Tahoma" w:cs="Tahoma"/>
              </w:rPr>
            </w:pPr>
            <w:r w:rsidRPr="00454558">
              <w:rPr>
                <w:rFonts w:ascii="Tahoma" w:hAnsi="Tahoma" w:cs="Tahoma"/>
              </w:rPr>
              <w:t>Seagate Hard Disc</w:t>
            </w:r>
          </w:p>
        </w:tc>
        <w:tc>
          <w:tcPr>
            <w:tcW w:w="1170" w:type="dxa"/>
            <w:shd w:val="clear" w:color="auto" w:fill="FFFFFF"/>
            <w:vAlign w:val="bottom"/>
          </w:tcPr>
          <w:p w:rsidR="006F73BA" w:rsidRPr="00454558" w:rsidRDefault="006F73BA" w:rsidP="007709DC">
            <w:pPr>
              <w:pStyle w:val="NoSpacing"/>
              <w:rPr>
                <w:rFonts w:ascii="Tahoma" w:hAnsi="Tahoma" w:cs="Tahoma"/>
              </w:rPr>
            </w:pPr>
            <w:r>
              <w:rPr>
                <w:rFonts w:ascii="Tahoma" w:hAnsi="Tahoma" w:cs="Tahoma"/>
              </w:rPr>
              <w:t>1</w:t>
            </w:r>
          </w:p>
        </w:tc>
        <w:tc>
          <w:tcPr>
            <w:tcW w:w="1800" w:type="dxa"/>
            <w:vMerge/>
            <w:shd w:val="clear" w:color="auto" w:fill="FFFFFF"/>
          </w:tcPr>
          <w:p w:rsidR="006F73BA" w:rsidRPr="00931AB1" w:rsidRDefault="006F73BA" w:rsidP="007709DC">
            <w:pPr>
              <w:spacing w:before="120" w:after="120"/>
              <w:jc w:val="center"/>
              <w:rPr>
                <w:rFonts w:ascii="Tahoma" w:hAnsi="Tahoma" w:cs="Tahoma"/>
                <w:color w:val="FF0000"/>
                <w:sz w:val="20"/>
                <w:szCs w:val="20"/>
              </w:rPr>
            </w:pPr>
          </w:p>
        </w:tc>
        <w:tc>
          <w:tcPr>
            <w:tcW w:w="1530" w:type="dxa"/>
            <w:vMerge/>
            <w:shd w:val="clear" w:color="auto" w:fill="FFFFFF"/>
            <w:vAlign w:val="center"/>
          </w:tcPr>
          <w:p w:rsidR="006F73BA" w:rsidRPr="00931AB1" w:rsidRDefault="006F73BA" w:rsidP="007709DC">
            <w:pPr>
              <w:spacing w:before="120" w:after="120"/>
              <w:jc w:val="center"/>
              <w:rPr>
                <w:b/>
                <w:color w:val="FF0000"/>
                <w:sz w:val="20"/>
                <w:szCs w:val="20"/>
              </w:rPr>
            </w:pPr>
          </w:p>
        </w:tc>
        <w:tc>
          <w:tcPr>
            <w:tcW w:w="1423" w:type="dxa"/>
            <w:vMerge/>
            <w:shd w:val="clear" w:color="auto" w:fill="FFFFFF"/>
          </w:tcPr>
          <w:p w:rsidR="006F73BA" w:rsidRPr="00931AB1" w:rsidRDefault="006F73BA" w:rsidP="007709DC">
            <w:pPr>
              <w:spacing w:before="120" w:after="120"/>
              <w:rPr>
                <w:color w:val="FF0000"/>
                <w:spacing w:val="-3"/>
                <w:sz w:val="16"/>
              </w:rPr>
            </w:pPr>
          </w:p>
        </w:tc>
      </w:tr>
    </w:tbl>
    <w:p w:rsidR="0097029C" w:rsidRPr="00931AB1" w:rsidRDefault="0097029C" w:rsidP="0097029C">
      <w:pPr>
        <w:widowControl/>
        <w:autoSpaceDE/>
        <w:autoSpaceDN/>
        <w:ind w:left="709"/>
        <w:rPr>
          <w:rFonts w:ascii="Footlight MT Light" w:hAnsi="Footlight MT Light"/>
          <w:color w:val="FF0000"/>
          <w:sz w:val="24"/>
          <w:szCs w:val="24"/>
        </w:rPr>
      </w:pPr>
    </w:p>
    <w:p w:rsidR="0097029C" w:rsidRPr="00706EC1" w:rsidRDefault="0097029C" w:rsidP="0097029C">
      <w:pPr>
        <w:widowControl/>
        <w:autoSpaceDE/>
        <w:autoSpaceDN/>
        <w:spacing w:line="259" w:lineRule="auto"/>
        <w:ind w:left="720" w:firstLine="720"/>
        <w:jc w:val="both"/>
        <w:rPr>
          <w:rFonts w:ascii="Tahoma" w:hAnsi="Tahoma" w:cs="Tahoma"/>
          <w:b/>
          <w:sz w:val="24"/>
          <w:szCs w:val="24"/>
        </w:rPr>
      </w:pPr>
      <w:r w:rsidRPr="00706EC1">
        <w:rPr>
          <w:rFonts w:ascii="Tahoma" w:hAnsi="Tahoma" w:cs="Tahoma"/>
          <w:b/>
          <w:sz w:val="24"/>
          <w:szCs w:val="24"/>
        </w:rPr>
        <w:t xml:space="preserve">NB: </w:t>
      </w:r>
      <w:r w:rsidRPr="00706EC1">
        <w:rPr>
          <w:rFonts w:ascii="Tahoma" w:hAnsi="Tahoma" w:cs="Tahoma"/>
          <w:b/>
          <w:sz w:val="24"/>
          <w:szCs w:val="24"/>
        </w:rPr>
        <w:tab/>
      </w:r>
    </w:p>
    <w:p w:rsidR="0097029C" w:rsidRPr="00706EC1" w:rsidRDefault="0097029C" w:rsidP="0097029C">
      <w:pPr>
        <w:pStyle w:val="ListParagraph"/>
        <w:widowControl/>
        <w:numPr>
          <w:ilvl w:val="0"/>
          <w:numId w:val="27"/>
        </w:numPr>
        <w:autoSpaceDE/>
        <w:autoSpaceDN/>
        <w:spacing w:line="259" w:lineRule="auto"/>
        <w:jc w:val="both"/>
        <w:rPr>
          <w:rFonts w:ascii="Tahoma" w:hAnsi="Tahoma" w:cs="Tahoma"/>
          <w:sz w:val="24"/>
          <w:szCs w:val="24"/>
        </w:rPr>
      </w:pPr>
      <w:r w:rsidRPr="00706EC1">
        <w:rPr>
          <w:rFonts w:ascii="Tahoma" w:hAnsi="Tahoma" w:cs="Tahoma"/>
          <w:sz w:val="24"/>
          <w:szCs w:val="24"/>
        </w:rPr>
        <w:t>Bidding and award is per lot.</w:t>
      </w:r>
    </w:p>
    <w:p w:rsidR="0097029C" w:rsidRPr="00706EC1" w:rsidRDefault="0097029C" w:rsidP="0097029C">
      <w:pPr>
        <w:pStyle w:val="ListParagraph"/>
        <w:widowControl/>
        <w:numPr>
          <w:ilvl w:val="0"/>
          <w:numId w:val="27"/>
        </w:numPr>
        <w:autoSpaceDE/>
        <w:autoSpaceDN/>
        <w:spacing w:line="259" w:lineRule="auto"/>
        <w:jc w:val="both"/>
        <w:rPr>
          <w:rFonts w:ascii="Tahoma" w:hAnsi="Tahoma" w:cs="Tahoma"/>
          <w:sz w:val="24"/>
          <w:szCs w:val="24"/>
        </w:rPr>
      </w:pPr>
      <w:r w:rsidRPr="00706EC1">
        <w:rPr>
          <w:rFonts w:ascii="Tahoma" w:hAnsi="Tahoma" w:cs="Tahoma"/>
          <w:sz w:val="24"/>
          <w:szCs w:val="24"/>
        </w:rPr>
        <w:t xml:space="preserve">The viewing site is as per the Location of Items above, Nairobi, Kenya on </w:t>
      </w:r>
      <w:r w:rsidR="003D28FB">
        <w:rPr>
          <w:rFonts w:ascii="Tahoma" w:hAnsi="Tahoma" w:cs="Tahoma"/>
          <w:b/>
          <w:sz w:val="24"/>
          <w:szCs w:val="24"/>
        </w:rPr>
        <w:t>28</w:t>
      </w:r>
      <w:r w:rsidR="00706EC1" w:rsidRPr="005F7DF9">
        <w:rPr>
          <w:rFonts w:ascii="Tahoma" w:hAnsi="Tahoma" w:cs="Tahoma"/>
          <w:b/>
          <w:sz w:val="24"/>
          <w:szCs w:val="24"/>
          <w:vertAlign w:val="superscript"/>
        </w:rPr>
        <w:t>th</w:t>
      </w:r>
      <w:r w:rsidR="00706EC1" w:rsidRPr="005F7DF9">
        <w:rPr>
          <w:rFonts w:ascii="Tahoma" w:hAnsi="Tahoma" w:cs="Tahoma"/>
          <w:b/>
          <w:sz w:val="24"/>
          <w:szCs w:val="24"/>
        </w:rPr>
        <w:t xml:space="preserve"> May, 2026</w:t>
      </w:r>
      <w:r w:rsidR="005F7DF9" w:rsidRPr="005F7DF9">
        <w:rPr>
          <w:rFonts w:ascii="Tahoma" w:hAnsi="Tahoma" w:cs="Tahoma"/>
          <w:b/>
          <w:sz w:val="24"/>
          <w:szCs w:val="24"/>
        </w:rPr>
        <w:t xml:space="preserve"> between 10.00 Am – 2.00 PM</w:t>
      </w:r>
      <w:r w:rsidRPr="005F7DF9">
        <w:rPr>
          <w:rFonts w:ascii="Tahoma" w:hAnsi="Tahoma" w:cs="Tahoma"/>
          <w:b/>
          <w:sz w:val="24"/>
          <w:szCs w:val="24"/>
        </w:rPr>
        <w:t xml:space="preserve"> </w:t>
      </w:r>
      <w:r w:rsidRPr="00706EC1">
        <w:rPr>
          <w:rFonts w:ascii="Tahoma" w:hAnsi="Tahoma" w:cs="Tahoma"/>
          <w:sz w:val="24"/>
          <w:szCs w:val="24"/>
        </w:rPr>
        <w:t xml:space="preserve">at the above locations (optional) </w:t>
      </w:r>
    </w:p>
    <w:p w:rsidR="001D7351" w:rsidRDefault="0097029C" w:rsidP="0097029C">
      <w:pPr>
        <w:widowControl/>
        <w:numPr>
          <w:ilvl w:val="0"/>
          <w:numId w:val="27"/>
        </w:numPr>
        <w:shd w:val="clear" w:color="auto" w:fill="FFFFFF"/>
        <w:autoSpaceDE/>
        <w:autoSpaceDN/>
        <w:spacing w:before="100" w:beforeAutospacing="1" w:after="100" w:afterAutospacing="1" w:line="259" w:lineRule="auto"/>
        <w:jc w:val="both"/>
        <w:rPr>
          <w:rFonts w:ascii="Tahoma" w:hAnsi="Tahoma" w:cs="Tahoma"/>
          <w:sz w:val="24"/>
          <w:szCs w:val="24"/>
        </w:rPr>
      </w:pPr>
      <w:r w:rsidRPr="00706EC1">
        <w:rPr>
          <w:rFonts w:ascii="Tahoma" w:hAnsi="Tahoma" w:cs="Tahoma"/>
          <w:sz w:val="24"/>
          <w:szCs w:val="24"/>
        </w:rPr>
        <w:t xml:space="preserve">A refundable deposit </w:t>
      </w:r>
      <w:r w:rsidR="005F7DF9">
        <w:rPr>
          <w:rFonts w:ascii="Tahoma" w:hAnsi="Tahoma" w:cs="Tahoma"/>
          <w:sz w:val="24"/>
          <w:szCs w:val="24"/>
        </w:rPr>
        <w:t xml:space="preserve">for each LOT </w:t>
      </w:r>
      <w:r w:rsidRPr="00706EC1">
        <w:rPr>
          <w:rFonts w:ascii="Tahoma" w:hAnsi="Tahoma" w:cs="Tahoma"/>
          <w:sz w:val="24"/>
          <w:szCs w:val="24"/>
        </w:rPr>
        <w:t xml:space="preserve">of the </w:t>
      </w:r>
      <w:r w:rsidR="005F7DF9">
        <w:rPr>
          <w:rFonts w:ascii="Tahoma" w:hAnsi="Tahoma" w:cs="Tahoma"/>
          <w:sz w:val="24"/>
          <w:szCs w:val="24"/>
        </w:rPr>
        <w:t xml:space="preserve">specified </w:t>
      </w:r>
      <w:r w:rsidRPr="00706EC1">
        <w:rPr>
          <w:rFonts w:ascii="Tahoma" w:hAnsi="Tahoma" w:cs="Tahoma"/>
          <w:sz w:val="24"/>
          <w:szCs w:val="24"/>
        </w:rPr>
        <w:t xml:space="preserve">reserve price shall be paid </w:t>
      </w:r>
      <w:r w:rsidRPr="009C7A40">
        <w:rPr>
          <w:rFonts w:ascii="Tahoma" w:hAnsi="Tahoma" w:cs="Tahoma"/>
          <w:sz w:val="24"/>
          <w:szCs w:val="24"/>
        </w:rPr>
        <w:t>to</w:t>
      </w:r>
      <w:r w:rsidR="001D7351">
        <w:rPr>
          <w:rFonts w:ascii="Tahoma" w:hAnsi="Tahoma" w:cs="Tahoma"/>
          <w:sz w:val="24"/>
          <w:szCs w:val="24"/>
        </w:rPr>
        <w:t>;</w:t>
      </w:r>
    </w:p>
    <w:p w:rsidR="001D7351" w:rsidRPr="001D7351" w:rsidRDefault="001D7351" w:rsidP="001D7351">
      <w:pPr>
        <w:pStyle w:val="ListParagraph"/>
        <w:widowControl/>
        <w:autoSpaceDE/>
        <w:autoSpaceDN/>
        <w:ind w:left="1800" w:firstLine="0"/>
        <w:rPr>
          <w:rFonts w:ascii="Arial" w:hAnsi="Arial" w:cs="Arial"/>
          <w:color w:val="000000"/>
          <w:sz w:val="24"/>
          <w:szCs w:val="24"/>
        </w:rPr>
      </w:pPr>
      <w:r w:rsidRPr="001D7351">
        <w:rPr>
          <w:rFonts w:ascii="Arial" w:hAnsi="Arial" w:cs="Arial"/>
          <w:color w:val="000000"/>
          <w:sz w:val="24"/>
          <w:szCs w:val="24"/>
        </w:rPr>
        <w:t>Account Name</w:t>
      </w:r>
      <w:r>
        <w:rPr>
          <w:rFonts w:ascii="Arial" w:hAnsi="Arial" w:cs="Arial"/>
          <w:color w:val="000000"/>
          <w:sz w:val="24"/>
          <w:szCs w:val="24"/>
        </w:rPr>
        <w:t>:</w:t>
      </w:r>
      <w:r w:rsidRPr="001D7351">
        <w:rPr>
          <w:rFonts w:ascii="Arial" w:hAnsi="Arial" w:cs="Arial"/>
          <w:color w:val="000000"/>
          <w:sz w:val="24"/>
          <w:szCs w:val="24"/>
        </w:rPr>
        <w:t xml:space="preserve"> </w:t>
      </w:r>
      <w:r w:rsidRPr="001D7351">
        <w:rPr>
          <w:rFonts w:ascii="Arial" w:hAnsi="Arial" w:cs="Arial"/>
          <w:b/>
          <w:color w:val="000000"/>
          <w:sz w:val="24"/>
          <w:szCs w:val="24"/>
        </w:rPr>
        <w:t>ETHICS &amp; ANTI-CORRUPTION COMMISSION</w:t>
      </w:r>
    </w:p>
    <w:p w:rsidR="001D7351" w:rsidRPr="001D7351" w:rsidRDefault="001D7351" w:rsidP="001D7351">
      <w:pPr>
        <w:pStyle w:val="ListParagraph"/>
        <w:widowControl/>
        <w:autoSpaceDE/>
        <w:autoSpaceDN/>
        <w:ind w:left="1800" w:firstLine="0"/>
        <w:rPr>
          <w:rFonts w:ascii="Arial" w:hAnsi="Arial" w:cs="Arial"/>
          <w:color w:val="000000"/>
          <w:sz w:val="24"/>
          <w:szCs w:val="24"/>
        </w:rPr>
      </w:pPr>
      <w:r w:rsidRPr="001D7351">
        <w:rPr>
          <w:rFonts w:ascii="Arial" w:hAnsi="Arial" w:cs="Arial"/>
          <w:color w:val="000000"/>
          <w:sz w:val="24"/>
          <w:szCs w:val="24"/>
        </w:rPr>
        <w:t>Account Number:</w:t>
      </w:r>
      <w:r>
        <w:rPr>
          <w:rFonts w:ascii="Arial" w:hAnsi="Arial" w:cs="Arial"/>
          <w:color w:val="000000"/>
          <w:sz w:val="24"/>
          <w:szCs w:val="24"/>
        </w:rPr>
        <w:t xml:space="preserve"> </w:t>
      </w:r>
      <w:r w:rsidRPr="001D7351">
        <w:rPr>
          <w:rFonts w:ascii="Arial" w:hAnsi="Arial" w:cs="Arial"/>
          <w:b/>
          <w:color w:val="000000"/>
          <w:sz w:val="24"/>
          <w:szCs w:val="24"/>
        </w:rPr>
        <w:t>1103253387</w:t>
      </w:r>
    </w:p>
    <w:p w:rsidR="001D7351" w:rsidRPr="001D7351" w:rsidRDefault="001D7351" w:rsidP="001D7351">
      <w:pPr>
        <w:pStyle w:val="ListParagraph"/>
        <w:widowControl/>
        <w:autoSpaceDE/>
        <w:autoSpaceDN/>
        <w:ind w:left="1800" w:firstLine="0"/>
        <w:rPr>
          <w:rFonts w:ascii="Arial" w:hAnsi="Arial" w:cs="Arial"/>
          <w:color w:val="000000"/>
          <w:sz w:val="24"/>
          <w:szCs w:val="24"/>
        </w:rPr>
      </w:pPr>
      <w:r w:rsidRPr="001D7351">
        <w:rPr>
          <w:rFonts w:ascii="Arial" w:hAnsi="Arial" w:cs="Arial"/>
          <w:color w:val="000000"/>
          <w:sz w:val="24"/>
          <w:szCs w:val="24"/>
        </w:rPr>
        <w:t xml:space="preserve">Bank Name: </w:t>
      </w:r>
      <w:r w:rsidRPr="001D7351">
        <w:rPr>
          <w:rFonts w:ascii="Arial" w:hAnsi="Arial" w:cs="Arial"/>
          <w:b/>
          <w:color w:val="000000"/>
          <w:sz w:val="24"/>
          <w:szCs w:val="24"/>
        </w:rPr>
        <w:t>Kenya Commercial bank</w:t>
      </w:r>
    </w:p>
    <w:p w:rsidR="00C031A7" w:rsidRDefault="001D7351" w:rsidP="00C031A7">
      <w:pPr>
        <w:pStyle w:val="ListParagraph"/>
        <w:widowControl/>
        <w:autoSpaceDE/>
        <w:autoSpaceDN/>
        <w:ind w:left="1800" w:firstLine="0"/>
        <w:rPr>
          <w:rFonts w:ascii="Arial" w:hAnsi="Arial" w:cs="Arial"/>
          <w:b/>
          <w:color w:val="000000"/>
          <w:sz w:val="24"/>
          <w:szCs w:val="24"/>
        </w:rPr>
      </w:pPr>
      <w:r w:rsidRPr="001D7351">
        <w:rPr>
          <w:rFonts w:ascii="Arial" w:hAnsi="Arial" w:cs="Arial"/>
          <w:color w:val="000000"/>
          <w:sz w:val="24"/>
          <w:szCs w:val="24"/>
        </w:rPr>
        <w:t>Branch:</w:t>
      </w:r>
      <w:r>
        <w:rPr>
          <w:rFonts w:ascii="Arial" w:hAnsi="Arial" w:cs="Arial"/>
          <w:color w:val="000000"/>
          <w:sz w:val="24"/>
          <w:szCs w:val="24"/>
        </w:rPr>
        <w:t xml:space="preserve"> </w:t>
      </w:r>
      <w:proofErr w:type="spellStart"/>
      <w:r w:rsidRPr="001D7351">
        <w:rPr>
          <w:rFonts w:ascii="Arial" w:hAnsi="Arial" w:cs="Arial"/>
          <w:b/>
          <w:color w:val="000000"/>
          <w:sz w:val="24"/>
          <w:szCs w:val="24"/>
        </w:rPr>
        <w:t>Milimani</w:t>
      </w:r>
      <w:proofErr w:type="spellEnd"/>
    </w:p>
    <w:p w:rsidR="00C031A7" w:rsidRDefault="00C031A7" w:rsidP="00C031A7">
      <w:pPr>
        <w:pStyle w:val="ListParagraph"/>
        <w:widowControl/>
        <w:autoSpaceDE/>
        <w:autoSpaceDN/>
        <w:ind w:left="1800" w:firstLine="0"/>
        <w:rPr>
          <w:rFonts w:ascii="Arial" w:hAnsi="Arial" w:cs="Arial"/>
          <w:b/>
          <w:color w:val="000000"/>
          <w:sz w:val="24"/>
          <w:szCs w:val="24"/>
        </w:rPr>
      </w:pPr>
    </w:p>
    <w:p w:rsidR="0097029C" w:rsidRPr="00C031A7" w:rsidRDefault="00C031A7" w:rsidP="00C031A7">
      <w:pPr>
        <w:pStyle w:val="ListParagraph"/>
        <w:widowControl/>
        <w:autoSpaceDE/>
        <w:autoSpaceDN/>
        <w:ind w:left="1800" w:firstLine="0"/>
        <w:rPr>
          <w:rFonts w:ascii="Arial" w:hAnsi="Arial" w:cs="Arial"/>
          <w:color w:val="000000"/>
          <w:sz w:val="24"/>
          <w:szCs w:val="24"/>
        </w:rPr>
      </w:pPr>
      <w:r>
        <w:rPr>
          <w:rFonts w:ascii="Arial" w:hAnsi="Arial" w:cs="Arial"/>
          <w:b/>
          <w:color w:val="000000"/>
          <w:sz w:val="24"/>
          <w:szCs w:val="24"/>
        </w:rPr>
        <w:t xml:space="preserve">Note: </w:t>
      </w:r>
      <w:r w:rsidR="0097029C" w:rsidRPr="001D7351">
        <w:rPr>
          <w:rFonts w:ascii="Tahoma" w:hAnsi="Tahoma" w:cs="Tahoma"/>
          <w:sz w:val="24"/>
          <w:szCs w:val="24"/>
        </w:rPr>
        <w:t>Bidders must then present the original deposit slip to the Commission’s Finance Department to get an official receipt. Thereafter, attach the receipt to the bid document as proof of payment.</w:t>
      </w:r>
    </w:p>
    <w:p w:rsidR="0097029C" w:rsidRPr="00706EC1" w:rsidRDefault="0097029C" w:rsidP="0097029C">
      <w:pPr>
        <w:widowControl/>
        <w:numPr>
          <w:ilvl w:val="0"/>
          <w:numId w:val="27"/>
        </w:numPr>
        <w:shd w:val="clear" w:color="auto" w:fill="FDFCFA"/>
        <w:autoSpaceDE/>
        <w:autoSpaceDN/>
        <w:spacing w:before="100" w:beforeAutospacing="1" w:after="100" w:afterAutospacing="1"/>
        <w:rPr>
          <w:rFonts w:ascii="Tahoma" w:hAnsi="Tahoma" w:cs="Tahoma"/>
        </w:rPr>
        <w:sectPr w:rsidR="0097029C" w:rsidRPr="00706EC1" w:rsidSect="00DA53C1">
          <w:headerReference w:type="even" r:id="rId24"/>
          <w:pgSz w:w="11910" w:h="16840"/>
          <w:pgMar w:top="720" w:right="570" w:bottom="620" w:left="0" w:header="0" w:footer="433" w:gutter="0"/>
          <w:cols w:space="720"/>
        </w:sectPr>
      </w:pPr>
      <w:r w:rsidRPr="00706EC1">
        <w:rPr>
          <w:rFonts w:ascii="Tahoma" w:hAnsi="Tahoma" w:cs="Tahoma"/>
          <w:sz w:val="24"/>
          <w:szCs w:val="24"/>
        </w:rPr>
        <w:t>For the vehicles, all relevant duties have already been paid. The vehicles will be released to the winning bidders with the GK Plates. It shall be the obligation of the bidder to pursue NTSA to be issued with a civilian number plate.</w:t>
      </w:r>
      <w:r w:rsidRPr="00706EC1">
        <w:rPr>
          <w:rFonts w:ascii="Tahoma" w:hAnsi="Tahoma" w:cs="Tahoma"/>
        </w:rPr>
        <w:t xml:space="preserve"> </w:t>
      </w:r>
    </w:p>
    <w:p w:rsidR="0097029C" w:rsidRDefault="0097029C" w:rsidP="0097029C">
      <w:pPr>
        <w:pStyle w:val="Heading2"/>
        <w:spacing w:before="112"/>
        <w:ind w:left="851"/>
      </w:pPr>
      <w:bookmarkStart w:id="28" w:name="_TOC_250010"/>
      <w:bookmarkEnd w:id="28"/>
      <w:r>
        <w:rPr>
          <w:color w:val="231F20"/>
        </w:rPr>
        <w:lastRenderedPageBreak/>
        <w:t>SECTION III - CONDITIONS OF TENDER</w:t>
      </w:r>
    </w:p>
    <w:p w:rsidR="0097029C" w:rsidRDefault="0097029C" w:rsidP="0097029C">
      <w:pPr>
        <w:pStyle w:val="BodyText"/>
        <w:spacing w:before="6"/>
        <w:rPr>
          <w:b/>
          <w:sz w:val="39"/>
        </w:rPr>
      </w:pPr>
    </w:p>
    <w:p w:rsidR="0097029C" w:rsidRDefault="0097029C" w:rsidP="0097029C">
      <w:pPr>
        <w:pStyle w:val="ListParagraph"/>
        <w:numPr>
          <w:ilvl w:val="1"/>
          <w:numId w:val="25"/>
        </w:numPr>
        <w:tabs>
          <w:tab w:val="left" w:pos="1411"/>
          <w:tab w:val="left" w:pos="1412"/>
        </w:tabs>
      </w:pPr>
      <w:r w:rsidRPr="0021183F">
        <w:rPr>
          <w:color w:val="231F20"/>
        </w:rPr>
        <w:t>A tenderer may tender for each item or each lot and may tender for as many items or lots she/she wishes.</w:t>
      </w:r>
    </w:p>
    <w:p w:rsidR="0097029C" w:rsidRDefault="0097029C" w:rsidP="0097029C">
      <w:pPr>
        <w:pStyle w:val="ListParagraph"/>
        <w:numPr>
          <w:ilvl w:val="1"/>
          <w:numId w:val="25"/>
        </w:numPr>
        <w:tabs>
          <w:tab w:val="left" w:pos="1411"/>
          <w:tab w:val="left" w:pos="1412"/>
        </w:tabs>
        <w:spacing w:before="243" w:line="230" w:lineRule="auto"/>
        <w:ind w:right="841"/>
      </w:pPr>
      <w:r w:rsidRPr="0021183F">
        <w:rPr>
          <w:color w:val="231F20"/>
        </w:rPr>
        <w:t>A tenderer will pay a deposit in advance before the closing date of the tender for each item or lot tendered for as indicated in the schedule of items and prices.</w:t>
      </w:r>
    </w:p>
    <w:p w:rsidR="0097029C" w:rsidRDefault="0097029C" w:rsidP="0097029C">
      <w:pPr>
        <w:pStyle w:val="ListParagraph"/>
        <w:numPr>
          <w:ilvl w:val="1"/>
          <w:numId w:val="25"/>
        </w:numPr>
        <w:tabs>
          <w:tab w:val="left" w:pos="1412"/>
        </w:tabs>
        <w:spacing w:before="245" w:line="230" w:lineRule="auto"/>
        <w:ind w:right="841"/>
        <w:jc w:val="both"/>
      </w:pPr>
      <w:r>
        <w:rPr>
          <w:color w:val="231F20"/>
        </w:rPr>
        <w:t>Tenderers who will be awarded contracts will be required to pay for the items after 14 days</w:t>
      </w:r>
      <w:r w:rsidR="005F7DF9">
        <w:rPr>
          <w:color w:val="231F20"/>
        </w:rPr>
        <w:t xml:space="preserve"> from the date of award</w:t>
      </w:r>
      <w:r>
        <w:rPr>
          <w:color w:val="231F20"/>
        </w:rPr>
        <w:t xml:space="preserve"> and not later than 21 days. Failure to which the contract award will be cancelled and the deposit forfeited. If there is an administrative </w:t>
      </w:r>
      <w:r>
        <w:rPr>
          <w:color w:val="231F20"/>
          <w:spacing w:val="-3"/>
        </w:rPr>
        <w:t xml:space="preserve">review, </w:t>
      </w:r>
      <w:r>
        <w:rPr>
          <w:color w:val="231F20"/>
        </w:rPr>
        <w:t>the review procedures shall be followed.</w:t>
      </w:r>
    </w:p>
    <w:p w:rsidR="0097029C" w:rsidRDefault="0097029C" w:rsidP="0097029C">
      <w:pPr>
        <w:pStyle w:val="ListParagraph"/>
        <w:numPr>
          <w:ilvl w:val="1"/>
          <w:numId w:val="25"/>
        </w:numPr>
        <w:tabs>
          <w:tab w:val="left" w:pos="1411"/>
          <w:tab w:val="left" w:pos="1412"/>
        </w:tabs>
        <w:spacing w:before="246" w:line="230" w:lineRule="auto"/>
        <w:ind w:right="841"/>
      </w:pPr>
      <w:r>
        <w:rPr>
          <w:color w:val="231F20"/>
        </w:rPr>
        <w:t>Tenderers who will not be awarded contracts will be refunded the deposits within fourteen (14) days after notiﬁcation of the communication of the contract awards.</w:t>
      </w:r>
    </w:p>
    <w:p w:rsidR="0097029C" w:rsidRDefault="0097029C" w:rsidP="0097029C">
      <w:pPr>
        <w:pStyle w:val="ListParagraph"/>
        <w:numPr>
          <w:ilvl w:val="1"/>
          <w:numId w:val="25"/>
        </w:numPr>
        <w:tabs>
          <w:tab w:val="left" w:pos="1411"/>
          <w:tab w:val="left" w:pos="1412"/>
        </w:tabs>
        <w:spacing w:before="245" w:line="230" w:lineRule="auto"/>
        <w:ind w:right="842"/>
      </w:pPr>
      <w:r>
        <w:rPr>
          <w:color w:val="231F20"/>
        </w:rPr>
        <w:t xml:space="preserve">Tenderers will be required to collect the items they have paid for within fourteen (14) days after making the payment, failure to which storage charges will be charged as indicated in the appendix to Conditions of </w:t>
      </w:r>
      <w:r>
        <w:rPr>
          <w:color w:val="231F20"/>
          <w:spacing w:val="-5"/>
        </w:rPr>
        <w:t>Tender.</w:t>
      </w:r>
    </w:p>
    <w:p w:rsidR="0097029C" w:rsidRDefault="0097029C" w:rsidP="0097029C">
      <w:pPr>
        <w:pStyle w:val="ListParagraph"/>
        <w:numPr>
          <w:ilvl w:val="1"/>
          <w:numId w:val="25"/>
        </w:numPr>
        <w:tabs>
          <w:tab w:val="left" w:pos="1411"/>
          <w:tab w:val="left" w:pos="1412"/>
        </w:tabs>
        <w:spacing w:before="245" w:line="230" w:lineRule="auto"/>
        <w:ind w:right="842"/>
      </w:pPr>
      <w:r>
        <w:rPr>
          <w:color w:val="231F20"/>
        </w:rPr>
        <w:t xml:space="preserve">The Procuring Entity will retain conﬁdential reserve prices for all the items. Items tendered for below the reserve price will be retained by the Procuring </w:t>
      </w:r>
      <w:r>
        <w:rPr>
          <w:color w:val="231F20"/>
          <w:spacing w:val="-3"/>
        </w:rPr>
        <w:t>Entity.</w:t>
      </w:r>
    </w:p>
    <w:p w:rsidR="0097029C" w:rsidRDefault="0097029C" w:rsidP="0097029C">
      <w:pPr>
        <w:spacing w:line="230" w:lineRule="auto"/>
      </w:pPr>
    </w:p>
    <w:p w:rsidR="0097029C" w:rsidRDefault="0097029C" w:rsidP="0097029C">
      <w:pPr>
        <w:spacing w:line="230" w:lineRule="auto"/>
      </w:pPr>
    </w:p>
    <w:p w:rsidR="0097029C" w:rsidRDefault="0097029C" w:rsidP="0097029C">
      <w:pPr>
        <w:spacing w:line="230" w:lineRule="auto"/>
      </w:pPr>
    </w:p>
    <w:p w:rsidR="0097029C" w:rsidRPr="007F676E" w:rsidRDefault="0097029C" w:rsidP="0097029C">
      <w:pPr>
        <w:pStyle w:val="Heading2"/>
        <w:rPr>
          <w:rFonts w:ascii="Footlight MT Light" w:hAnsi="Footlight MT Light"/>
          <w:sz w:val="24"/>
          <w:szCs w:val="24"/>
        </w:rPr>
      </w:pPr>
      <w:r>
        <w:tab/>
      </w:r>
      <w:r>
        <w:tab/>
      </w:r>
      <w:bookmarkStart w:id="29" w:name="_Toc31472303"/>
      <w:r w:rsidRPr="007F676E">
        <w:rPr>
          <w:rFonts w:ascii="Footlight MT Light" w:hAnsi="Footlight MT Light"/>
          <w:sz w:val="24"/>
          <w:szCs w:val="24"/>
        </w:rPr>
        <w:t>Appendix to conditions of tender</w:t>
      </w:r>
      <w:bookmarkEnd w:id="29"/>
    </w:p>
    <w:p w:rsidR="0097029C" w:rsidRPr="007F676E" w:rsidRDefault="0097029C" w:rsidP="0097029C">
      <w:pPr>
        <w:widowControl/>
        <w:autoSpaceDE/>
        <w:autoSpaceDN/>
        <w:rPr>
          <w:rFonts w:ascii="Footlight MT Light" w:hAnsi="Footlight MT Light"/>
          <w:b/>
          <w:bCs/>
          <w:sz w:val="24"/>
          <w:szCs w:val="24"/>
        </w:rPr>
      </w:pPr>
    </w:p>
    <w:p w:rsidR="0097029C" w:rsidRPr="007F676E" w:rsidRDefault="0097029C" w:rsidP="0097029C">
      <w:pPr>
        <w:widowControl/>
        <w:autoSpaceDE/>
        <w:autoSpaceDN/>
        <w:ind w:right="852"/>
        <w:rPr>
          <w:rFonts w:ascii="Footlight MT Light" w:hAnsi="Footlight MT Light"/>
          <w:sz w:val="24"/>
          <w:szCs w:val="24"/>
        </w:rPr>
      </w:pPr>
      <w:r w:rsidRPr="007F676E">
        <w:rPr>
          <w:rFonts w:ascii="Footlight MT Light" w:hAnsi="Footlight MT Light"/>
          <w:sz w:val="24"/>
          <w:szCs w:val="24"/>
        </w:rPr>
        <w:t>The following information shall complement, supplement, or amend, the provisions of the conditions of the tender.  Whenever there is a conflict between the provisions of the conditions of tender and the provisions of the appendix, the provisions of the appendix herein shall prevail over those of the conditions of tender.</w:t>
      </w:r>
    </w:p>
    <w:p w:rsidR="0097029C" w:rsidRPr="007F676E" w:rsidRDefault="0097029C" w:rsidP="0097029C">
      <w:pPr>
        <w:widowControl/>
        <w:autoSpaceDE/>
        <w:autoSpaceDN/>
        <w:rPr>
          <w:rFonts w:ascii="Footlight MT Light" w:hAnsi="Footlight MT Ligh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4"/>
        <w:gridCol w:w="7390"/>
      </w:tblGrid>
      <w:tr w:rsidR="0097029C" w:rsidRPr="007F676E" w:rsidTr="00DA53C1">
        <w:trPr>
          <w:trHeight w:val="755"/>
        </w:trPr>
        <w:tc>
          <w:tcPr>
            <w:tcW w:w="2544" w:type="dxa"/>
          </w:tcPr>
          <w:p w:rsidR="0097029C" w:rsidRPr="007F676E" w:rsidRDefault="0097029C" w:rsidP="00DA53C1">
            <w:pPr>
              <w:widowControl/>
              <w:autoSpaceDE/>
              <w:autoSpaceDN/>
              <w:rPr>
                <w:rFonts w:ascii="Footlight MT Light" w:hAnsi="Footlight MT Light"/>
                <w:b/>
                <w:sz w:val="24"/>
                <w:szCs w:val="24"/>
              </w:rPr>
            </w:pPr>
          </w:p>
          <w:p w:rsidR="0097029C" w:rsidRPr="007F676E" w:rsidRDefault="0097029C" w:rsidP="00DA53C1">
            <w:pPr>
              <w:widowControl/>
              <w:autoSpaceDE/>
              <w:autoSpaceDN/>
              <w:rPr>
                <w:rFonts w:ascii="Footlight MT Light" w:hAnsi="Footlight MT Light"/>
                <w:b/>
                <w:sz w:val="24"/>
                <w:szCs w:val="24"/>
              </w:rPr>
            </w:pPr>
            <w:r w:rsidRPr="007F676E">
              <w:rPr>
                <w:rFonts w:ascii="Footlight MT Light" w:hAnsi="Footlight MT Light"/>
                <w:b/>
                <w:sz w:val="24"/>
                <w:szCs w:val="24"/>
              </w:rPr>
              <w:t>Conditions of tender reference</w:t>
            </w:r>
          </w:p>
          <w:p w:rsidR="0097029C" w:rsidRPr="007F676E" w:rsidRDefault="0097029C" w:rsidP="00DA53C1">
            <w:pPr>
              <w:widowControl/>
              <w:autoSpaceDE/>
              <w:autoSpaceDN/>
              <w:rPr>
                <w:rFonts w:ascii="Footlight MT Light" w:hAnsi="Footlight MT Light"/>
                <w:b/>
                <w:sz w:val="24"/>
                <w:szCs w:val="24"/>
              </w:rPr>
            </w:pPr>
          </w:p>
        </w:tc>
        <w:tc>
          <w:tcPr>
            <w:tcW w:w="7390" w:type="dxa"/>
          </w:tcPr>
          <w:p w:rsidR="0097029C" w:rsidRPr="007F676E" w:rsidRDefault="0097029C" w:rsidP="00DA53C1">
            <w:pPr>
              <w:widowControl/>
              <w:autoSpaceDE/>
              <w:autoSpaceDN/>
              <w:rPr>
                <w:rFonts w:ascii="Footlight MT Light" w:hAnsi="Footlight MT Light"/>
                <w:b/>
                <w:sz w:val="24"/>
                <w:szCs w:val="24"/>
              </w:rPr>
            </w:pPr>
          </w:p>
          <w:p w:rsidR="0097029C" w:rsidRPr="007F676E" w:rsidRDefault="0097029C" w:rsidP="00DA53C1">
            <w:pPr>
              <w:widowControl/>
              <w:autoSpaceDE/>
              <w:autoSpaceDN/>
              <w:rPr>
                <w:rFonts w:ascii="Footlight MT Light" w:hAnsi="Footlight MT Light"/>
                <w:b/>
                <w:i/>
                <w:iCs/>
                <w:sz w:val="24"/>
                <w:szCs w:val="24"/>
              </w:rPr>
            </w:pPr>
            <w:r w:rsidRPr="007F676E">
              <w:rPr>
                <w:rFonts w:ascii="Footlight MT Light" w:hAnsi="Footlight MT Light"/>
                <w:b/>
                <w:i/>
                <w:iCs/>
                <w:sz w:val="24"/>
                <w:szCs w:val="24"/>
              </w:rPr>
              <w:t>Particulars of the appendix to Conditions of tender</w:t>
            </w:r>
          </w:p>
          <w:p w:rsidR="0097029C" w:rsidRPr="007F676E" w:rsidRDefault="0097029C" w:rsidP="00DA53C1">
            <w:pPr>
              <w:widowControl/>
              <w:autoSpaceDE/>
              <w:autoSpaceDN/>
              <w:rPr>
                <w:rFonts w:ascii="Footlight MT Light" w:hAnsi="Footlight MT Light"/>
                <w:b/>
                <w:sz w:val="24"/>
                <w:szCs w:val="24"/>
              </w:rPr>
            </w:pPr>
          </w:p>
        </w:tc>
      </w:tr>
      <w:tr w:rsidR="0097029C" w:rsidRPr="007F676E" w:rsidTr="00DA53C1">
        <w:trPr>
          <w:trHeight w:val="208"/>
        </w:trPr>
        <w:tc>
          <w:tcPr>
            <w:tcW w:w="2544" w:type="dxa"/>
          </w:tcPr>
          <w:p w:rsidR="0097029C" w:rsidRPr="007F676E" w:rsidRDefault="0097029C" w:rsidP="00DA53C1">
            <w:pPr>
              <w:widowControl/>
              <w:autoSpaceDE/>
              <w:autoSpaceDN/>
              <w:rPr>
                <w:rFonts w:ascii="Footlight MT Light" w:hAnsi="Footlight MT Light"/>
                <w:sz w:val="24"/>
                <w:szCs w:val="24"/>
              </w:rPr>
            </w:pPr>
            <w:r>
              <w:rPr>
                <w:rFonts w:ascii="Footlight MT Light" w:hAnsi="Footlight MT Light"/>
                <w:sz w:val="24"/>
                <w:szCs w:val="24"/>
              </w:rPr>
              <w:t>1</w:t>
            </w:r>
            <w:r w:rsidRPr="007F676E">
              <w:rPr>
                <w:rFonts w:ascii="Footlight MT Light" w:hAnsi="Footlight MT Light"/>
                <w:sz w:val="24"/>
                <w:szCs w:val="24"/>
              </w:rPr>
              <w:t xml:space="preserve">.1 </w:t>
            </w:r>
          </w:p>
        </w:tc>
        <w:tc>
          <w:tcPr>
            <w:tcW w:w="7390" w:type="dxa"/>
          </w:tcPr>
          <w:p w:rsidR="0097029C" w:rsidRPr="007F676E" w:rsidRDefault="0097029C" w:rsidP="00DA53C1">
            <w:pPr>
              <w:keepNext/>
              <w:widowControl/>
              <w:autoSpaceDE/>
              <w:autoSpaceDN/>
              <w:outlineLvl w:val="5"/>
              <w:rPr>
                <w:rFonts w:ascii="Footlight MT Light" w:hAnsi="Footlight MT Light"/>
                <w:i/>
                <w:iCs/>
                <w:sz w:val="24"/>
                <w:szCs w:val="24"/>
              </w:rPr>
            </w:pPr>
            <w:r w:rsidRPr="007F676E">
              <w:rPr>
                <w:rFonts w:ascii="Footlight MT Light" w:hAnsi="Footlight MT Light"/>
                <w:i/>
                <w:iCs/>
                <w:sz w:val="24"/>
                <w:szCs w:val="24"/>
              </w:rPr>
              <w:t>Bidding and award will be per LOT</w:t>
            </w:r>
          </w:p>
        </w:tc>
      </w:tr>
      <w:tr w:rsidR="0097029C" w:rsidRPr="007F676E" w:rsidTr="00DA53C1">
        <w:trPr>
          <w:trHeight w:val="405"/>
        </w:trPr>
        <w:tc>
          <w:tcPr>
            <w:tcW w:w="2544" w:type="dxa"/>
          </w:tcPr>
          <w:p w:rsidR="0097029C" w:rsidRPr="007F676E" w:rsidRDefault="0097029C" w:rsidP="00DA53C1">
            <w:pPr>
              <w:widowControl/>
              <w:autoSpaceDE/>
              <w:autoSpaceDN/>
              <w:rPr>
                <w:rFonts w:ascii="Footlight MT Light" w:hAnsi="Footlight MT Light"/>
                <w:sz w:val="24"/>
                <w:szCs w:val="24"/>
              </w:rPr>
            </w:pPr>
            <w:r>
              <w:rPr>
                <w:rFonts w:ascii="Footlight MT Light" w:hAnsi="Footlight MT Light"/>
                <w:sz w:val="24"/>
                <w:szCs w:val="24"/>
              </w:rPr>
              <w:t>1</w:t>
            </w:r>
            <w:r w:rsidRPr="007F676E">
              <w:rPr>
                <w:rFonts w:ascii="Footlight MT Light" w:hAnsi="Footlight MT Light"/>
                <w:sz w:val="24"/>
                <w:szCs w:val="24"/>
              </w:rPr>
              <w:t>.5</w:t>
            </w:r>
          </w:p>
        </w:tc>
        <w:tc>
          <w:tcPr>
            <w:tcW w:w="7390" w:type="dxa"/>
          </w:tcPr>
          <w:p w:rsidR="0097029C" w:rsidRPr="00A86303" w:rsidRDefault="0097029C" w:rsidP="00DA53C1">
            <w:pPr>
              <w:keepNext/>
              <w:widowControl/>
              <w:autoSpaceDE/>
              <w:autoSpaceDN/>
              <w:outlineLvl w:val="5"/>
              <w:rPr>
                <w:rFonts w:ascii="Footlight MT Light" w:hAnsi="Footlight MT Light"/>
                <w:b/>
                <w:i/>
                <w:iCs/>
                <w:color w:val="FF0000"/>
                <w:sz w:val="24"/>
                <w:szCs w:val="24"/>
              </w:rPr>
            </w:pPr>
            <w:r w:rsidRPr="00A86303">
              <w:rPr>
                <w:rFonts w:ascii="Footlight MT Light" w:hAnsi="Footlight MT Light"/>
                <w:b/>
                <w:i/>
                <w:iCs/>
                <w:sz w:val="24"/>
                <w:szCs w:val="24"/>
              </w:rPr>
              <w:t xml:space="preserve">The storage charge will be </w:t>
            </w:r>
            <w:proofErr w:type="spellStart"/>
            <w:r w:rsidRPr="00A86303">
              <w:rPr>
                <w:rFonts w:ascii="Footlight MT Light" w:hAnsi="Footlight MT Light"/>
                <w:b/>
                <w:i/>
                <w:iCs/>
                <w:sz w:val="24"/>
                <w:szCs w:val="24"/>
              </w:rPr>
              <w:t>Kes</w:t>
            </w:r>
            <w:proofErr w:type="spellEnd"/>
            <w:r w:rsidRPr="00A86303">
              <w:rPr>
                <w:rFonts w:ascii="Footlight MT Light" w:hAnsi="Footlight MT Light"/>
                <w:b/>
                <w:i/>
                <w:iCs/>
                <w:sz w:val="24"/>
                <w:szCs w:val="24"/>
              </w:rPr>
              <w:t xml:space="preserve"> 1,000.00 per day after 21 days from the notification of award date. </w:t>
            </w:r>
          </w:p>
        </w:tc>
      </w:tr>
      <w:tr w:rsidR="0097029C" w:rsidRPr="007F676E" w:rsidTr="00DA53C1">
        <w:trPr>
          <w:trHeight w:val="823"/>
        </w:trPr>
        <w:tc>
          <w:tcPr>
            <w:tcW w:w="2544" w:type="dxa"/>
          </w:tcPr>
          <w:p w:rsidR="0097029C" w:rsidRPr="007F676E" w:rsidRDefault="0097029C" w:rsidP="00DA53C1">
            <w:pPr>
              <w:widowControl/>
              <w:autoSpaceDE/>
              <w:autoSpaceDN/>
              <w:rPr>
                <w:rFonts w:ascii="Footlight MT Light" w:hAnsi="Footlight MT Light"/>
                <w:sz w:val="24"/>
                <w:szCs w:val="24"/>
              </w:rPr>
            </w:pPr>
            <w:r>
              <w:rPr>
                <w:rFonts w:ascii="Footlight MT Light" w:hAnsi="Footlight MT Light"/>
                <w:sz w:val="24"/>
                <w:szCs w:val="24"/>
              </w:rPr>
              <w:t>1</w:t>
            </w:r>
            <w:r w:rsidRPr="007F676E">
              <w:rPr>
                <w:rFonts w:ascii="Footlight MT Light" w:hAnsi="Footlight MT Light"/>
                <w:sz w:val="24"/>
                <w:szCs w:val="24"/>
              </w:rPr>
              <w:t>.6</w:t>
            </w:r>
          </w:p>
        </w:tc>
        <w:tc>
          <w:tcPr>
            <w:tcW w:w="7390" w:type="dxa"/>
          </w:tcPr>
          <w:p w:rsidR="0097029C" w:rsidRPr="007F676E" w:rsidRDefault="0097029C" w:rsidP="00DA53C1">
            <w:pPr>
              <w:widowControl/>
              <w:autoSpaceDE/>
              <w:autoSpaceDN/>
              <w:jc w:val="both"/>
              <w:rPr>
                <w:rFonts w:ascii="Footlight MT Light" w:hAnsi="Footlight MT Light"/>
                <w:sz w:val="24"/>
                <w:szCs w:val="24"/>
              </w:rPr>
            </w:pPr>
            <w:r w:rsidRPr="007F676E">
              <w:rPr>
                <w:rFonts w:ascii="Footlight MT Light" w:hAnsi="Footlight MT Light"/>
                <w:sz w:val="24"/>
                <w:szCs w:val="24"/>
              </w:rPr>
              <w:t>The procuring entity will provide bidders with reserve prices for all the items.  Items tendered for below the reserve price will be retained by the procuring entity.</w:t>
            </w:r>
          </w:p>
        </w:tc>
      </w:tr>
    </w:tbl>
    <w:p w:rsidR="0097029C" w:rsidRDefault="0097029C" w:rsidP="0097029C">
      <w:pPr>
        <w:spacing w:line="230" w:lineRule="auto"/>
        <w:sectPr w:rsidR="0097029C" w:rsidSect="00DA53C1">
          <w:headerReference w:type="even" r:id="rId25"/>
          <w:footerReference w:type="even" r:id="rId26"/>
          <w:footerReference w:type="default" r:id="rId27"/>
          <w:pgSz w:w="11910" w:h="16840"/>
          <w:pgMar w:top="720" w:right="0" w:bottom="620" w:left="993" w:header="0" w:footer="433" w:gutter="0"/>
          <w:pgNumType w:start="6"/>
          <w:cols w:space="720"/>
        </w:sectPr>
      </w:pPr>
    </w:p>
    <w:p w:rsidR="0097029C" w:rsidRDefault="0097029C" w:rsidP="0097029C">
      <w:pPr>
        <w:pStyle w:val="Heading2"/>
        <w:ind w:left="845"/>
      </w:pPr>
      <w:bookmarkStart w:id="30" w:name="_TOC_250009"/>
      <w:bookmarkEnd w:id="30"/>
      <w:r>
        <w:rPr>
          <w:color w:val="231F20"/>
          <w:u w:val="single" w:color="231F20"/>
        </w:rPr>
        <w:lastRenderedPageBreak/>
        <w:t>SECTION IV - STANDARD FORMS</w:t>
      </w:r>
    </w:p>
    <w:p w:rsidR="0097029C" w:rsidRDefault="0097029C" w:rsidP="0097029C">
      <w:pPr>
        <w:pStyle w:val="BodyText"/>
        <w:spacing w:before="3"/>
        <w:rPr>
          <w:b/>
          <w:sz w:val="37"/>
        </w:rPr>
      </w:pPr>
    </w:p>
    <w:p w:rsidR="0097029C" w:rsidRDefault="0097029C" w:rsidP="0097029C">
      <w:pPr>
        <w:spacing w:before="1"/>
        <w:ind w:left="845"/>
        <w:rPr>
          <w:b/>
        </w:rPr>
      </w:pPr>
      <w:r>
        <w:rPr>
          <w:b/>
          <w:color w:val="231F20"/>
        </w:rPr>
        <w:t>Note on Standard Forms</w:t>
      </w:r>
    </w:p>
    <w:p w:rsidR="0097029C" w:rsidRDefault="0097029C" w:rsidP="0097029C">
      <w:pPr>
        <w:pStyle w:val="BodyText"/>
        <w:spacing w:before="242" w:line="360" w:lineRule="auto"/>
        <w:ind w:left="845" w:right="851"/>
        <w:jc w:val="both"/>
      </w:pPr>
      <w:r>
        <w:rPr>
          <w:color w:val="231F20"/>
        </w:rPr>
        <w:t>The form of tender, the conﬁdential business questionnaire form and the tender deposit commitment declaration form must be completed by the tenderers and returned with the tender. Failure to complete any of these forms will lead to the disqualiﬁcation of the tenderer.</w:t>
      </w:r>
    </w:p>
    <w:p w:rsidR="0097029C" w:rsidRDefault="0097029C" w:rsidP="0097029C">
      <w:pPr>
        <w:pStyle w:val="BodyText"/>
        <w:rPr>
          <w:sz w:val="20"/>
        </w:rPr>
      </w:pPr>
    </w:p>
    <w:p w:rsidR="0097029C" w:rsidRDefault="0097029C" w:rsidP="0097029C">
      <w:pPr>
        <w:pStyle w:val="BodyText"/>
        <w:rPr>
          <w:sz w:val="20"/>
        </w:rPr>
      </w:pPr>
    </w:p>
    <w:p w:rsidR="0097029C" w:rsidRDefault="0097029C" w:rsidP="0097029C">
      <w:pPr>
        <w:pStyle w:val="BodyText"/>
        <w:rPr>
          <w:sz w:val="20"/>
        </w:rPr>
      </w:pPr>
    </w:p>
    <w:p w:rsidR="0097029C" w:rsidRDefault="0097029C" w:rsidP="0097029C">
      <w:pPr>
        <w:sectPr w:rsidR="0097029C">
          <w:headerReference w:type="even" r:id="rId28"/>
          <w:pgSz w:w="11910" w:h="16840"/>
          <w:pgMar w:top="700" w:right="0" w:bottom="620" w:left="0" w:header="0" w:footer="433" w:gutter="0"/>
          <w:cols w:space="720"/>
        </w:sectPr>
      </w:pPr>
    </w:p>
    <w:p w:rsidR="0097029C" w:rsidRDefault="0097029C" w:rsidP="0097029C">
      <w:pPr>
        <w:pStyle w:val="Heading1"/>
        <w:tabs>
          <w:tab w:val="left" w:pos="1330"/>
        </w:tabs>
        <w:spacing w:before="0"/>
      </w:pPr>
      <w:bookmarkStart w:id="31" w:name="_TOC_250008"/>
      <w:r>
        <w:rPr>
          <w:color w:val="231F20"/>
        </w:rPr>
        <w:lastRenderedPageBreak/>
        <w:t>1.</w:t>
      </w:r>
      <w:r>
        <w:rPr>
          <w:color w:val="231F20"/>
        </w:rPr>
        <w:tab/>
      </w:r>
      <w:r>
        <w:rPr>
          <w:color w:val="231F20"/>
          <w:u w:val="single" w:color="231F20"/>
        </w:rPr>
        <w:t>Form of</w:t>
      </w:r>
      <w:bookmarkEnd w:id="31"/>
      <w:r>
        <w:rPr>
          <w:color w:val="231F20"/>
          <w:u w:val="single" w:color="231F20"/>
        </w:rPr>
        <w:t xml:space="preserve"> </w:t>
      </w:r>
      <w:r>
        <w:rPr>
          <w:color w:val="231F20"/>
          <w:spacing w:val="-5"/>
          <w:u w:val="single" w:color="231F20"/>
        </w:rPr>
        <w:t>Tender</w:t>
      </w:r>
    </w:p>
    <w:p w:rsidR="0097029C" w:rsidRDefault="0097029C" w:rsidP="0097029C">
      <w:pPr>
        <w:pStyle w:val="BodyText"/>
        <w:rPr>
          <w:b/>
          <w:sz w:val="44"/>
        </w:rPr>
      </w:pPr>
    </w:p>
    <w:p w:rsidR="0097029C" w:rsidRDefault="0097029C" w:rsidP="0097029C">
      <w:pPr>
        <w:pStyle w:val="BodyText"/>
        <w:spacing w:before="6"/>
        <w:rPr>
          <w:b/>
          <w:sz w:val="47"/>
        </w:rPr>
      </w:pPr>
    </w:p>
    <w:p w:rsidR="0097029C" w:rsidRDefault="0097029C" w:rsidP="0097029C">
      <w:pPr>
        <w:tabs>
          <w:tab w:val="left" w:pos="1570"/>
        </w:tabs>
        <w:spacing w:before="1"/>
        <w:ind w:left="850"/>
        <w:rPr>
          <w:sz w:val="24"/>
        </w:rPr>
      </w:pPr>
      <w:r>
        <w:rPr>
          <w:color w:val="231F20"/>
          <w:spacing w:val="-6"/>
          <w:sz w:val="24"/>
        </w:rPr>
        <w:t>To</w:t>
      </w:r>
      <w:proofErr w:type="gramStart"/>
      <w:r>
        <w:rPr>
          <w:color w:val="231F20"/>
          <w:spacing w:val="-6"/>
          <w:sz w:val="24"/>
        </w:rPr>
        <w:t>:</w:t>
      </w:r>
      <w:r>
        <w:rPr>
          <w:color w:val="231F20"/>
          <w:spacing w:val="-6"/>
          <w:sz w:val="24"/>
        </w:rPr>
        <w:tab/>
      </w:r>
      <w:r>
        <w:rPr>
          <w:color w:val="231F20"/>
          <w:sz w:val="24"/>
        </w:rPr>
        <w:t>……………………...........................………</w:t>
      </w:r>
      <w:proofErr w:type="gramEnd"/>
    </w:p>
    <w:p w:rsidR="0097029C" w:rsidRDefault="0097029C" w:rsidP="0097029C">
      <w:pPr>
        <w:spacing w:before="202" w:line="300" w:lineRule="auto"/>
        <w:ind w:left="1570" w:right="22" w:hanging="1"/>
        <w:rPr>
          <w:sz w:val="24"/>
        </w:rPr>
      </w:pPr>
      <w:r>
        <w:rPr>
          <w:color w:val="231F20"/>
          <w:sz w:val="24"/>
        </w:rPr>
        <w:t>……………………………...............……… [</w:t>
      </w:r>
      <w:r>
        <w:rPr>
          <w:i/>
          <w:color w:val="231F20"/>
          <w:sz w:val="24"/>
        </w:rPr>
        <w:t>Name and address of Procuring Entity</w:t>
      </w:r>
      <w:r>
        <w:rPr>
          <w:color w:val="231F20"/>
          <w:sz w:val="24"/>
        </w:rPr>
        <w:t>]</w:t>
      </w:r>
    </w:p>
    <w:p w:rsidR="0097029C" w:rsidRDefault="0097029C" w:rsidP="0097029C">
      <w:pPr>
        <w:ind w:left="850"/>
        <w:rPr>
          <w:sz w:val="24"/>
        </w:rPr>
      </w:pPr>
      <w:r>
        <w:rPr>
          <w:color w:val="231F20"/>
          <w:sz w:val="24"/>
        </w:rPr>
        <w:t>Gentlemen and/or Ladies:</w:t>
      </w:r>
    </w:p>
    <w:p w:rsidR="0097029C" w:rsidRDefault="0097029C" w:rsidP="0097029C">
      <w:pPr>
        <w:pStyle w:val="BodyText"/>
        <w:rPr>
          <w:sz w:val="32"/>
        </w:rPr>
      </w:pPr>
      <w:r>
        <w:br w:type="column"/>
      </w:r>
    </w:p>
    <w:p w:rsidR="0097029C" w:rsidRDefault="0097029C" w:rsidP="0097029C">
      <w:pPr>
        <w:pStyle w:val="BodyText"/>
        <w:spacing w:before="1"/>
        <w:rPr>
          <w:sz w:val="33"/>
        </w:rPr>
      </w:pPr>
    </w:p>
    <w:p w:rsidR="0097029C" w:rsidRDefault="0097029C" w:rsidP="0097029C">
      <w:pPr>
        <w:ind w:left="850"/>
        <w:rPr>
          <w:sz w:val="24"/>
        </w:rPr>
      </w:pPr>
      <w:r>
        <w:rPr>
          <w:color w:val="231F20"/>
          <w:sz w:val="24"/>
        </w:rPr>
        <w:t>Date</w:t>
      </w:r>
      <w:proofErr w:type="gramStart"/>
      <w:r>
        <w:rPr>
          <w:color w:val="231F20"/>
          <w:sz w:val="24"/>
        </w:rPr>
        <w:t>:.........................................</w:t>
      </w:r>
      <w:proofErr w:type="gramEnd"/>
    </w:p>
    <w:p w:rsidR="0097029C" w:rsidRDefault="0097029C" w:rsidP="0097029C">
      <w:pPr>
        <w:spacing w:before="256"/>
        <w:ind w:left="850"/>
        <w:rPr>
          <w:sz w:val="24"/>
        </w:rPr>
        <w:sectPr w:rsidR="0097029C">
          <w:headerReference w:type="even" r:id="rId29"/>
          <w:footerReference w:type="even" r:id="rId30"/>
          <w:footerReference w:type="default" r:id="rId31"/>
          <w:pgSz w:w="11910" w:h="16840"/>
          <w:pgMar w:top="700" w:right="0" w:bottom="620" w:left="0" w:header="0" w:footer="433" w:gutter="0"/>
          <w:pgNumType w:start="8"/>
          <w:cols w:num="2" w:space="720" w:equalWidth="0">
            <w:col w:w="5871" w:space="1329"/>
            <w:col w:w="4710"/>
          </w:cols>
        </w:sectPr>
      </w:pPr>
      <w:r>
        <w:rPr>
          <w:color w:val="231F20"/>
          <w:sz w:val="24"/>
        </w:rPr>
        <w:t>Tender No.................................</w:t>
      </w:r>
    </w:p>
    <w:p w:rsidR="0097029C" w:rsidRDefault="0097029C" w:rsidP="0097029C">
      <w:pPr>
        <w:pStyle w:val="ListParagraph"/>
        <w:numPr>
          <w:ilvl w:val="0"/>
          <w:numId w:val="4"/>
        </w:numPr>
        <w:tabs>
          <w:tab w:val="left" w:pos="1386"/>
        </w:tabs>
        <w:spacing w:line="230" w:lineRule="auto"/>
        <w:ind w:right="845"/>
        <w:jc w:val="both"/>
        <w:rPr>
          <w:sz w:val="24"/>
        </w:rPr>
      </w:pPr>
      <w:r>
        <w:rPr>
          <w:color w:val="231F20"/>
          <w:sz w:val="24"/>
        </w:rPr>
        <w:t xml:space="preserve"> Having examined the tender documents including addenda and having examined the items on sale, we the undersigned, offer to purchase and collect all the items offered to us in conformity with the said tender documents for the sum of…………........……................................................................... [</w:t>
      </w:r>
      <w:r>
        <w:rPr>
          <w:i/>
          <w:color w:val="231F20"/>
          <w:sz w:val="24"/>
        </w:rPr>
        <w:t>total tender amount in words and ﬁgures</w:t>
      </w:r>
      <w:r>
        <w:rPr>
          <w:color w:val="231F20"/>
          <w:sz w:val="24"/>
        </w:rPr>
        <w:t xml:space="preserve">] or such other sums as may be ascertained in accordance with the Schedule of Items and Prices attached here with and made part of this </w:t>
      </w:r>
      <w:r>
        <w:rPr>
          <w:color w:val="231F20"/>
          <w:spacing w:val="-5"/>
          <w:sz w:val="24"/>
        </w:rPr>
        <w:t>Tender.</w:t>
      </w:r>
    </w:p>
    <w:p w:rsidR="0097029C" w:rsidRDefault="0097029C" w:rsidP="0097029C">
      <w:pPr>
        <w:pStyle w:val="ListParagraph"/>
        <w:numPr>
          <w:ilvl w:val="0"/>
          <w:numId w:val="4"/>
        </w:numPr>
        <w:tabs>
          <w:tab w:val="left" w:pos="1386"/>
        </w:tabs>
        <w:spacing w:before="270" w:line="230" w:lineRule="auto"/>
        <w:ind w:left="1384" w:right="846" w:hanging="534"/>
        <w:jc w:val="both"/>
        <w:rPr>
          <w:sz w:val="24"/>
        </w:rPr>
      </w:pPr>
      <w:r>
        <w:rPr>
          <w:color w:val="231F20"/>
          <w:spacing w:val="-10"/>
          <w:sz w:val="24"/>
        </w:rPr>
        <w:t xml:space="preserve">We </w:t>
      </w:r>
      <w:r>
        <w:rPr>
          <w:color w:val="231F20"/>
          <w:sz w:val="24"/>
        </w:rPr>
        <w:t xml:space="preserve">undertake, if our </w:t>
      </w:r>
      <w:r>
        <w:rPr>
          <w:color w:val="231F20"/>
          <w:spacing w:val="-3"/>
          <w:sz w:val="24"/>
        </w:rPr>
        <w:t xml:space="preserve">Tender </w:t>
      </w:r>
      <w:r>
        <w:rPr>
          <w:color w:val="231F20"/>
          <w:sz w:val="24"/>
        </w:rPr>
        <w:t>is accepted, to pay for and collect the items in accordance with the requirements of the tender.</w:t>
      </w:r>
    </w:p>
    <w:p w:rsidR="0097029C" w:rsidRDefault="0097029C" w:rsidP="0097029C">
      <w:pPr>
        <w:pStyle w:val="ListParagraph"/>
        <w:numPr>
          <w:ilvl w:val="0"/>
          <w:numId w:val="4"/>
        </w:numPr>
        <w:tabs>
          <w:tab w:val="left" w:pos="1385"/>
        </w:tabs>
        <w:spacing w:before="268" w:line="230" w:lineRule="auto"/>
        <w:ind w:left="1384" w:right="846" w:hanging="534"/>
        <w:jc w:val="both"/>
        <w:rPr>
          <w:sz w:val="24"/>
        </w:rPr>
      </w:pPr>
      <w:r>
        <w:rPr>
          <w:color w:val="231F20"/>
          <w:spacing w:val="-10"/>
          <w:sz w:val="24"/>
        </w:rPr>
        <w:t xml:space="preserve">We </w:t>
      </w:r>
      <w:r>
        <w:rPr>
          <w:color w:val="231F20"/>
          <w:sz w:val="24"/>
        </w:rPr>
        <w:t>agree to adhere by the tender price for a period of….[</w:t>
      </w:r>
      <w:r>
        <w:rPr>
          <w:i/>
          <w:color w:val="231F20"/>
          <w:sz w:val="24"/>
        </w:rPr>
        <w:t>number</w:t>
      </w:r>
      <w:r>
        <w:rPr>
          <w:color w:val="231F20"/>
          <w:sz w:val="24"/>
        </w:rPr>
        <w:t>] days from the date ﬁxed for tender opening of the Instructions to tenderers, and it shall remain binding upon us and may be accepted at any time before the expiration of that period.</w:t>
      </w:r>
    </w:p>
    <w:p w:rsidR="0097029C" w:rsidRDefault="0097029C" w:rsidP="0097029C">
      <w:pPr>
        <w:pStyle w:val="ListParagraph"/>
        <w:numPr>
          <w:ilvl w:val="0"/>
          <w:numId w:val="4"/>
        </w:numPr>
        <w:tabs>
          <w:tab w:val="left" w:pos="1384"/>
          <w:tab w:val="left" w:pos="1385"/>
        </w:tabs>
        <w:spacing w:before="259"/>
        <w:ind w:left="1384" w:hanging="534"/>
        <w:rPr>
          <w:sz w:val="24"/>
        </w:rPr>
      </w:pPr>
      <w:r>
        <w:rPr>
          <w:color w:val="231F20"/>
          <w:spacing w:val="-10"/>
          <w:sz w:val="24"/>
        </w:rPr>
        <w:t xml:space="preserve">We </w:t>
      </w:r>
      <w:r>
        <w:rPr>
          <w:color w:val="231F20"/>
          <w:sz w:val="24"/>
        </w:rPr>
        <w:t>understand that you are not bound to accept the highest or any tender that you may receive.</w:t>
      </w:r>
    </w:p>
    <w:p w:rsidR="0097029C" w:rsidRDefault="0097029C" w:rsidP="0097029C">
      <w:pPr>
        <w:pStyle w:val="Heading3"/>
        <w:spacing w:before="256"/>
        <w:ind w:left="850" w:firstLine="0"/>
        <w:rPr>
          <w:u w:val="single" w:color="231F20"/>
        </w:rPr>
      </w:pPr>
      <w:bookmarkStart w:id="32" w:name="_TOC_250007"/>
      <w:r w:rsidRPr="00C728E9">
        <w:rPr>
          <w:u w:val="single" w:color="231F20"/>
        </w:rPr>
        <w:t>SCHEDULE OF ITEMS</w:t>
      </w:r>
      <w:bookmarkEnd w:id="32"/>
      <w:r w:rsidRPr="00C728E9">
        <w:rPr>
          <w:u w:val="single" w:color="231F20"/>
        </w:rPr>
        <w:t xml:space="preserve"> AND PRICES</w:t>
      </w:r>
    </w:p>
    <w:p w:rsidR="009817D3" w:rsidRDefault="009817D3" w:rsidP="0097029C">
      <w:pPr>
        <w:pStyle w:val="Heading3"/>
        <w:spacing w:before="256"/>
        <w:ind w:left="850" w:firstLine="0"/>
        <w:rPr>
          <w:u w:val="single" w:color="231F20"/>
        </w:rPr>
      </w:pPr>
    </w:p>
    <w:tbl>
      <w:tblPr>
        <w:tblW w:w="1053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1170"/>
        <w:gridCol w:w="1800"/>
        <w:gridCol w:w="1530"/>
        <w:gridCol w:w="1530"/>
      </w:tblGrid>
      <w:tr w:rsidR="00A3416C" w:rsidRPr="008953E7" w:rsidTr="000A66F6">
        <w:trPr>
          <w:trHeight w:val="509"/>
          <w:tblHeader/>
        </w:trPr>
        <w:tc>
          <w:tcPr>
            <w:tcW w:w="4500" w:type="dxa"/>
            <w:shd w:val="clear" w:color="auto" w:fill="A6A6A6"/>
            <w:vAlign w:val="center"/>
          </w:tcPr>
          <w:p w:rsidR="00A3416C" w:rsidRPr="008953E7" w:rsidRDefault="00A3416C" w:rsidP="00D90B39">
            <w:pPr>
              <w:spacing w:before="120" w:after="120"/>
              <w:jc w:val="center"/>
              <w:rPr>
                <w:b/>
                <w:sz w:val="20"/>
                <w:szCs w:val="20"/>
              </w:rPr>
            </w:pPr>
            <w:r w:rsidRPr="008953E7">
              <w:rPr>
                <w:b/>
                <w:sz w:val="20"/>
                <w:szCs w:val="20"/>
              </w:rPr>
              <w:t>ITEM DESCRIPTION</w:t>
            </w:r>
          </w:p>
        </w:tc>
        <w:tc>
          <w:tcPr>
            <w:tcW w:w="1170" w:type="dxa"/>
            <w:shd w:val="clear" w:color="auto" w:fill="A6A6A6"/>
            <w:vAlign w:val="center"/>
          </w:tcPr>
          <w:p w:rsidR="00A3416C" w:rsidRPr="008953E7" w:rsidRDefault="00A3416C" w:rsidP="00D90B39">
            <w:pPr>
              <w:spacing w:before="120" w:after="120"/>
              <w:jc w:val="center"/>
              <w:rPr>
                <w:b/>
                <w:sz w:val="20"/>
                <w:szCs w:val="20"/>
              </w:rPr>
            </w:pPr>
            <w:r w:rsidRPr="008953E7">
              <w:rPr>
                <w:b/>
                <w:sz w:val="20"/>
                <w:szCs w:val="20"/>
              </w:rPr>
              <w:t>QTY</w:t>
            </w:r>
          </w:p>
        </w:tc>
        <w:tc>
          <w:tcPr>
            <w:tcW w:w="1800" w:type="dxa"/>
            <w:shd w:val="clear" w:color="auto" w:fill="A6A6A6"/>
          </w:tcPr>
          <w:p w:rsidR="00A3416C" w:rsidRPr="008953E7" w:rsidRDefault="00A3416C" w:rsidP="00D90B39">
            <w:pPr>
              <w:spacing w:before="120" w:after="120"/>
              <w:jc w:val="center"/>
              <w:rPr>
                <w:rFonts w:ascii="Tahoma" w:hAnsi="Tahoma" w:cs="Tahoma"/>
                <w:b/>
                <w:bCs/>
                <w:sz w:val="20"/>
                <w:szCs w:val="20"/>
              </w:rPr>
            </w:pPr>
            <w:r w:rsidRPr="008953E7">
              <w:rPr>
                <w:rFonts w:ascii="Tahoma" w:hAnsi="Tahoma" w:cs="Tahoma"/>
                <w:b/>
                <w:bCs/>
                <w:sz w:val="20"/>
                <w:szCs w:val="20"/>
              </w:rPr>
              <w:t>TOTAL RESERVE PRICE (KES)</w:t>
            </w:r>
          </w:p>
        </w:tc>
        <w:tc>
          <w:tcPr>
            <w:tcW w:w="1530" w:type="dxa"/>
            <w:shd w:val="clear" w:color="auto" w:fill="A6A6A6"/>
            <w:vAlign w:val="center"/>
          </w:tcPr>
          <w:p w:rsidR="00A3416C" w:rsidRPr="008953E7" w:rsidRDefault="00A3416C" w:rsidP="00D90B39">
            <w:pPr>
              <w:spacing w:before="120" w:after="120"/>
              <w:jc w:val="center"/>
              <w:rPr>
                <w:b/>
                <w:sz w:val="20"/>
                <w:szCs w:val="20"/>
              </w:rPr>
            </w:pPr>
            <w:r w:rsidRPr="008953E7">
              <w:rPr>
                <w:rFonts w:ascii="Tahoma" w:hAnsi="Tahoma" w:cs="Tahoma"/>
                <w:b/>
                <w:bCs/>
                <w:sz w:val="20"/>
                <w:szCs w:val="20"/>
              </w:rPr>
              <w:t>REQUIRED DEPOSIT (KES)</w:t>
            </w:r>
          </w:p>
        </w:tc>
        <w:tc>
          <w:tcPr>
            <w:tcW w:w="1530" w:type="dxa"/>
            <w:shd w:val="clear" w:color="auto" w:fill="A6A6A6"/>
            <w:vAlign w:val="center"/>
          </w:tcPr>
          <w:p w:rsidR="00A3416C" w:rsidRPr="008953E7" w:rsidRDefault="009817D3" w:rsidP="00D90B39">
            <w:pPr>
              <w:spacing w:before="120" w:after="120"/>
              <w:jc w:val="center"/>
              <w:rPr>
                <w:b/>
                <w:sz w:val="20"/>
                <w:szCs w:val="20"/>
              </w:rPr>
            </w:pPr>
            <w:r>
              <w:rPr>
                <w:b/>
                <w:sz w:val="20"/>
                <w:szCs w:val="20"/>
              </w:rPr>
              <w:t xml:space="preserve">TOTAL QUOTED PRICE </w:t>
            </w:r>
          </w:p>
        </w:tc>
      </w:tr>
      <w:tr w:rsidR="00A3416C" w:rsidRPr="008953E7" w:rsidTr="000A66F6">
        <w:trPr>
          <w:trHeight w:val="216"/>
        </w:trPr>
        <w:tc>
          <w:tcPr>
            <w:tcW w:w="10530" w:type="dxa"/>
            <w:gridSpan w:val="5"/>
            <w:shd w:val="clear" w:color="auto" w:fill="D9D9D9" w:themeFill="background1" w:themeFillShade="D9"/>
            <w:vAlign w:val="center"/>
          </w:tcPr>
          <w:p w:rsidR="00A3416C" w:rsidRPr="00C010C5" w:rsidRDefault="00A3416C" w:rsidP="00D90B39">
            <w:pPr>
              <w:spacing w:before="120" w:after="120"/>
              <w:jc w:val="center"/>
              <w:rPr>
                <w:b/>
                <w:sz w:val="20"/>
                <w:szCs w:val="20"/>
              </w:rPr>
            </w:pPr>
            <w:r w:rsidRPr="00C010C5">
              <w:rPr>
                <w:b/>
                <w:sz w:val="20"/>
                <w:szCs w:val="20"/>
              </w:rPr>
              <w:t>LOT NO 1</w:t>
            </w:r>
          </w:p>
        </w:tc>
      </w:tr>
      <w:tr w:rsidR="00A3416C" w:rsidRPr="008953E7" w:rsidTr="000A66F6">
        <w:trPr>
          <w:trHeight w:val="68"/>
        </w:trPr>
        <w:tc>
          <w:tcPr>
            <w:tcW w:w="4500" w:type="dxa"/>
            <w:shd w:val="clear" w:color="auto" w:fill="auto"/>
            <w:vAlign w:val="center"/>
          </w:tcPr>
          <w:p w:rsidR="00A3416C" w:rsidRPr="008953E7" w:rsidRDefault="00A3416C" w:rsidP="00D90B39">
            <w:pPr>
              <w:pStyle w:val="NoSpacing"/>
              <w:rPr>
                <w:rFonts w:ascii="Tahoma" w:hAnsi="Tahoma" w:cs="Tahoma"/>
              </w:rPr>
            </w:pPr>
            <w:r w:rsidRPr="008953E7">
              <w:rPr>
                <w:rFonts w:ascii="Tahoma" w:hAnsi="Tahoma" w:cs="Tahoma"/>
              </w:rPr>
              <w:t xml:space="preserve">Motor vehicle – Nissan Patrol </w:t>
            </w:r>
          </w:p>
          <w:p w:rsidR="00A3416C" w:rsidRPr="008953E7" w:rsidRDefault="00A3416C" w:rsidP="00D90B39">
            <w:pPr>
              <w:pStyle w:val="NoSpacing"/>
              <w:rPr>
                <w:rFonts w:ascii="Times New Roman" w:hAnsi="Times New Roman"/>
              </w:rPr>
            </w:pPr>
            <w:r w:rsidRPr="008953E7">
              <w:rPr>
                <w:rFonts w:ascii="Tahoma" w:hAnsi="Tahoma" w:cs="Tahoma"/>
              </w:rPr>
              <w:t>KBP 101E/GKA 009X</w:t>
            </w:r>
          </w:p>
        </w:tc>
        <w:tc>
          <w:tcPr>
            <w:tcW w:w="1170" w:type="dxa"/>
            <w:shd w:val="clear" w:color="auto" w:fill="auto"/>
          </w:tcPr>
          <w:p w:rsidR="00A3416C" w:rsidRPr="008953E7" w:rsidRDefault="00A3416C" w:rsidP="00D90B39">
            <w:pPr>
              <w:spacing w:before="120" w:after="120"/>
              <w:jc w:val="center"/>
              <w:rPr>
                <w:sz w:val="20"/>
                <w:szCs w:val="20"/>
              </w:rPr>
            </w:pPr>
            <w:r w:rsidRPr="008953E7">
              <w:rPr>
                <w:sz w:val="20"/>
                <w:szCs w:val="20"/>
              </w:rPr>
              <w:t>1</w:t>
            </w:r>
          </w:p>
        </w:tc>
        <w:tc>
          <w:tcPr>
            <w:tcW w:w="1800" w:type="dxa"/>
            <w:vAlign w:val="center"/>
          </w:tcPr>
          <w:p w:rsidR="00A3416C" w:rsidRPr="008953E7" w:rsidRDefault="00A3416C" w:rsidP="00D90B39">
            <w:pPr>
              <w:spacing w:before="120" w:after="120"/>
              <w:jc w:val="center"/>
              <w:rPr>
                <w:sz w:val="20"/>
                <w:szCs w:val="20"/>
              </w:rPr>
            </w:pPr>
            <w:r w:rsidRPr="008953E7">
              <w:rPr>
                <w:rFonts w:ascii="Tahoma" w:hAnsi="Tahoma" w:cs="Tahoma"/>
              </w:rPr>
              <w:t>650,000.00</w:t>
            </w:r>
          </w:p>
        </w:tc>
        <w:tc>
          <w:tcPr>
            <w:tcW w:w="1530" w:type="dxa"/>
            <w:shd w:val="clear" w:color="auto" w:fill="auto"/>
            <w:vAlign w:val="center"/>
          </w:tcPr>
          <w:p w:rsidR="00A3416C" w:rsidRPr="008953E7" w:rsidRDefault="00A3416C" w:rsidP="00D90B39">
            <w:pPr>
              <w:spacing w:before="120" w:after="120"/>
              <w:jc w:val="center"/>
              <w:rPr>
                <w:b/>
                <w:sz w:val="20"/>
                <w:szCs w:val="20"/>
              </w:rPr>
            </w:pPr>
            <w:r w:rsidRPr="008953E7">
              <w:rPr>
                <w:b/>
                <w:sz w:val="20"/>
                <w:szCs w:val="20"/>
              </w:rPr>
              <w:t>195,000.00</w:t>
            </w:r>
          </w:p>
        </w:tc>
        <w:tc>
          <w:tcPr>
            <w:tcW w:w="1530" w:type="dxa"/>
            <w:shd w:val="clear" w:color="auto" w:fill="auto"/>
          </w:tcPr>
          <w:p w:rsidR="00A3416C" w:rsidRPr="008953E7" w:rsidRDefault="00A3416C" w:rsidP="00D90B39">
            <w:pPr>
              <w:spacing w:before="120" w:after="120"/>
              <w:rPr>
                <w:sz w:val="20"/>
                <w:szCs w:val="20"/>
              </w:rPr>
            </w:pPr>
          </w:p>
        </w:tc>
      </w:tr>
      <w:tr w:rsidR="00A3416C" w:rsidRPr="008953E7" w:rsidTr="000A66F6">
        <w:trPr>
          <w:trHeight w:val="68"/>
        </w:trPr>
        <w:tc>
          <w:tcPr>
            <w:tcW w:w="10530" w:type="dxa"/>
            <w:gridSpan w:val="5"/>
            <w:shd w:val="clear" w:color="auto" w:fill="D9D9D9" w:themeFill="background1" w:themeFillShade="D9"/>
            <w:vAlign w:val="center"/>
          </w:tcPr>
          <w:p w:rsidR="00A3416C" w:rsidRPr="00C010C5" w:rsidRDefault="00A3416C" w:rsidP="00D90B39">
            <w:pPr>
              <w:spacing w:before="120" w:after="120"/>
              <w:jc w:val="center"/>
              <w:rPr>
                <w:b/>
                <w:sz w:val="20"/>
                <w:szCs w:val="20"/>
              </w:rPr>
            </w:pPr>
            <w:r w:rsidRPr="00C010C5">
              <w:rPr>
                <w:b/>
                <w:sz w:val="20"/>
                <w:szCs w:val="20"/>
              </w:rPr>
              <w:t>LOT NO 2</w:t>
            </w:r>
          </w:p>
        </w:tc>
      </w:tr>
      <w:tr w:rsidR="00A3416C" w:rsidRPr="008953E7" w:rsidTr="000A66F6">
        <w:trPr>
          <w:trHeight w:val="68"/>
        </w:trPr>
        <w:tc>
          <w:tcPr>
            <w:tcW w:w="4500" w:type="dxa"/>
            <w:shd w:val="clear" w:color="auto" w:fill="auto"/>
            <w:vAlign w:val="center"/>
          </w:tcPr>
          <w:p w:rsidR="00A3416C" w:rsidRPr="008953E7" w:rsidRDefault="00A3416C" w:rsidP="00D90B39">
            <w:pPr>
              <w:pStyle w:val="NoSpacing"/>
              <w:rPr>
                <w:rFonts w:ascii="Tahoma" w:hAnsi="Tahoma" w:cs="Tahoma"/>
              </w:rPr>
            </w:pPr>
            <w:r w:rsidRPr="008953E7">
              <w:rPr>
                <w:rFonts w:ascii="Tahoma" w:hAnsi="Tahoma" w:cs="Tahoma"/>
              </w:rPr>
              <w:t xml:space="preserve">Motor vehicle – Toyota </w:t>
            </w:r>
            <w:proofErr w:type="spellStart"/>
            <w:r w:rsidRPr="008953E7">
              <w:rPr>
                <w:rFonts w:ascii="Tahoma" w:hAnsi="Tahoma" w:cs="Tahoma"/>
              </w:rPr>
              <w:t>Avanza</w:t>
            </w:r>
            <w:proofErr w:type="spellEnd"/>
            <w:r w:rsidRPr="008953E7">
              <w:rPr>
                <w:rFonts w:ascii="Tahoma" w:hAnsi="Tahoma" w:cs="Tahoma"/>
              </w:rPr>
              <w:t xml:space="preserve"> </w:t>
            </w:r>
          </w:p>
          <w:p w:rsidR="00A3416C" w:rsidRPr="008953E7" w:rsidRDefault="00A3416C" w:rsidP="00D90B39">
            <w:pPr>
              <w:pStyle w:val="NoSpacing"/>
              <w:rPr>
                <w:rFonts w:ascii="Times New Roman" w:hAnsi="Times New Roman"/>
              </w:rPr>
            </w:pPr>
            <w:r w:rsidRPr="008953E7">
              <w:rPr>
                <w:rFonts w:ascii="Tahoma" w:hAnsi="Tahoma" w:cs="Tahoma"/>
              </w:rPr>
              <w:t>KBL 576W/GKA 001V</w:t>
            </w:r>
          </w:p>
        </w:tc>
        <w:tc>
          <w:tcPr>
            <w:tcW w:w="1170" w:type="dxa"/>
            <w:shd w:val="clear" w:color="auto" w:fill="auto"/>
          </w:tcPr>
          <w:p w:rsidR="00A3416C" w:rsidRPr="008953E7" w:rsidRDefault="00A3416C" w:rsidP="00D90B39">
            <w:pPr>
              <w:spacing w:before="120" w:after="120"/>
              <w:jc w:val="center"/>
              <w:rPr>
                <w:sz w:val="20"/>
                <w:szCs w:val="20"/>
              </w:rPr>
            </w:pPr>
            <w:r w:rsidRPr="008953E7">
              <w:rPr>
                <w:sz w:val="20"/>
                <w:szCs w:val="20"/>
              </w:rPr>
              <w:t>1</w:t>
            </w:r>
          </w:p>
        </w:tc>
        <w:tc>
          <w:tcPr>
            <w:tcW w:w="1800" w:type="dxa"/>
          </w:tcPr>
          <w:p w:rsidR="00A3416C" w:rsidRPr="008953E7" w:rsidRDefault="00A3416C" w:rsidP="00D90B39">
            <w:pPr>
              <w:spacing w:before="120" w:after="120"/>
              <w:jc w:val="center"/>
              <w:rPr>
                <w:sz w:val="20"/>
                <w:szCs w:val="20"/>
              </w:rPr>
            </w:pPr>
            <w:r w:rsidRPr="008953E7">
              <w:rPr>
                <w:rFonts w:ascii="Tahoma" w:hAnsi="Tahoma" w:cs="Tahoma"/>
              </w:rPr>
              <w:t>450,000.00</w:t>
            </w:r>
          </w:p>
        </w:tc>
        <w:tc>
          <w:tcPr>
            <w:tcW w:w="1530" w:type="dxa"/>
            <w:shd w:val="clear" w:color="auto" w:fill="auto"/>
            <w:vAlign w:val="center"/>
          </w:tcPr>
          <w:p w:rsidR="00A3416C" w:rsidRPr="008953E7" w:rsidRDefault="00A3416C" w:rsidP="00D90B39">
            <w:pPr>
              <w:spacing w:before="120" w:after="120"/>
              <w:jc w:val="center"/>
              <w:rPr>
                <w:b/>
                <w:sz w:val="20"/>
                <w:szCs w:val="20"/>
              </w:rPr>
            </w:pPr>
            <w:r w:rsidRPr="008953E7">
              <w:rPr>
                <w:b/>
                <w:sz w:val="20"/>
                <w:szCs w:val="20"/>
              </w:rPr>
              <w:t>135,000.00</w:t>
            </w:r>
          </w:p>
        </w:tc>
        <w:tc>
          <w:tcPr>
            <w:tcW w:w="1530" w:type="dxa"/>
            <w:shd w:val="clear" w:color="auto" w:fill="auto"/>
          </w:tcPr>
          <w:p w:rsidR="00A3416C" w:rsidRPr="008953E7" w:rsidRDefault="00A3416C" w:rsidP="00D90B39">
            <w:pPr>
              <w:spacing w:before="120" w:after="120"/>
              <w:rPr>
                <w:sz w:val="20"/>
                <w:szCs w:val="20"/>
              </w:rPr>
            </w:pPr>
          </w:p>
        </w:tc>
      </w:tr>
      <w:tr w:rsidR="00A3416C" w:rsidRPr="008953E7" w:rsidTr="000A66F6">
        <w:trPr>
          <w:trHeight w:val="68"/>
        </w:trPr>
        <w:tc>
          <w:tcPr>
            <w:tcW w:w="10530" w:type="dxa"/>
            <w:gridSpan w:val="5"/>
            <w:shd w:val="clear" w:color="auto" w:fill="D9D9D9" w:themeFill="background1" w:themeFillShade="D9"/>
            <w:vAlign w:val="center"/>
          </w:tcPr>
          <w:p w:rsidR="00A3416C" w:rsidRPr="00C010C5" w:rsidRDefault="00A3416C" w:rsidP="00D90B39">
            <w:pPr>
              <w:spacing w:before="120" w:after="120"/>
              <w:jc w:val="center"/>
              <w:rPr>
                <w:b/>
                <w:sz w:val="20"/>
                <w:szCs w:val="20"/>
              </w:rPr>
            </w:pPr>
            <w:r w:rsidRPr="00C010C5">
              <w:rPr>
                <w:b/>
                <w:sz w:val="20"/>
                <w:szCs w:val="20"/>
              </w:rPr>
              <w:t>LOT NO 3</w:t>
            </w:r>
          </w:p>
        </w:tc>
      </w:tr>
      <w:tr w:rsidR="00A3416C" w:rsidRPr="008953E7" w:rsidTr="000A66F6">
        <w:trPr>
          <w:trHeight w:val="68"/>
        </w:trPr>
        <w:tc>
          <w:tcPr>
            <w:tcW w:w="4500" w:type="dxa"/>
            <w:shd w:val="clear" w:color="auto" w:fill="auto"/>
            <w:vAlign w:val="center"/>
          </w:tcPr>
          <w:p w:rsidR="00A3416C" w:rsidRPr="008953E7" w:rsidRDefault="00A3416C" w:rsidP="00D90B39">
            <w:pPr>
              <w:pStyle w:val="NoSpacing"/>
              <w:rPr>
                <w:rFonts w:ascii="Tahoma" w:hAnsi="Tahoma" w:cs="Tahoma"/>
              </w:rPr>
            </w:pPr>
            <w:r w:rsidRPr="008953E7">
              <w:rPr>
                <w:rFonts w:ascii="Tahoma" w:hAnsi="Tahoma" w:cs="Tahoma"/>
              </w:rPr>
              <w:t xml:space="preserve">Motor vehicle – Toyota Saloon </w:t>
            </w:r>
          </w:p>
          <w:p w:rsidR="00A3416C" w:rsidRPr="008953E7" w:rsidRDefault="00A3416C" w:rsidP="00D90B39">
            <w:pPr>
              <w:pStyle w:val="NoSpacing"/>
              <w:rPr>
                <w:rFonts w:ascii="Times New Roman" w:hAnsi="Times New Roman"/>
              </w:rPr>
            </w:pPr>
            <w:r w:rsidRPr="008953E7">
              <w:rPr>
                <w:rFonts w:ascii="Tahoma" w:hAnsi="Tahoma" w:cs="Tahoma"/>
              </w:rPr>
              <w:t>KBB 105G/GKA 670Q</w:t>
            </w:r>
          </w:p>
        </w:tc>
        <w:tc>
          <w:tcPr>
            <w:tcW w:w="1170" w:type="dxa"/>
            <w:shd w:val="clear" w:color="auto" w:fill="auto"/>
          </w:tcPr>
          <w:p w:rsidR="00A3416C" w:rsidRPr="008953E7" w:rsidRDefault="00A3416C" w:rsidP="00D90B39">
            <w:pPr>
              <w:spacing w:before="120" w:after="120"/>
              <w:jc w:val="center"/>
              <w:rPr>
                <w:sz w:val="20"/>
                <w:szCs w:val="20"/>
              </w:rPr>
            </w:pPr>
            <w:r w:rsidRPr="008953E7">
              <w:rPr>
                <w:sz w:val="20"/>
                <w:szCs w:val="20"/>
              </w:rPr>
              <w:t>1</w:t>
            </w:r>
          </w:p>
        </w:tc>
        <w:tc>
          <w:tcPr>
            <w:tcW w:w="1800" w:type="dxa"/>
          </w:tcPr>
          <w:p w:rsidR="00A3416C" w:rsidRPr="008953E7" w:rsidRDefault="00A3416C" w:rsidP="00D90B39">
            <w:pPr>
              <w:spacing w:before="120" w:after="120"/>
              <w:jc w:val="center"/>
              <w:rPr>
                <w:sz w:val="20"/>
                <w:szCs w:val="20"/>
              </w:rPr>
            </w:pPr>
            <w:r w:rsidRPr="008953E7">
              <w:rPr>
                <w:rFonts w:ascii="Tahoma" w:hAnsi="Tahoma" w:cs="Tahoma"/>
              </w:rPr>
              <w:t>350,000.00</w:t>
            </w:r>
          </w:p>
        </w:tc>
        <w:tc>
          <w:tcPr>
            <w:tcW w:w="1530" w:type="dxa"/>
            <w:shd w:val="clear" w:color="auto" w:fill="auto"/>
            <w:vAlign w:val="center"/>
          </w:tcPr>
          <w:p w:rsidR="00A3416C" w:rsidRPr="008953E7" w:rsidRDefault="00A3416C" w:rsidP="00D90B39">
            <w:pPr>
              <w:spacing w:before="120" w:after="120"/>
              <w:jc w:val="center"/>
              <w:rPr>
                <w:b/>
                <w:sz w:val="20"/>
                <w:szCs w:val="20"/>
              </w:rPr>
            </w:pPr>
            <w:r w:rsidRPr="008953E7">
              <w:rPr>
                <w:b/>
                <w:sz w:val="20"/>
                <w:szCs w:val="20"/>
              </w:rPr>
              <w:t>105,000.00</w:t>
            </w:r>
          </w:p>
        </w:tc>
        <w:tc>
          <w:tcPr>
            <w:tcW w:w="1530" w:type="dxa"/>
            <w:shd w:val="clear" w:color="auto" w:fill="auto"/>
          </w:tcPr>
          <w:p w:rsidR="00A3416C" w:rsidRPr="008953E7" w:rsidRDefault="00A3416C" w:rsidP="00D90B39">
            <w:pPr>
              <w:spacing w:before="120" w:after="120"/>
              <w:rPr>
                <w:sz w:val="20"/>
                <w:szCs w:val="20"/>
              </w:rPr>
            </w:pPr>
          </w:p>
        </w:tc>
      </w:tr>
      <w:tr w:rsidR="00A3416C" w:rsidRPr="008953E7" w:rsidTr="000A66F6">
        <w:trPr>
          <w:trHeight w:val="68"/>
        </w:trPr>
        <w:tc>
          <w:tcPr>
            <w:tcW w:w="10530" w:type="dxa"/>
            <w:gridSpan w:val="5"/>
            <w:shd w:val="clear" w:color="auto" w:fill="D9D9D9" w:themeFill="background1" w:themeFillShade="D9"/>
            <w:vAlign w:val="center"/>
          </w:tcPr>
          <w:p w:rsidR="00A3416C" w:rsidRPr="00C010C5" w:rsidRDefault="00A3416C" w:rsidP="00D90B39">
            <w:pPr>
              <w:spacing w:before="120" w:after="120"/>
              <w:jc w:val="center"/>
              <w:rPr>
                <w:b/>
                <w:sz w:val="20"/>
                <w:szCs w:val="20"/>
              </w:rPr>
            </w:pPr>
            <w:r w:rsidRPr="00C010C5">
              <w:rPr>
                <w:b/>
                <w:sz w:val="20"/>
                <w:szCs w:val="20"/>
              </w:rPr>
              <w:t>LOT NO 4</w:t>
            </w:r>
          </w:p>
        </w:tc>
      </w:tr>
      <w:tr w:rsidR="00A3416C" w:rsidRPr="008953E7" w:rsidTr="000A66F6">
        <w:trPr>
          <w:trHeight w:val="68"/>
        </w:trPr>
        <w:tc>
          <w:tcPr>
            <w:tcW w:w="4500" w:type="dxa"/>
            <w:shd w:val="clear" w:color="auto" w:fill="auto"/>
            <w:vAlign w:val="center"/>
          </w:tcPr>
          <w:p w:rsidR="00A3416C" w:rsidRPr="008953E7" w:rsidRDefault="00A3416C" w:rsidP="00D90B39">
            <w:pPr>
              <w:pStyle w:val="NoSpacing"/>
              <w:rPr>
                <w:rFonts w:ascii="Tahoma" w:hAnsi="Tahoma" w:cs="Tahoma"/>
              </w:rPr>
            </w:pPr>
            <w:r w:rsidRPr="008953E7">
              <w:rPr>
                <w:rFonts w:ascii="Tahoma" w:hAnsi="Tahoma" w:cs="Tahoma"/>
              </w:rPr>
              <w:t xml:space="preserve">Motor vehicle – Toyota </w:t>
            </w:r>
            <w:proofErr w:type="spellStart"/>
            <w:r w:rsidRPr="008953E7">
              <w:rPr>
                <w:rFonts w:ascii="Tahoma" w:hAnsi="Tahoma" w:cs="Tahoma"/>
              </w:rPr>
              <w:t>Avanza</w:t>
            </w:r>
            <w:proofErr w:type="spellEnd"/>
          </w:p>
          <w:p w:rsidR="00A3416C" w:rsidRPr="008953E7" w:rsidRDefault="00A3416C" w:rsidP="00D90B39">
            <w:pPr>
              <w:pStyle w:val="NoSpacing"/>
              <w:rPr>
                <w:rFonts w:ascii="Times New Roman" w:hAnsi="Times New Roman"/>
                <w:sz w:val="20"/>
              </w:rPr>
            </w:pPr>
            <w:r w:rsidRPr="008953E7">
              <w:rPr>
                <w:rFonts w:ascii="Tahoma" w:hAnsi="Tahoma" w:cs="Tahoma"/>
              </w:rPr>
              <w:t>KBL 713D/GKA 274U</w:t>
            </w:r>
          </w:p>
        </w:tc>
        <w:tc>
          <w:tcPr>
            <w:tcW w:w="1170" w:type="dxa"/>
            <w:shd w:val="clear" w:color="auto" w:fill="auto"/>
            <w:vAlign w:val="center"/>
          </w:tcPr>
          <w:p w:rsidR="00A3416C" w:rsidRPr="008953E7" w:rsidRDefault="00A3416C" w:rsidP="00D90B39">
            <w:pPr>
              <w:spacing w:before="120" w:after="120"/>
              <w:jc w:val="center"/>
              <w:rPr>
                <w:sz w:val="20"/>
                <w:szCs w:val="20"/>
              </w:rPr>
            </w:pPr>
            <w:r w:rsidRPr="008953E7">
              <w:rPr>
                <w:sz w:val="20"/>
                <w:szCs w:val="20"/>
              </w:rPr>
              <w:t>1</w:t>
            </w:r>
          </w:p>
        </w:tc>
        <w:tc>
          <w:tcPr>
            <w:tcW w:w="1800" w:type="dxa"/>
          </w:tcPr>
          <w:p w:rsidR="00A3416C" w:rsidRPr="008953E7" w:rsidRDefault="00A3416C" w:rsidP="00D90B39">
            <w:pPr>
              <w:spacing w:before="120" w:after="120"/>
              <w:jc w:val="center"/>
              <w:rPr>
                <w:sz w:val="20"/>
                <w:szCs w:val="20"/>
              </w:rPr>
            </w:pPr>
            <w:r w:rsidRPr="008953E7">
              <w:rPr>
                <w:rFonts w:ascii="Tahoma" w:hAnsi="Tahoma" w:cs="Tahoma"/>
              </w:rPr>
              <w:t>650,000.00</w:t>
            </w:r>
          </w:p>
        </w:tc>
        <w:tc>
          <w:tcPr>
            <w:tcW w:w="1530" w:type="dxa"/>
            <w:shd w:val="clear" w:color="auto" w:fill="auto"/>
            <w:vAlign w:val="center"/>
          </w:tcPr>
          <w:p w:rsidR="00A3416C" w:rsidRPr="008953E7" w:rsidRDefault="00A3416C" w:rsidP="00D90B39">
            <w:pPr>
              <w:spacing w:before="120" w:after="120"/>
              <w:jc w:val="center"/>
              <w:rPr>
                <w:b/>
                <w:sz w:val="20"/>
                <w:szCs w:val="20"/>
              </w:rPr>
            </w:pPr>
            <w:r w:rsidRPr="008953E7">
              <w:rPr>
                <w:b/>
                <w:sz w:val="20"/>
                <w:szCs w:val="20"/>
              </w:rPr>
              <w:t>195,000.00</w:t>
            </w:r>
          </w:p>
        </w:tc>
        <w:tc>
          <w:tcPr>
            <w:tcW w:w="1530" w:type="dxa"/>
            <w:shd w:val="clear" w:color="auto" w:fill="auto"/>
          </w:tcPr>
          <w:p w:rsidR="00A3416C" w:rsidRPr="008953E7" w:rsidRDefault="00A3416C" w:rsidP="00D90B39">
            <w:pPr>
              <w:spacing w:before="120" w:after="120"/>
              <w:rPr>
                <w:sz w:val="20"/>
                <w:szCs w:val="20"/>
              </w:rPr>
            </w:pPr>
          </w:p>
        </w:tc>
      </w:tr>
      <w:tr w:rsidR="00A3416C" w:rsidRPr="00931AB1" w:rsidTr="000A66F6">
        <w:trPr>
          <w:trHeight w:val="68"/>
        </w:trPr>
        <w:tc>
          <w:tcPr>
            <w:tcW w:w="10530" w:type="dxa"/>
            <w:gridSpan w:val="5"/>
            <w:shd w:val="clear" w:color="auto" w:fill="D9D9D9" w:themeFill="background1" w:themeFillShade="D9"/>
            <w:vAlign w:val="center"/>
          </w:tcPr>
          <w:p w:rsidR="00A3416C" w:rsidRPr="00C010C5" w:rsidRDefault="00A3416C" w:rsidP="00D90B39">
            <w:pPr>
              <w:spacing w:before="120" w:after="120"/>
              <w:jc w:val="center"/>
              <w:rPr>
                <w:b/>
                <w:color w:val="FF0000"/>
                <w:sz w:val="20"/>
                <w:szCs w:val="20"/>
              </w:rPr>
            </w:pPr>
            <w:r w:rsidRPr="00C010C5">
              <w:rPr>
                <w:b/>
                <w:sz w:val="20"/>
                <w:szCs w:val="20"/>
              </w:rPr>
              <w:t xml:space="preserve">LOT NO 5 – Assorted </w:t>
            </w:r>
            <w:proofErr w:type="spellStart"/>
            <w:r w:rsidRPr="00C010C5">
              <w:rPr>
                <w:b/>
                <w:sz w:val="20"/>
                <w:szCs w:val="20"/>
              </w:rPr>
              <w:t>Tyres</w:t>
            </w:r>
            <w:proofErr w:type="spellEnd"/>
            <w:r w:rsidRPr="00C010C5">
              <w:rPr>
                <w:b/>
                <w:sz w:val="20"/>
                <w:szCs w:val="20"/>
              </w:rPr>
              <w:t xml:space="preserve"> </w:t>
            </w:r>
          </w:p>
        </w:tc>
      </w:tr>
      <w:tr w:rsidR="00A3416C" w:rsidRPr="00931AB1" w:rsidTr="000A66F6">
        <w:trPr>
          <w:trHeight w:val="68"/>
        </w:trPr>
        <w:tc>
          <w:tcPr>
            <w:tcW w:w="4500" w:type="dxa"/>
            <w:shd w:val="clear" w:color="auto" w:fill="auto"/>
            <w:vAlign w:val="center"/>
          </w:tcPr>
          <w:p w:rsidR="00A3416C" w:rsidRPr="00931AB1" w:rsidRDefault="00A3416C" w:rsidP="00D90B39">
            <w:pPr>
              <w:pStyle w:val="NoSpacing"/>
              <w:rPr>
                <w:rFonts w:ascii="Times New Roman" w:hAnsi="Times New Roman"/>
                <w:color w:val="FF0000"/>
                <w:sz w:val="20"/>
              </w:rPr>
            </w:pPr>
            <w:r w:rsidRPr="00454558">
              <w:rPr>
                <w:rFonts w:ascii="Tahoma" w:hAnsi="Tahoma" w:cs="Tahoma"/>
              </w:rPr>
              <w:t xml:space="preserve">Assorted Various Motor vehicles </w:t>
            </w:r>
            <w:proofErr w:type="spellStart"/>
            <w:r w:rsidRPr="00454558">
              <w:rPr>
                <w:rFonts w:ascii="Tahoma" w:hAnsi="Tahoma" w:cs="Tahoma"/>
              </w:rPr>
              <w:t>Tyres</w:t>
            </w:r>
            <w:proofErr w:type="spellEnd"/>
          </w:p>
        </w:tc>
        <w:tc>
          <w:tcPr>
            <w:tcW w:w="1170" w:type="dxa"/>
            <w:shd w:val="clear" w:color="auto" w:fill="auto"/>
            <w:vAlign w:val="center"/>
          </w:tcPr>
          <w:p w:rsidR="00A3416C" w:rsidRPr="00187487" w:rsidRDefault="00A3416C" w:rsidP="00D90B39">
            <w:pPr>
              <w:spacing w:before="120" w:after="120"/>
              <w:jc w:val="center"/>
              <w:rPr>
                <w:sz w:val="20"/>
                <w:szCs w:val="20"/>
              </w:rPr>
            </w:pPr>
            <w:r w:rsidRPr="00187487">
              <w:rPr>
                <w:sz w:val="20"/>
                <w:szCs w:val="20"/>
              </w:rPr>
              <w:t>58</w:t>
            </w:r>
          </w:p>
        </w:tc>
        <w:tc>
          <w:tcPr>
            <w:tcW w:w="1800" w:type="dxa"/>
          </w:tcPr>
          <w:p w:rsidR="00A3416C" w:rsidRPr="00187487" w:rsidRDefault="00A3416C" w:rsidP="00D90B39">
            <w:pPr>
              <w:spacing w:before="120" w:after="120"/>
              <w:jc w:val="center"/>
              <w:rPr>
                <w:sz w:val="20"/>
                <w:szCs w:val="20"/>
              </w:rPr>
            </w:pPr>
            <w:r w:rsidRPr="00187487">
              <w:rPr>
                <w:rFonts w:ascii="Tahoma" w:hAnsi="Tahoma" w:cs="Tahoma"/>
                <w:sz w:val="20"/>
                <w:szCs w:val="20"/>
              </w:rPr>
              <w:t xml:space="preserve">50.00/Pcs </w:t>
            </w:r>
          </w:p>
        </w:tc>
        <w:tc>
          <w:tcPr>
            <w:tcW w:w="1530" w:type="dxa"/>
            <w:shd w:val="clear" w:color="auto" w:fill="auto"/>
            <w:vAlign w:val="center"/>
          </w:tcPr>
          <w:p w:rsidR="00A3416C" w:rsidRPr="00CE70D1" w:rsidRDefault="00A3416C" w:rsidP="00D90B39">
            <w:pPr>
              <w:spacing w:before="120" w:after="120"/>
              <w:jc w:val="center"/>
              <w:rPr>
                <w:b/>
                <w:sz w:val="20"/>
                <w:szCs w:val="20"/>
              </w:rPr>
            </w:pPr>
            <w:r w:rsidRPr="00CE70D1">
              <w:rPr>
                <w:b/>
                <w:sz w:val="20"/>
                <w:szCs w:val="20"/>
              </w:rPr>
              <w:t>1,000.00</w:t>
            </w:r>
          </w:p>
        </w:tc>
        <w:tc>
          <w:tcPr>
            <w:tcW w:w="1530" w:type="dxa"/>
            <w:shd w:val="clear" w:color="auto" w:fill="auto"/>
          </w:tcPr>
          <w:p w:rsidR="00A3416C" w:rsidRPr="00CE70D1" w:rsidRDefault="00A3416C" w:rsidP="00D90B39">
            <w:pPr>
              <w:spacing w:before="120" w:after="120"/>
              <w:rPr>
                <w:sz w:val="20"/>
                <w:szCs w:val="20"/>
              </w:rPr>
            </w:pPr>
          </w:p>
        </w:tc>
      </w:tr>
      <w:tr w:rsidR="00A3416C" w:rsidRPr="00937F2A" w:rsidTr="000A66F6">
        <w:trPr>
          <w:trHeight w:val="68"/>
        </w:trPr>
        <w:tc>
          <w:tcPr>
            <w:tcW w:w="10530" w:type="dxa"/>
            <w:gridSpan w:val="5"/>
            <w:shd w:val="clear" w:color="auto" w:fill="D9D9D9" w:themeFill="background1" w:themeFillShade="D9"/>
            <w:vAlign w:val="center"/>
          </w:tcPr>
          <w:p w:rsidR="00A3416C" w:rsidRPr="00937F2A" w:rsidRDefault="00A3416C" w:rsidP="00D90B39">
            <w:pPr>
              <w:spacing w:before="120" w:after="120"/>
              <w:jc w:val="center"/>
              <w:rPr>
                <w:sz w:val="20"/>
                <w:szCs w:val="20"/>
              </w:rPr>
            </w:pPr>
            <w:r w:rsidRPr="00C010C5">
              <w:rPr>
                <w:b/>
                <w:sz w:val="20"/>
                <w:szCs w:val="20"/>
              </w:rPr>
              <w:t>LOT NO 6</w:t>
            </w:r>
            <w:r w:rsidRPr="00C010C5">
              <w:rPr>
                <w:rFonts w:ascii="Tahoma" w:hAnsi="Tahoma" w:cs="Tahoma"/>
                <w:b/>
              </w:rPr>
              <w:t xml:space="preserve"> - Assorted</w:t>
            </w:r>
            <w:r w:rsidRPr="00937F2A">
              <w:rPr>
                <w:rFonts w:ascii="Tahoma" w:hAnsi="Tahoma" w:cs="Tahoma"/>
                <w:b/>
              </w:rPr>
              <w:t xml:space="preserve"> scrap metal</w:t>
            </w:r>
          </w:p>
        </w:tc>
      </w:tr>
      <w:tr w:rsidR="00A3416C" w:rsidRPr="00937F2A" w:rsidTr="000A66F6">
        <w:trPr>
          <w:trHeight w:val="68"/>
        </w:trPr>
        <w:tc>
          <w:tcPr>
            <w:tcW w:w="4500" w:type="dxa"/>
            <w:shd w:val="clear" w:color="auto" w:fill="FFFFFF"/>
          </w:tcPr>
          <w:p w:rsidR="00A3416C" w:rsidRPr="00937F2A" w:rsidRDefault="00A3416C" w:rsidP="00D90B39">
            <w:pPr>
              <w:pStyle w:val="NoSpacing"/>
              <w:rPr>
                <w:rFonts w:ascii="Tahoma" w:hAnsi="Tahoma" w:cs="Tahoma"/>
              </w:rPr>
            </w:pPr>
            <w:r w:rsidRPr="00937F2A">
              <w:rPr>
                <w:rFonts w:ascii="Tahoma" w:hAnsi="Tahoma" w:cs="Tahoma"/>
              </w:rPr>
              <w:t xml:space="preserve">Assorted Motor vehicle parts and assorted metals </w:t>
            </w:r>
          </w:p>
        </w:tc>
        <w:tc>
          <w:tcPr>
            <w:tcW w:w="1170" w:type="dxa"/>
            <w:vMerge w:val="restart"/>
            <w:shd w:val="clear" w:color="auto" w:fill="FFFFFF"/>
            <w:vAlign w:val="center"/>
          </w:tcPr>
          <w:p w:rsidR="00A3416C" w:rsidRPr="00937F2A" w:rsidRDefault="00A3416C" w:rsidP="00D90B39">
            <w:pPr>
              <w:spacing w:before="120" w:after="120"/>
              <w:jc w:val="center"/>
              <w:rPr>
                <w:sz w:val="20"/>
                <w:szCs w:val="20"/>
              </w:rPr>
            </w:pPr>
            <w:proofErr w:type="spellStart"/>
            <w:r w:rsidRPr="00937F2A">
              <w:rPr>
                <w:rFonts w:ascii="Tahoma" w:hAnsi="Tahoma" w:cs="Tahoma"/>
              </w:rPr>
              <w:t>Apprxt</w:t>
            </w:r>
            <w:proofErr w:type="spellEnd"/>
            <w:r w:rsidRPr="00937F2A">
              <w:rPr>
                <w:rFonts w:ascii="Tahoma" w:hAnsi="Tahoma" w:cs="Tahoma"/>
              </w:rPr>
              <w:t xml:space="preserve"> 500 Kgs</w:t>
            </w:r>
          </w:p>
        </w:tc>
        <w:tc>
          <w:tcPr>
            <w:tcW w:w="1800" w:type="dxa"/>
            <w:vMerge w:val="restart"/>
            <w:shd w:val="clear" w:color="auto" w:fill="FFFFFF"/>
          </w:tcPr>
          <w:p w:rsidR="00A3416C" w:rsidRPr="00937F2A" w:rsidRDefault="00A3416C" w:rsidP="00D90B39">
            <w:pPr>
              <w:pStyle w:val="NoSpacing"/>
              <w:rPr>
                <w:rFonts w:ascii="Tahoma" w:hAnsi="Tahoma" w:cs="Tahoma"/>
              </w:rPr>
            </w:pPr>
          </w:p>
          <w:p w:rsidR="00A3416C" w:rsidRPr="00937F2A" w:rsidRDefault="00A3416C" w:rsidP="00D90B39">
            <w:pPr>
              <w:pStyle w:val="NoSpacing"/>
              <w:rPr>
                <w:rFonts w:ascii="Tahoma" w:hAnsi="Tahoma" w:cs="Tahoma"/>
              </w:rPr>
            </w:pPr>
          </w:p>
          <w:p w:rsidR="00A3416C" w:rsidRPr="00937F2A" w:rsidRDefault="00A3416C" w:rsidP="00D90B39">
            <w:pPr>
              <w:pStyle w:val="NoSpacing"/>
              <w:rPr>
                <w:rFonts w:ascii="Tahoma" w:hAnsi="Tahoma" w:cs="Tahoma"/>
              </w:rPr>
            </w:pPr>
            <w:r w:rsidRPr="00937F2A">
              <w:rPr>
                <w:rFonts w:ascii="Tahoma" w:hAnsi="Tahoma" w:cs="Tahoma"/>
              </w:rPr>
              <w:lastRenderedPageBreak/>
              <w:t>@ 50 Per Kgs (20,000.00)</w:t>
            </w:r>
          </w:p>
        </w:tc>
        <w:tc>
          <w:tcPr>
            <w:tcW w:w="1530" w:type="dxa"/>
            <w:vMerge w:val="restart"/>
            <w:shd w:val="clear" w:color="auto" w:fill="FFFFFF"/>
            <w:vAlign w:val="center"/>
          </w:tcPr>
          <w:p w:rsidR="00A3416C" w:rsidRPr="00937F2A" w:rsidRDefault="00A3416C" w:rsidP="00D90B39">
            <w:pPr>
              <w:spacing w:before="120" w:after="120"/>
              <w:jc w:val="center"/>
              <w:rPr>
                <w:b/>
                <w:sz w:val="20"/>
                <w:szCs w:val="20"/>
              </w:rPr>
            </w:pPr>
            <w:r w:rsidRPr="00937F2A">
              <w:rPr>
                <w:b/>
                <w:sz w:val="20"/>
                <w:szCs w:val="20"/>
              </w:rPr>
              <w:lastRenderedPageBreak/>
              <w:t>6,000.00</w:t>
            </w:r>
          </w:p>
        </w:tc>
        <w:tc>
          <w:tcPr>
            <w:tcW w:w="1530" w:type="dxa"/>
            <w:vMerge w:val="restart"/>
            <w:shd w:val="clear" w:color="auto" w:fill="FFFFFF"/>
          </w:tcPr>
          <w:p w:rsidR="00A3416C" w:rsidRPr="00937F2A" w:rsidRDefault="00A3416C" w:rsidP="00D90B39">
            <w:pPr>
              <w:spacing w:before="120" w:after="120"/>
              <w:rPr>
                <w:sz w:val="20"/>
                <w:szCs w:val="20"/>
              </w:rPr>
            </w:pPr>
          </w:p>
        </w:tc>
      </w:tr>
      <w:tr w:rsidR="00A3416C" w:rsidRPr="00937F2A" w:rsidTr="000A66F6">
        <w:trPr>
          <w:trHeight w:val="68"/>
        </w:trPr>
        <w:tc>
          <w:tcPr>
            <w:tcW w:w="4500" w:type="dxa"/>
            <w:shd w:val="clear" w:color="auto" w:fill="FFFFFF"/>
          </w:tcPr>
          <w:p w:rsidR="00A3416C" w:rsidRPr="00937F2A" w:rsidRDefault="00A3416C" w:rsidP="00D90B39">
            <w:pPr>
              <w:pStyle w:val="NoSpacing"/>
              <w:rPr>
                <w:rFonts w:ascii="Tahoma" w:hAnsi="Tahoma" w:cs="Tahoma"/>
              </w:rPr>
            </w:pPr>
            <w:r w:rsidRPr="00937F2A">
              <w:rPr>
                <w:rFonts w:ascii="Tahoma" w:hAnsi="Tahoma" w:cs="Tahoma"/>
              </w:rPr>
              <w:t xml:space="preserve">Assorted Motor vehicle batteries </w:t>
            </w:r>
          </w:p>
        </w:tc>
        <w:tc>
          <w:tcPr>
            <w:tcW w:w="1170" w:type="dxa"/>
            <w:vMerge/>
            <w:shd w:val="clear" w:color="auto" w:fill="FFFFFF"/>
            <w:vAlign w:val="center"/>
          </w:tcPr>
          <w:p w:rsidR="00A3416C" w:rsidRPr="00937F2A" w:rsidRDefault="00A3416C" w:rsidP="00D90B39">
            <w:pPr>
              <w:spacing w:before="120" w:after="120"/>
              <w:jc w:val="center"/>
              <w:rPr>
                <w:sz w:val="20"/>
                <w:szCs w:val="20"/>
              </w:rPr>
            </w:pPr>
          </w:p>
        </w:tc>
        <w:tc>
          <w:tcPr>
            <w:tcW w:w="1800" w:type="dxa"/>
            <w:vMerge/>
            <w:shd w:val="clear" w:color="auto" w:fill="FFFFFF"/>
          </w:tcPr>
          <w:p w:rsidR="00A3416C" w:rsidRPr="00937F2A" w:rsidRDefault="00A3416C" w:rsidP="00D90B39">
            <w:pPr>
              <w:spacing w:before="120" w:after="120"/>
              <w:jc w:val="center"/>
              <w:rPr>
                <w:rFonts w:ascii="Tahoma" w:hAnsi="Tahoma" w:cs="Tahoma"/>
                <w:sz w:val="20"/>
                <w:szCs w:val="20"/>
              </w:rPr>
            </w:pPr>
          </w:p>
        </w:tc>
        <w:tc>
          <w:tcPr>
            <w:tcW w:w="1530" w:type="dxa"/>
            <w:vMerge/>
            <w:shd w:val="clear" w:color="auto" w:fill="FFFFFF"/>
            <w:vAlign w:val="center"/>
          </w:tcPr>
          <w:p w:rsidR="00A3416C" w:rsidRPr="00937F2A" w:rsidRDefault="00A3416C" w:rsidP="00D90B39">
            <w:pPr>
              <w:spacing w:before="120" w:after="120"/>
              <w:jc w:val="center"/>
              <w:rPr>
                <w:b/>
                <w:sz w:val="20"/>
                <w:szCs w:val="20"/>
              </w:rPr>
            </w:pPr>
          </w:p>
        </w:tc>
        <w:tc>
          <w:tcPr>
            <w:tcW w:w="1530" w:type="dxa"/>
            <w:vMerge/>
            <w:shd w:val="clear" w:color="auto" w:fill="FFFFFF"/>
          </w:tcPr>
          <w:p w:rsidR="00A3416C" w:rsidRPr="00937F2A" w:rsidRDefault="00A3416C" w:rsidP="00D90B39">
            <w:pPr>
              <w:spacing w:before="120" w:after="120"/>
              <w:rPr>
                <w:spacing w:val="-3"/>
                <w:sz w:val="16"/>
              </w:rPr>
            </w:pPr>
          </w:p>
        </w:tc>
      </w:tr>
      <w:tr w:rsidR="00A3416C" w:rsidRPr="00937F2A" w:rsidTr="000A66F6">
        <w:trPr>
          <w:trHeight w:val="68"/>
        </w:trPr>
        <w:tc>
          <w:tcPr>
            <w:tcW w:w="4500" w:type="dxa"/>
            <w:shd w:val="clear" w:color="auto" w:fill="FFFFFF"/>
          </w:tcPr>
          <w:p w:rsidR="00A3416C" w:rsidRPr="00937F2A" w:rsidRDefault="00A3416C" w:rsidP="00D90B39">
            <w:pPr>
              <w:pStyle w:val="NoSpacing"/>
              <w:rPr>
                <w:rFonts w:ascii="Tahoma" w:hAnsi="Tahoma" w:cs="Tahoma"/>
              </w:rPr>
            </w:pPr>
            <w:r w:rsidRPr="00937F2A">
              <w:rPr>
                <w:rFonts w:ascii="Tahoma" w:hAnsi="Tahoma" w:cs="Tahoma"/>
              </w:rPr>
              <w:lastRenderedPageBreak/>
              <w:t xml:space="preserve">Office Fans, Coat Hangers </w:t>
            </w:r>
          </w:p>
        </w:tc>
        <w:tc>
          <w:tcPr>
            <w:tcW w:w="1170" w:type="dxa"/>
            <w:shd w:val="clear" w:color="auto" w:fill="FFFFFF"/>
            <w:vAlign w:val="center"/>
          </w:tcPr>
          <w:p w:rsidR="00A3416C" w:rsidRPr="00937F2A" w:rsidRDefault="00A3416C" w:rsidP="00D90B39">
            <w:pPr>
              <w:pStyle w:val="NoSpacing"/>
              <w:rPr>
                <w:rFonts w:ascii="Tahoma" w:hAnsi="Tahoma" w:cs="Tahoma"/>
              </w:rPr>
            </w:pPr>
            <w:r w:rsidRPr="00937F2A">
              <w:rPr>
                <w:rFonts w:ascii="Tahoma" w:hAnsi="Tahoma" w:cs="Tahoma"/>
              </w:rPr>
              <w:t>5</w:t>
            </w:r>
          </w:p>
        </w:tc>
        <w:tc>
          <w:tcPr>
            <w:tcW w:w="1800" w:type="dxa"/>
            <w:vMerge/>
            <w:shd w:val="clear" w:color="auto" w:fill="FFFFFF"/>
          </w:tcPr>
          <w:p w:rsidR="00A3416C" w:rsidRPr="00937F2A" w:rsidRDefault="00A3416C" w:rsidP="00D90B39">
            <w:pPr>
              <w:spacing w:before="120" w:after="120"/>
              <w:jc w:val="center"/>
              <w:rPr>
                <w:rFonts w:ascii="Tahoma" w:hAnsi="Tahoma" w:cs="Tahoma"/>
                <w:sz w:val="20"/>
                <w:szCs w:val="20"/>
              </w:rPr>
            </w:pPr>
          </w:p>
        </w:tc>
        <w:tc>
          <w:tcPr>
            <w:tcW w:w="1530" w:type="dxa"/>
            <w:vMerge/>
            <w:shd w:val="clear" w:color="auto" w:fill="FFFFFF"/>
            <w:vAlign w:val="center"/>
          </w:tcPr>
          <w:p w:rsidR="00A3416C" w:rsidRPr="00937F2A" w:rsidRDefault="00A3416C" w:rsidP="00D90B39">
            <w:pPr>
              <w:spacing w:before="120" w:after="120"/>
              <w:jc w:val="center"/>
              <w:rPr>
                <w:b/>
                <w:sz w:val="20"/>
                <w:szCs w:val="20"/>
              </w:rPr>
            </w:pPr>
          </w:p>
        </w:tc>
        <w:tc>
          <w:tcPr>
            <w:tcW w:w="1530" w:type="dxa"/>
            <w:vMerge/>
            <w:shd w:val="clear" w:color="auto" w:fill="FFFFFF"/>
          </w:tcPr>
          <w:p w:rsidR="00A3416C" w:rsidRPr="00937F2A" w:rsidRDefault="00A3416C" w:rsidP="00D90B39">
            <w:pPr>
              <w:spacing w:before="120" w:after="120"/>
              <w:rPr>
                <w:spacing w:val="-3"/>
                <w:sz w:val="16"/>
              </w:rPr>
            </w:pPr>
          </w:p>
        </w:tc>
      </w:tr>
      <w:tr w:rsidR="00A3416C" w:rsidRPr="00937F2A" w:rsidTr="000A66F6">
        <w:trPr>
          <w:trHeight w:val="68"/>
        </w:trPr>
        <w:tc>
          <w:tcPr>
            <w:tcW w:w="4500" w:type="dxa"/>
            <w:shd w:val="clear" w:color="auto" w:fill="FFFFFF"/>
          </w:tcPr>
          <w:p w:rsidR="00A3416C" w:rsidRPr="00937F2A" w:rsidRDefault="00A3416C" w:rsidP="00D90B39">
            <w:pPr>
              <w:pStyle w:val="NoSpacing"/>
              <w:rPr>
                <w:rFonts w:ascii="Tahoma" w:hAnsi="Tahoma" w:cs="Tahoma"/>
              </w:rPr>
            </w:pPr>
            <w:r w:rsidRPr="00937F2A">
              <w:rPr>
                <w:rFonts w:ascii="Tahoma" w:hAnsi="Tahoma" w:cs="Tahoma"/>
              </w:rPr>
              <w:t xml:space="preserve">Four Drawer Cabinets </w:t>
            </w:r>
          </w:p>
        </w:tc>
        <w:tc>
          <w:tcPr>
            <w:tcW w:w="1170" w:type="dxa"/>
            <w:shd w:val="clear" w:color="auto" w:fill="FFFFFF"/>
            <w:vAlign w:val="center"/>
          </w:tcPr>
          <w:p w:rsidR="00A3416C" w:rsidRPr="00937F2A" w:rsidRDefault="00A3416C" w:rsidP="00D90B39">
            <w:pPr>
              <w:pStyle w:val="NoSpacing"/>
              <w:rPr>
                <w:rFonts w:ascii="Tahoma" w:hAnsi="Tahoma" w:cs="Tahoma"/>
              </w:rPr>
            </w:pPr>
            <w:r w:rsidRPr="00937F2A">
              <w:rPr>
                <w:rFonts w:ascii="Tahoma" w:hAnsi="Tahoma" w:cs="Tahoma"/>
              </w:rPr>
              <w:t>4</w:t>
            </w:r>
          </w:p>
        </w:tc>
        <w:tc>
          <w:tcPr>
            <w:tcW w:w="1800" w:type="dxa"/>
            <w:vMerge/>
            <w:shd w:val="clear" w:color="auto" w:fill="FFFFFF"/>
          </w:tcPr>
          <w:p w:rsidR="00A3416C" w:rsidRPr="00937F2A" w:rsidRDefault="00A3416C" w:rsidP="00D90B39">
            <w:pPr>
              <w:spacing w:before="120" w:after="120"/>
              <w:jc w:val="center"/>
              <w:rPr>
                <w:rFonts w:ascii="Tahoma" w:hAnsi="Tahoma" w:cs="Tahoma"/>
                <w:sz w:val="20"/>
                <w:szCs w:val="20"/>
              </w:rPr>
            </w:pPr>
          </w:p>
        </w:tc>
        <w:tc>
          <w:tcPr>
            <w:tcW w:w="1530" w:type="dxa"/>
            <w:vMerge/>
            <w:shd w:val="clear" w:color="auto" w:fill="FFFFFF"/>
            <w:vAlign w:val="center"/>
          </w:tcPr>
          <w:p w:rsidR="00A3416C" w:rsidRPr="00937F2A" w:rsidRDefault="00A3416C" w:rsidP="00D90B39">
            <w:pPr>
              <w:spacing w:before="120" w:after="120"/>
              <w:jc w:val="center"/>
              <w:rPr>
                <w:b/>
                <w:sz w:val="20"/>
                <w:szCs w:val="20"/>
              </w:rPr>
            </w:pPr>
          </w:p>
        </w:tc>
        <w:tc>
          <w:tcPr>
            <w:tcW w:w="1530" w:type="dxa"/>
            <w:vMerge/>
            <w:shd w:val="clear" w:color="auto" w:fill="FFFFFF"/>
          </w:tcPr>
          <w:p w:rsidR="00A3416C" w:rsidRPr="00937F2A" w:rsidRDefault="00A3416C" w:rsidP="00D90B39">
            <w:pPr>
              <w:spacing w:before="120" w:after="120"/>
              <w:rPr>
                <w:spacing w:val="-3"/>
                <w:sz w:val="16"/>
              </w:rPr>
            </w:pPr>
          </w:p>
        </w:tc>
      </w:tr>
      <w:tr w:rsidR="00A3416C" w:rsidRPr="00931AB1" w:rsidTr="000A66F6">
        <w:trPr>
          <w:trHeight w:val="68"/>
        </w:trPr>
        <w:tc>
          <w:tcPr>
            <w:tcW w:w="4500" w:type="dxa"/>
            <w:shd w:val="clear" w:color="auto" w:fill="FFFFFF"/>
          </w:tcPr>
          <w:p w:rsidR="00A3416C" w:rsidRPr="00454558" w:rsidRDefault="00A3416C" w:rsidP="00D90B39">
            <w:pPr>
              <w:pStyle w:val="NoSpacing"/>
              <w:rPr>
                <w:rFonts w:ascii="Tahoma" w:hAnsi="Tahoma" w:cs="Tahoma"/>
              </w:rPr>
            </w:pPr>
            <w:r w:rsidRPr="00454558">
              <w:rPr>
                <w:rFonts w:ascii="Tahoma" w:hAnsi="Tahoma" w:cs="Tahoma"/>
              </w:rPr>
              <w:t>Air Conditioners (AC’s)</w:t>
            </w:r>
          </w:p>
        </w:tc>
        <w:tc>
          <w:tcPr>
            <w:tcW w:w="1170" w:type="dxa"/>
            <w:shd w:val="clear" w:color="auto" w:fill="FFFFFF"/>
            <w:vAlign w:val="center"/>
          </w:tcPr>
          <w:p w:rsidR="00A3416C" w:rsidRPr="00454558" w:rsidRDefault="00A3416C" w:rsidP="00D90B39">
            <w:pPr>
              <w:pStyle w:val="NoSpacing"/>
              <w:rPr>
                <w:rFonts w:ascii="Tahoma" w:hAnsi="Tahoma" w:cs="Tahoma"/>
              </w:rPr>
            </w:pPr>
            <w:r>
              <w:rPr>
                <w:rFonts w:ascii="Tahoma" w:hAnsi="Tahoma" w:cs="Tahoma"/>
              </w:rPr>
              <w:t>4</w:t>
            </w:r>
            <w:r w:rsidRPr="00454558">
              <w:rPr>
                <w:rFonts w:ascii="Tahoma" w:hAnsi="Tahoma" w:cs="Tahoma"/>
              </w:rPr>
              <w:t xml:space="preserve"> </w:t>
            </w:r>
          </w:p>
        </w:tc>
        <w:tc>
          <w:tcPr>
            <w:tcW w:w="1800" w:type="dxa"/>
            <w:vMerge/>
            <w:shd w:val="clear" w:color="auto" w:fill="FFFFFF"/>
          </w:tcPr>
          <w:p w:rsidR="00A3416C" w:rsidRPr="00931AB1" w:rsidRDefault="00A3416C" w:rsidP="00D90B39">
            <w:pPr>
              <w:spacing w:before="120" w:after="120"/>
              <w:jc w:val="center"/>
              <w:rPr>
                <w:rFonts w:ascii="Tahoma" w:hAnsi="Tahoma" w:cs="Tahoma"/>
                <w:color w:val="FF0000"/>
                <w:sz w:val="20"/>
                <w:szCs w:val="20"/>
              </w:rPr>
            </w:pPr>
          </w:p>
        </w:tc>
        <w:tc>
          <w:tcPr>
            <w:tcW w:w="1530" w:type="dxa"/>
            <w:vMerge/>
            <w:shd w:val="clear" w:color="auto" w:fill="FFFFFF"/>
            <w:vAlign w:val="center"/>
          </w:tcPr>
          <w:p w:rsidR="00A3416C" w:rsidRPr="00931AB1" w:rsidRDefault="00A3416C" w:rsidP="00D90B39">
            <w:pPr>
              <w:spacing w:before="120" w:after="120"/>
              <w:jc w:val="center"/>
              <w:rPr>
                <w:b/>
                <w:color w:val="FF0000"/>
                <w:sz w:val="20"/>
                <w:szCs w:val="20"/>
              </w:rPr>
            </w:pPr>
          </w:p>
        </w:tc>
        <w:tc>
          <w:tcPr>
            <w:tcW w:w="1530" w:type="dxa"/>
            <w:vMerge/>
            <w:shd w:val="clear" w:color="auto" w:fill="FFFFFF"/>
          </w:tcPr>
          <w:p w:rsidR="00A3416C" w:rsidRPr="00931AB1" w:rsidRDefault="00A3416C" w:rsidP="00D90B39">
            <w:pPr>
              <w:spacing w:before="120" w:after="120"/>
              <w:rPr>
                <w:color w:val="FF0000"/>
                <w:spacing w:val="-3"/>
                <w:sz w:val="16"/>
              </w:rPr>
            </w:pPr>
          </w:p>
        </w:tc>
      </w:tr>
      <w:tr w:rsidR="00A3416C" w:rsidRPr="009A7C84" w:rsidTr="000A66F6">
        <w:trPr>
          <w:trHeight w:val="68"/>
        </w:trPr>
        <w:tc>
          <w:tcPr>
            <w:tcW w:w="10530" w:type="dxa"/>
            <w:gridSpan w:val="5"/>
            <w:shd w:val="clear" w:color="auto" w:fill="D9D9D9" w:themeFill="background1" w:themeFillShade="D9"/>
            <w:vAlign w:val="center"/>
          </w:tcPr>
          <w:p w:rsidR="00A3416C" w:rsidRPr="009A7C84" w:rsidRDefault="00A3416C" w:rsidP="00D90B39">
            <w:pPr>
              <w:spacing w:before="120" w:after="120"/>
              <w:jc w:val="center"/>
              <w:rPr>
                <w:spacing w:val="-3"/>
                <w:sz w:val="16"/>
              </w:rPr>
            </w:pPr>
            <w:r w:rsidRPr="00C010C5">
              <w:rPr>
                <w:b/>
                <w:sz w:val="20"/>
                <w:szCs w:val="20"/>
              </w:rPr>
              <w:t xml:space="preserve">LOT NO 7 - </w:t>
            </w:r>
            <w:r w:rsidRPr="00C010C5">
              <w:rPr>
                <w:rFonts w:ascii="Tahoma" w:hAnsi="Tahoma" w:cs="Tahoma"/>
                <w:b/>
              </w:rPr>
              <w:t>Assorted</w:t>
            </w:r>
            <w:r w:rsidRPr="009A7C84">
              <w:rPr>
                <w:rFonts w:ascii="Tahoma" w:hAnsi="Tahoma" w:cs="Tahoma"/>
                <w:b/>
              </w:rPr>
              <w:t xml:space="preserve"> office furniture </w:t>
            </w:r>
          </w:p>
        </w:tc>
      </w:tr>
      <w:tr w:rsidR="00A3416C" w:rsidRPr="009A7C84" w:rsidTr="000A66F6">
        <w:trPr>
          <w:trHeight w:val="68"/>
        </w:trPr>
        <w:tc>
          <w:tcPr>
            <w:tcW w:w="4500" w:type="dxa"/>
            <w:shd w:val="clear" w:color="auto" w:fill="FFFFFF"/>
          </w:tcPr>
          <w:p w:rsidR="00A3416C" w:rsidRPr="009A7C84" w:rsidRDefault="00A3416C" w:rsidP="00D90B39">
            <w:pPr>
              <w:pStyle w:val="NoSpacing"/>
              <w:rPr>
                <w:rFonts w:ascii="Tahoma" w:hAnsi="Tahoma" w:cs="Tahoma"/>
              </w:rPr>
            </w:pPr>
            <w:r w:rsidRPr="009A7C84">
              <w:rPr>
                <w:rFonts w:ascii="Tahoma" w:hAnsi="Tahoma" w:cs="Tahoma"/>
              </w:rPr>
              <w:t xml:space="preserve">Chairs, Chain Links Chairs and Red </w:t>
            </w:r>
            <w:proofErr w:type="spellStart"/>
            <w:r w:rsidRPr="009A7C84">
              <w:rPr>
                <w:rFonts w:ascii="Tahoma" w:hAnsi="Tahoma" w:cs="Tahoma"/>
              </w:rPr>
              <w:t>banquete</w:t>
            </w:r>
            <w:proofErr w:type="spellEnd"/>
            <w:r w:rsidRPr="009A7C84">
              <w:rPr>
                <w:rFonts w:ascii="Tahoma" w:hAnsi="Tahoma" w:cs="Tahoma"/>
              </w:rPr>
              <w:t xml:space="preserve"> chairs   </w:t>
            </w:r>
          </w:p>
        </w:tc>
        <w:tc>
          <w:tcPr>
            <w:tcW w:w="1170" w:type="dxa"/>
            <w:shd w:val="clear" w:color="auto" w:fill="FFFFFF"/>
          </w:tcPr>
          <w:p w:rsidR="00A3416C" w:rsidRPr="009A7C84" w:rsidRDefault="00A3416C" w:rsidP="00D90B39">
            <w:pPr>
              <w:pStyle w:val="NoSpacing"/>
              <w:rPr>
                <w:rFonts w:ascii="Tahoma" w:hAnsi="Tahoma" w:cs="Tahoma"/>
              </w:rPr>
            </w:pPr>
            <w:proofErr w:type="spellStart"/>
            <w:r w:rsidRPr="009A7C84">
              <w:rPr>
                <w:rFonts w:ascii="Tahoma" w:hAnsi="Tahoma" w:cs="Tahoma"/>
              </w:rPr>
              <w:t>Apprxt</w:t>
            </w:r>
            <w:proofErr w:type="spellEnd"/>
            <w:r w:rsidRPr="009A7C84">
              <w:rPr>
                <w:rFonts w:ascii="Tahoma" w:hAnsi="Tahoma" w:cs="Tahoma"/>
              </w:rPr>
              <w:t xml:space="preserve"> 80 Pcs</w:t>
            </w:r>
          </w:p>
        </w:tc>
        <w:tc>
          <w:tcPr>
            <w:tcW w:w="1800" w:type="dxa"/>
            <w:vMerge w:val="restart"/>
            <w:shd w:val="clear" w:color="auto" w:fill="FFFFFF"/>
          </w:tcPr>
          <w:p w:rsidR="00A3416C" w:rsidRPr="009A7C84" w:rsidRDefault="00A3416C" w:rsidP="00D90B39">
            <w:pPr>
              <w:spacing w:before="120" w:after="120"/>
              <w:jc w:val="center"/>
              <w:rPr>
                <w:sz w:val="20"/>
                <w:szCs w:val="20"/>
              </w:rPr>
            </w:pPr>
            <w:r w:rsidRPr="009A7C84">
              <w:rPr>
                <w:rFonts w:ascii="Tahoma" w:hAnsi="Tahoma" w:cs="Tahoma"/>
                <w:sz w:val="20"/>
                <w:szCs w:val="20"/>
              </w:rPr>
              <w:t>30,000.00</w:t>
            </w:r>
          </w:p>
        </w:tc>
        <w:tc>
          <w:tcPr>
            <w:tcW w:w="1530" w:type="dxa"/>
            <w:vMerge w:val="restart"/>
            <w:shd w:val="clear" w:color="auto" w:fill="FFFFFF"/>
            <w:vAlign w:val="center"/>
          </w:tcPr>
          <w:p w:rsidR="00A3416C" w:rsidRPr="009A7C84" w:rsidRDefault="00A3416C" w:rsidP="00D90B39">
            <w:pPr>
              <w:spacing w:before="120" w:after="120"/>
              <w:jc w:val="center"/>
              <w:rPr>
                <w:b/>
                <w:sz w:val="20"/>
                <w:szCs w:val="20"/>
              </w:rPr>
            </w:pPr>
            <w:r w:rsidRPr="009A7C84">
              <w:rPr>
                <w:b/>
                <w:sz w:val="20"/>
                <w:szCs w:val="20"/>
              </w:rPr>
              <w:t>9,000.00</w:t>
            </w:r>
          </w:p>
        </w:tc>
        <w:tc>
          <w:tcPr>
            <w:tcW w:w="1530" w:type="dxa"/>
            <w:vMerge w:val="restart"/>
            <w:shd w:val="clear" w:color="auto" w:fill="FFFFFF"/>
          </w:tcPr>
          <w:p w:rsidR="00A3416C" w:rsidRPr="009A7C84" w:rsidRDefault="00A3416C" w:rsidP="00D90B39">
            <w:pPr>
              <w:spacing w:before="120" w:after="120"/>
              <w:rPr>
                <w:spacing w:val="-3"/>
                <w:sz w:val="16"/>
              </w:rPr>
            </w:pPr>
          </w:p>
        </w:tc>
      </w:tr>
      <w:tr w:rsidR="00A3416C" w:rsidRPr="00931AB1" w:rsidTr="000A66F6">
        <w:trPr>
          <w:trHeight w:val="68"/>
        </w:trPr>
        <w:tc>
          <w:tcPr>
            <w:tcW w:w="4500" w:type="dxa"/>
            <w:shd w:val="clear" w:color="auto" w:fill="FFFFFF"/>
          </w:tcPr>
          <w:p w:rsidR="00A3416C" w:rsidRPr="00454558" w:rsidRDefault="00A3416C" w:rsidP="00D90B39">
            <w:pPr>
              <w:pStyle w:val="NoSpacing"/>
              <w:rPr>
                <w:rFonts w:ascii="Tahoma" w:hAnsi="Tahoma" w:cs="Tahoma"/>
              </w:rPr>
            </w:pPr>
            <w:r w:rsidRPr="00454558">
              <w:rPr>
                <w:rFonts w:ascii="Tahoma" w:hAnsi="Tahoma" w:cs="Tahoma"/>
              </w:rPr>
              <w:t xml:space="preserve">Assorted table parts and chair parts </w:t>
            </w:r>
          </w:p>
        </w:tc>
        <w:tc>
          <w:tcPr>
            <w:tcW w:w="1170" w:type="dxa"/>
            <w:shd w:val="clear" w:color="auto" w:fill="FFFFFF"/>
            <w:vAlign w:val="center"/>
          </w:tcPr>
          <w:p w:rsidR="00A3416C" w:rsidRPr="00454558" w:rsidRDefault="00A3416C" w:rsidP="00D90B39">
            <w:pPr>
              <w:pStyle w:val="NoSpacing"/>
              <w:rPr>
                <w:rFonts w:ascii="Tahoma" w:hAnsi="Tahoma" w:cs="Tahoma"/>
              </w:rPr>
            </w:pPr>
            <w:r w:rsidRPr="00454558">
              <w:rPr>
                <w:rFonts w:ascii="Tahoma" w:hAnsi="Tahoma" w:cs="Tahoma"/>
              </w:rPr>
              <w:t xml:space="preserve">Assorted </w:t>
            </w:r>
          </w:p>
        </w:tc>
        <w:tc>
          <w:tcPr>
            <w:tcW w:w="1800" w:type="dxa"/>
            <w:vMerge/>
            <w:shd w:val="clear" w:color="auto" w:fill="FFFFFF"/>
          </w:tcPr>
          <w:p w:rsidR="00A3416C" w:rsidRPr="00931AB1" w:rsidRDefault="00A3416C" w:rsidP="00D90B39">
            <w:pPr>
              <w:spacing w:before="120" w:after="120"/>
              <w:jc w:val="center"/>
              <w:rPr>
                <w:rFonts w:ascii="Tahoma" w:hAnsi="Tahoma" w:cs="Tahoma"/>
                <w:color w:val="FF0000"/>
                <w:sz w:val="20"/>
                <w:szCs w:val="20"/>
              </w:rPr>
            </w:pPr>
          </w:p>
        </w:tc>
        <w:tc>
          <w:tcPr>
            <w:tcW w:w="1530" w:type="dxa"/>
            <w:vMerge/>
            <w:shd w:val="clear" w:color="auto" w:fill="FFFFFF"/>
            <w:vAlign w:val="center"/>
          </w:tcPr>
          <w:p w:rsidR="00A3416C" w:rsidRPr="00931AB1" w:rsidRDefault="00A3416C" w:rsidP="00D90B39">
            <w:pPr>
              <w:spacing w:before="120" w:after="120"/>
              <w:jc w:val="center"/>
              <w:rPr>
                <w:b/>
                <w:color w:val="FF0000"/>
                <w:sz w:val="20"/>
                <w:szCs w:val="20"/>
              </w:rPr>
            </w:pPr>
          </w:p>
        </w:tc>
        <w:tc>
          <w:tcPr>
            <w:tcW w:w="1530" w:type="dxa"/>
            <w:vMerge/>
            <w:shd w:val="clear" w:color="auto" w:fill="FFFFFF"/>
          </w:tcPr>
          <w:p w:rsidR="00A3416C" w:rsidRPr="00931AB1" w:rsidRDefault="00A3416C" w:rsidP="00D90B39">
            <w:pPr>
              <w:spacing w:before="120" w:after="120"/>
              <w:rPr>
                <w:color w:val="FF0000"/>
                <w:spacing w:val="-3"/>
                <w:sz w:val="16"/>
              </w:rPr>
            </w:pPr>
          </w:p>
        </w:tc>
      </w:tr>
      <w:tr w:rsidR="00A3416C" w:rsidRPr="00931AB1" w:rsidTr="000A66F6">
        <w:trPr>
          <w:trHeight w:val="68"/>
        </w:trPr>
        <w:tc>
          <w:tcPr>
            <w:tcW w:w="4500" w:type="dxa"/>
            <w:shd w:val="clear" w:color="auto" w:fill="FFFFFF"/>
          </w:tcPr>
          <w:p w:rsidR="00A3416C" w:rsidRPr="00454558" w:rsidRDefault="00A3416C" w:rsidP="00D90B39">
            <w:pPr>
              <w:pStyle w:val="NoSpacing"/>
              <w:rPr>
                <w:rFonts w:ascii="Tahoma" w:hAnsi="Tahoma" w:cs="Tahoma"/>
              </w:rPr>
            </w:pPr>
            <w:r w:rsidRPr="00454558">
              <w:rPr>
                <w:rFonts w:ascii="Tahoma" w:hAnsi="Tahoma" w:cs="Tahoma"/>
              </w:rPr>
              <w:t>Assorted pipes</w:t>
            </w:r>
          </w:p>
        </w:tc>
        <w:tc>
          <w:tcPr>
            <w:tcW w:w="1170" w:type="dxa"/>
            <w:shd w:val="clear" w:color="auto" w:fill="FFFFFF"/>
            <w:vAlign w:val="center"/>
          </w:tcPr>
          <w:p w:rsidR="00A3416C" w:rsidRPr="00454558" w:rsidRDefault="00A3416C" w:rsidP="00D90B39">
            <w:pPr>
              <w:pStyle w:val="NoSpacing"/>
              <w:rPr>
                <w:rFonts w:ascii="Tahoma" w:hAnsi="Tahoma" w:cs="Tahoma"/>
              </w:rPr>
            </w:pPr>
            <w:r w:rsidRPr="00454558">
              <w:rPr>
                <w:rFonts w:ascii="Tahoma" w:hAnsi="Tahoma" w:cs="Tahoma"/>
              </w:rPr>
              <w:t>Assorted</w:t>
            </w:r>
          </w:p>
        </w:tc>
        <w:tc>
          <w:tcPr>
            <w:tcW w:w="1800" w:type="dxa"/>
            <w:vMerge/>
            <w:shd w:val="clear" w:color="auto" w:fill="FFFFFF"/>
          </w:tcPr>
          <w:p w:rsidR="00A3416C" w:rsidRPr="00931AB1" w:rsidRDefault="00A3416C" w:rsidP="00D90B39">
            <w:pPr>
              <w:spacing w:before="120" w:after="120"/>
              <w:jc w:val="center"/>
              <w:rPr>
                <w:rFonts w:ascii="Tahoma" w:hAnsi="Tahoma" w:cs="Tahoma"/>
                <w:color w:val="FF0000"/>
                <w:sz w:val="20"/>
                <w:szCs w:val="20"/>
              </w:rPr>
            </w:pPr>
          </w:p>
        </w:tc>
        <w:tc>
          <w:tcPr>
            <w:tcW w:w="1530" w:type="dxa"/>
            <w:vMerge/>
            <w:shd w:val="clear" w:color="auto" w:fill="FFFFFF"/>
            <w:vAlign w:val="center"/>
          </w:tcPr>
          <w:p w:rsidR="00A3416C" w:rsidRPr="00931AB1" w:rsidRDefault="00A3416C" w:rsidP="00D90B39">
            <w:pPr>
              <w:spacing w:before="120" w:after="120"/>
              <w:jc w:val="center"/>
              <w:rPr>
                <w:b/>
                <w:color w:val="FF0000"/>
                <w:sz w:val="20"/>
                <w:szCs w:val="20"/>
              </w:rPr>
            </w:pPr>
          </w:p>
        </w:tc>
        <w:tc>
          <w:tcPr>
            <w:tcW w:w="1530" w:type="dxa"/>
            <w:vMerge/>
            <w:shd w:val="clear" w:color="auto" w:fill="FFFFFF"/>
          </w:tcPr>
          <w:p w:rsidR="00A3416C" w:rsidRPr="00931AB1" w:rsidRDefault="00A3416C" w:rsidP="00D90B39">
            <w:pPr>
              <w:spacing w:before="120" w:after="120"/>
              <w:rPr>
                <w:color w:val="FF0000"/>
                <w:spacing w:val="-3"/>
                <w:sz w:val="16"/>
              </w:rPr>
            </w:pPr>
          </w:p>
        </w:tc>
      </w:tr>
      <w:tr w:rsidR="00A3416C" w:rsidRPr="006F73BA" w:rsidTr="000A66F6">
        <w:trPr>
          <w:trHeight w:val="68"/>
        </w:trPr>
        <w:tc>
          <w:tcPr>
            <w:tcW w:w="10530" w:type="dxa"/>
            <w:gridSpan w:val="5"/>
            <w:shd w:val="clear" w:color="auto" w:fill="D9D9D9" w:themeFill="background1" w:themeFillShade="D9"/>
            <w:vAlign w:val="center"/>
          </w:tcPr>
          <w:p w:rsidR="00A3416C" w:rsidRPr="006F73BA" w:rsidRDefault="00A3416C" w:rsidP="00D90B39">
            <w:pPr>
              <w:spacing w:before="120" w:after="120"/>
              <w:jc w:val="center"/>
              <w:rPr>
                <w:spacing w:val="-3"/>
                <w:sz w:val="16"/>
              </w:rPr>
            </w:pPr>
            <w:r w:rsidRPr="00C010C5">
              <w:rPr>
                <w:b/>
                <w:sz w:val="20"/>
                <w:szCs w:val="20"/>
              </w:rPr>
              <w:t xml:space="preserve">LOT NO 8 - </w:t>
            </w:r>
            <w:r w:rsidRPr="00C010C5">
              <w:rPr>
                <w:rFonts w:ascii="Tahoma" w:hAnsi="Tahoma" w:cs="Tahoma"/>
                <w:b/>
              </w:rPr>
              <w:t>Assorted</w:t>
            </w:r>
            <w:r w:rsidRPr="006F73BA">
              <w:rPr>
                <w:rFonts w:ascii="Tahoma" w:hAnsi="Tahoma" w:cs="Tahoma"/>
                <w:b/>
              </w:rPr>
              <w:t xml:space="preserve"> household utensils</w:t>
            </w:r>
          </w:p>
        </w:tc>
      </w:tr>
      <w:tr w:rsidR="00A3416C" w:rsidRPr="006F73BA" w:rsidTr="000A66F6">
        <w:trPr>
          <w:trHeight w:val="68"/>
        </w:trPr>
        <w:tc>
          <w:tcPr>
            <w:tcW w:w="4500" w:type="dxa"/>
            <w:shd w:val="clear" w:color="auto" w:fill="FFFFFF"/>
            <w:vAlign w:val="center"/>
          </w:tcPr>
          <w:p w:rsidR="00A3416C" w:rsidRPr="006F73BA" w:rsidRDefault="00A3416C" w:rsidP="00D90B39">
            <w:pPr>
              <w:pStyle w:val="NoSpacing"/>
              <w:rPr>
                <w:rFonts w:ascii="Tahoma" w:hAnsi="Tahoma" w:cs="Tahoma"/>
              </w:rPr>
            </w:pPr>
            <w:r w:rsidRPr="006F73BA">
              <w:rPr>
                <w:rFonts w:ascii="Tahoma" w:hAnsi="Tahoma" w:cs="Tahoma"/>
              </w:rPr>
              <w:t>Two Door Fridge</w:t>
            </w:r>
          </w:p>
        </w:tc>
        <w:tc>
          <w:tcPr>
            <w:tcW w:w="1170" w:type="dxa"/>
            <w:shd w:val="clear" w:color="auto" w:fill="FFFFFF"/>
            <w:vAlign w:val="center"/>
          </w:tcPr>
          <w:p w:rsidR="00A3416C" w:rsidRPr="006F73BA" w:rsidRDefault="00A3416C" w:rsidP="00D90B39">
            <w:pPr>
              <w:pStyle w:val="NoSpacing"/>
              <w:rPr>
                <w:rFonts w:ascii="Tahoma" w:hAnsi="Tahoma" w:cs="Tahoma"/>
              </w:rPr>
            </w:pPr>
            <w:r w:rsidRPr="006F73BA">
              <w:rPr>
                <w:rFonts w:ascii="Tahoma" w:hAnsi="Tahoma" w:cs="Tahoma"/>
              </w:rPr>
              <w:t>1</w:t>
            </w:r>
          </w:p>
        </w:tc>
        <w:tc>
          <w:tcPr>
            <w:tcW w:w="1800" w:type="dxa"/>
            <w:vMerge w:val="restart"/>
            <w:shd w:val="clear" w:color="auto" w:fill="FFFFFF"/>
          </w:tcPr>
          <w:p w:rsidR="00A3416C" w:rsidRPr="006F73BA" w:rsidRDefault="00A3416C" w:rsidP="00D90B39">
            <w:pPr>
              <w:spacing w:before="120" w:after="120"/>
              <w:jc w:val="center"/>
              <w:rPr>
                <w:sz w:val="20"/>
                <w:szCs w:val="20"/>
              </w:rPr>
            </w:pPr>
            <w:r w:rsidRPr="006F73BA">
              <w:rPr>
                <w:rFonts w:ascii="Tahoma" w:hAnsi="Tahoma" w:cs="Tahoma"/>
                <w:sz w:val="20"/>
                <w:szCs w:val="20"/>
              </w:rPr>
              <w:t>5,000.00</w:t>
            </w:r>
          </w:p>
        </w:tc>
        <w:tc>
          <w:tcPr>
            <w:tcW w:w="1530" w:type="dxa"/>
            <w:vMerge w:val="restart"/>
            <w:shd w:val="clear" w:color="auto" w:fill="FFFFFF"/>
            <w:vAlign w:val="center"/>
          </w:tcPr>
          <w:p w:rsidR="00A3416C" w:rsidRPr="006F73BA" w:rsidRDefault="00A3416C" w:rsidP="00D90B39">
            <w:pPr>
              <w:spacing w:before="120" w:after="120"/>
              <w:jc w:val="center"/>
              <w:rPr>
                <w:b/>
                <w:sz w:val="20"/>
                <w:szCs w:val="20"/>
              </w:rPr>
            </w:pPr>
            <w:r w:rsidRPr="006F73BA">
              <w:rPr>
                <w:b/>
                <w:sz w:val="20"/>
                <w:szCs w:val="20"/>
              </w:rPr>
              <w:t>1,500.00</w:t>
            </w:r>
          </w:p>
        </w:tc>
        <w:tc>
          <w:tcPr>
            <w:tcW w:w="1530" w:type="dxa"/>
            <w:vMerge w:val="restart"/>
            <w:shd w:val="clear" w:color="auto" w:fill="FFFFFF"/>
          </w:tcPr>
          <w:p w:rsidR="00A3416C" w:rsidRPr="006F73BA" w:rsidRDefault="00A3416C" w:rsidP="00D90B39">
            <w:pPr>
              <w:spacing w:before="120" w:after="120"/>
              <w:rPr>
                <w:spacing w:val="-3"/>
                <w:sz w:val="16"/>
              </w:rPr>
            </w:pPr>
          </w:p>
        </w:tc>
      </w:tr>
      <w:tr w:rsidR="00A3416C" w:rsidRPr="006F73BA" w:rsidTr="000A66F6">
        <w:trPr>
          <w:trHeight w:val="68"/>
        </w:trPr>
        <w:tc>
          <w:tcPr>
            <w:tcW w:w="4500" w:type="dxa"/>
            <w:shd w:val="clear" w:color="auto" w:fill="FFFFFF"/>
            <w:vAlign w:val="center"/>
          </w:tcPr>
          <w:p w:rsidR="00A3416C" w:rsidRPr="006F73BA" w:rsidRDefault="00A3416C" w:rsidP="00D90B39">
            <w:pPr>
              <w:pStyle w:val="NoSpacing"/>
              <w:rPr>
                <w:rFonts w:ascii="Tahoma" w:hAnsi="Tahoma" w:cs="Tahoma"/>
              </w:rPr>
            </w:pPr>
            <w:r w:rsidRPr="006F73BA">
              <w:rPr>
                <w:rFonts w:ascii="Tahoma" w:hAnsi="Tahoma" w:cs="Tahoma"/>
              </w:rPr>
              <w:t>Water Dispenser</w:t>
            </w:r>
          </w:p>
        </w:tc>
        <w:tc>
          <w:tcPr>
            <w:tcW w:w="1170" w:type="dxa"/>
            <w:shd w:val="clear" w:color="auto" w:fill="FFFFFF"/>
            <w:vAlign w:val="center"/>
          </w:tcPr>
          <w:p w:rsidR="00A3416C" w:rsidRPr="006F73BA" w:rsidRDefault="00A3416C" w:rsidP="00D90B39">
            <w:pPr>
              <w:pStyle w:val="NoSpacing"/>
              <w:rPr>
                <w:rFonts w:ascii="Tahoma" w:hAnsi="Tahoma" w:cs="Tahoma"/>
              </w:rPr>
            </w:pPr>
            <w:r w:rsidRPr="006F73BA">
              <w:rPr>
                <w:rFonts w:ascii="Tahoma" w:hAnsi="Tahoma" w:cs="Tahoma"/>
              </w:rPr>
              <w:t xml:space="preserve">10 Pcs </w:t>
            </w:r>
          </w:p>
        </w:tc>
        <w:tc>
          <w:tcPr>
            <w:tcW w:w="1800" w:type="dxa"/>
            <w:vMerge/>
            <w:shd w:val="clear" w:color="auto" w:fill="FFFFFF"/>
          </w:tcPr>
          <w:p w:rsidR="00A3416C" w:rsidRPr="006F73BA" w:rsidRDefault="00A3416C" w:rsidP="00D90B39">
            <w:pPr>
              <w:spacing w:before="120" w:after="120"/>
              <w:jc w:val="center"/>
              <w:rPr>
                <w:rFonts w:ascii="Tahoma" w:hAnsi="Tahoma" w:cs="Tahoma"/>
                <w:sz w:val="20"/>
                <w:szCs w:val="20"/>
              </w:rPr>
            </w:pPr>
          </w:p>
        </w:tc>
        <w:tc>
          <w:tcPr>
            <w:tcW w:w="1530" w:type="dxa"/>
            <w:vMerge/>
            <w:shd w:val="clear" w:color="auto" w:fill="FFFFFF"/>
            <w:vAlign w:val="center"/>
          </w:tcPr>
          <w:p w:rsidR="00A3416C" w:rsidRPr="006F73BA" w:rsidRDefault="00A3416C" w:rsidP="00D90B39">
            <w:pPr>
              <w:spacing w:before="120" w:after="120"/>
              <w:jc w:val="center"/>
              <w:rPr>
                <w:b/>
                <w:sz w:val="20"/>
                <w:szCs w:val="20"/>
              </w:rPr>
            </w:pPr>
          </w:p>
        </w:tc>
        <w:tc>
          <w:tcPr>
            <w:tcW w:w="1530" w:type="dxa"/>
            <w:vMerge/>
            <w:shd w:val="clear" w:color="auto" w:fill="FFFFFF"/>
          </w:tcPr>
          <w:p w:rsidR="00A3416C" w:rsidRPr="006F73BA" w:rsidRDefault="00A3416C" w:rsidP="00D90B39">
            <w:pPr>
              <w:spacing w:before="120" w:after="120"/>
              <w:rPr>
                <w:spacing w:val="-3"/>
                <w:sz w:val="16"/>
              </w:rPr>
            </w:pPr>
          </w:p>
        </w:tc>
      </w:tr>
      <w:tr w:rsidR="00A3416C" w:rsidRPr="006F73BA" w:rsidTr="000A66F6">
        <w:trPr>
          <w:trHeight w:val="68"/>
        </w:trPr>
        <w:tc>
          <w:tcPr>
            <w:tcW w:w="4500" w:type="dxa"/>
            <w:shd w:val="clear" w:color="auto" w:fill="FFFFFF"/>
          </w:tcPr>
          <w:p w:rsidR="00A3416C" w:rsidRPr="006F73BA" w:rsidRDefault="00A3416C" w:rsidP="00D90B39">
            <w:pPr>
              <w:pStyle w:val="NoSpacing"/>
              <w:rPr>
                <w:rFonts w:ascii="Tahoma" w:hAnsi="Tahoma" w:cs="Tahoma"/>
              </w:rPr>
            </w:pPr>
            <w:proofErr w:type="spellStart"/>
            <w:r w:rsidRPr="006F73BA">
              <w:rPr>
                <w:rFonts w:ascii="Tahoma" w:hAnsi="Tahoma" w:cs="Tahoma"/>
              </w:rPr>
              <w:t>Ramptons</w:t>
            </w:r>
            <w:proofErr w:type="spellEnd"/>
            <w:r w:rsidRPr="006F73BA">
              <w:rPr>
                <w:rFonts w:ascii="Tahoma" w:hAnsi="Tahoma" w:cs="Tahoma"/>
              </w:rPr>
              <w:t xml:space="preserve"> Double Burner Cooker</w:t>
            </w:r>
          </w:p>
        </w:tc>
        <w:tc>
          <w:tcPr>
            <w:tcW w:w="1170" w:type="dxa"/>
            <w:shd w:val="clear" w:color="auto" w:fill="FFFFFF"/>
            <w:vAlign w:val="center"/>
          </w:tcPr>
          <w:p w:rsidR="00A3416C" w:rsidRPr="006F73BA" w:rsidRDefault="00A3416C" w:rsidP="00D90B39">
            <w:pPr>
              <w:pStyle w:val="NoSpacing"/>
              <w:rPr>
                <w:rFonts w:ascii="Tahoma" w:hAnsi="Tahoma" w:cs="Tahoma"/>
              </w:rPr>
            </w:pPr>
            <w:r w:rsidRPr="006F73BA">
              <w:rPr>
                <w:rFonts w:ascii="Tahoma" w:hAnsi="Tahoma" w:cs="Tahoma"/>
              </w:rPr>
              <w:t>4</w:t>
            </w:r>
          </w:p>
        </w:tc>
        <w:tc>
          <w:tcPr>
            <w:tcW w:w="1800" w:type="dxa"/>
            <w:vMerge/>
            <w:shd w:val="clear" w:color="auto" w:fill="FFFFFF"/>
          </w:tcPr>
          <w:p w:rsidR="00A3416C" w:rsidRPr="006F73BA" w:rsidRDefault="00A3416C" w:rsidP="00D90B39">
            <w:pPr>
              <w:spacing w:before="120" w:after="120"/>
              <w:jc w:val="center"/>
              <w:rPr>
                <w:rFonts w:ascii="Tahoma" w:hAnsi="Tahoma" w:cs="Tahoma"/>
                <w:sz w:val="20"/>
                <w:szCs w:val="20"/>
              </w:rPr>
            </w:pPr>
          </w:p>
        </w:tc>
        <w:tc>
          <w:tcPr>
            <w:tcW w:w="1530" w:type="dxa"/>
            <w:vMerge/>
            <w:shd w:val="clear" w:color="auto" w:fill="FFFFFF"/>
            <w:vAlign w:val="center"/>
          </w:tcPr>
          <w:p w:rsidR="00A3416C" w:rsidRPr="006F73BA" w:rsidRDefault="00A3416C" w:rsidP="00D90B39">
            <w:pPr>
              <w:spacing w:before="120" w:after="120"/>
              <w:jc w:val="center"/>
              <w:rPr>
                <w:b/>
                <w:sz w:val="20"/>
                <w:szCs w:val="20"/>
              </w:rPr>
            </w:pPr>
          </w:p>
        </w:tc>
        <w:tc>
          <w:tcPr>
            <w:tcW w:w="1530" w:type="dxa"/>
            <w:vMerge/>
            <w:shd w:val="clear" w:color="auto" w:fill="FFFFFF"/>
          </w:tcPr>
          <w:p w:rsidR="00A3416C" w:rsidRPr="006F73BA" w:rsidRDefault="00A3416C" w:rsidP="00D90B39">
            <w:pPr>
              <w:spacing w:before="120" w:after="120"/>
              <w:rPr>
                <w:spacing w:val="-3"/>
                <w:sz w:val="16"/>
              </w:rPr>
            </w:pPr>
          </w:p>
        </w:tc>
      </w:tr>
      <w:tr w:rsidR="00A3416C" w:rsidRPr="006F73BA" w:rsidTr="000A66F6">
        <w:trPr>
          <w:trHeight w:val="68"/>
        </w:trPr>
        <w:tc>
          <w:tcPr>
            <w:tcW w:w="4500" w:type="dxa"/>
            <w:shd w:val="clear" w:color="auto" w:fill="FFFFFF"/>
          </w:tcPr>
          <w:p w:rsidR="00A3416C" w:rsidRPr="006F73BA" w:rsidRDefault="00A3416C" w:rsidP="00D90B39">
            <w:pPr>
              <w:pStyle w:val="NoSpacing"/>
              <w:rPr>
                <w:rFonts w:ascii="Tahoma" w:hAnsi="Tahoma" w:cs="Tahoma"/>
              </w:rPr>
            </w:pPr>
            <w:r w:rsidRPr="006F73BA">
              <w:rPr>
                <w:rFonts w:ascii="Tahoma" w:hAnsi="Tahoma" w:cs="Tahoma"/>
              </w:rPr>
              <w:t xml:space="preserve">Four Banner Gas cooker </w:t>
            </w:r>
          </w:p>
        </w:tc>
        <w:tc>
          <w:tcPr>
            <w:tcW w:w="1170" w:type="dxa"/>
            <w:shd w:val="clear" w:color="auto" w:fill="FFFFFF"/>
            <w:vAlign w:val="center"/>
          </w:tcPr>
          <w:p w:rsidR="00A3416C" w:rsidRPr="006F73BA" w:rsidRDefault="00A3416C" w:rsidP="00D90B39">
            <w:pPr>
              <w:pStyle w:val="NoSpacing"/>
              <w:rPr>
                <w:rFonts w:ascii="Tahoma" w:hAnsi="Tahoma" w:cs="Tahoma"/>
              </w:rPr>
            </w:pPr>
            <w:r w:rsidRPr="006F73BA">
              <w:rPr>
                <w:rFonts w:ascii="Tahoma" w:hAnsi="Tahoma" w:cs="Tahoma"/>
              </w:rPr>
              <w:t>1</w:t>
            </w:r>
          </w:p>
        </w:tc>
        <w:tc>
          <w:tcPr>
            <w:tcW w:w="1800" w:type="dxa"/>
            <w:vMerge/>
            <w:shd w:val="clear" w:color="auto" w:fill="FFFFFF"/>
          </w:tcPr>
          <w:p w:rsidR="00A3416C" w:rsidRPr="006F73BA" w:rsidRDefault="00A3416C" w:rsidP="00D90B39">
            <w:pPr>
              <w:spacing w:before="120" w:after="120"/>
              <w:jc w:val="center"/>
              <w:rPr>
                <w:rFonts w:ascii="Tahoma" w:hAnsi="Tahoma" w:cs="Tahoma"/>
                <w:sz w:val="20"/>
                <w:szCs w:val="20"/>
              </w:rPr>
            </w:pPr>
          </w:p>
        </w:tc>
        <w:tc>
          <w:tcPr>
            <w:tcW w:w="1530" w:type="dxa"/>
            <w:vMerge/>
            <w:shd w:val="clear" w:color="auto" w:fill="FFFFFF"/>
            <w:vAlign w:val="center"/>
          </w:tcPr>
          <w:p w:rsidR="00A3416C" w:rsidRPr="006F73BA" w:rsidRDefault="00A3416C" w:rsidP="00D90B39">
            <w:pPr>
              <w:spacing w:before="120" w:after="120"/>
              <w:jc w:val="center"/>
              <w:rPr>
                <w:b/>
                <w:sz w:val="20"/>
                <w:szCs w:val="20"/>
              </w:rPr>
            </w:pPr>
          </w:p>
        </w:tc>
        <w:tc>
          <w:tcPr>
            <w:tcW w:w="1530" w:type="dxa"/>
            <w:vMerge/>
            <w:shd w:val="clear" w:color="auto" w:fill="FFFFFF"/>
          </w:tcPr>
          <w:p w:rsidR="00A3416C" w:rsidRPr="006F73BA" w:rsidRDefault="00A3416C" w:rsidP="00D90B39">
            <w:pPr>
              <w:spacing w:before="120" w:after="120"/>
              <w:rPr>
                <w:spacing w:val="-3"/>
                <w:sz w:val="16"/>
              </w:rPr>
            </w:pPr>
          </w:p>
        </w:tc>
      </w:tr>
      <w:tr w:rsidR="00A3416C" w:rsidRPr="006F73BA" w:rsidTr="000A66F6">
        <w:trPr>
          <w:trHeight w:val="68"/>
        </w:trPr>
        <w:tc>
          <w:tcPr>
            <w:tcW w:w="4500" w:type="dxa"/>
            <w:shd w:val="clear" w:color="auto" w:fill="FFFFFF"/>
          </w:tcPr>
          <w:p w:rsidR="00A3416C" w:rsidRPr="006F73BA" w:rsidRDefault="00A3416C" w:rsidP="00D90B39">
            <w:pPr>
              <w:pStyle w:val="NoSpacing"/>
              <w:rPr>
                <w:rFonts w:ascii="Tahoma" w:hAnsi="Tahoma" w:cs="Tahoma"/>
              </w:rPr>
            </w:pPr>
            <w:r w:rsidRPr="006F73BA">
              <w:rPr>
                <w:rFonts w:ascii="Tahoma" w:hAnsi="Tahoma" w:cs="Tahoma"/>
              </w:rPr>
              <w:t>Microwave</w:t>
            </w:r>
          </w:p>
        </w:tc>
        <w:tc>
          <w:tcPr>
            <w:tcW w:w="1170" w:type="dxa"/>
            <w:shd w:val="clear" w:color="auto" w:fill="FFFFFF"/>
            <w:vAlign w:val="center"/>
          </w:tcPr>
          <w:p w:rsidR="00A3416C" w:rsidRPr="006F73BA" w:rsidRDefault="00A3416C" w:rsidP="00D90B39">
            <w:pPr>
              <w:pStyle w:val="NoSpacing"/>
              <w:rPr>
                <w:rFonts w:ascii="Tahoma" w:hAnsi="Tahoma" w:cs="Tahoma"/>
              </w:rPr>
            </w:pPr>
            <w:r w:rsidRPr="006F73BA">
              <w:rPr>
                <w:rFonts w:ascii="Tahoma" w:hAnsi="Tahoma" w:cs="Tahoma"/>
              </w:rPr>
              <w:t>4</w:t>
            </w:r>
          </w:p>
        </w:tc>
        <w:tc>
          <w:tcPr>
            <w:tcW w:w="1800" w:type="dxa"/>
            <w:vMerge/>
            <w:shd w:val="clear" w:color="auto" w:fill="FFFFFF"/>
          </w:tcPr>
          <w:p w:rsidR="00A3416C" w:rsidRPr="006F73BA" w:rsidRDefault="00A3416C" w:rsidP="00D90B39">
            <w:pPr>
              <w:spacing w:before="120" w:after="120"/>
              <w:jc w:val="center"/>
              <w:rPr>
                <w:rFonts w:ascii="Tahoma" w:hAnsi="Tahoma" w:cs="Tahoma"/>
                <w:sz w:val="20"/>
                <w:szCs w:val="20"/>
              </w:rPr>
            </w:pPr>
          </w:p>
        </w:tc>
        <w:tc>
          <w:tcPr>
            <w:tcW w:w="1530" w:type="dxa"/>
            <w:vMerge/>
            <w:shd w:val="clear" w:color="auto" w:fill="FFFFFF"/>
            <w:vAlign w:val="center"/>
          </w:tcPr>
          <w:p w:rsidR="00A3416C" w:rsidRPr="006F73BA" w:rsidRDefault="00A3416C" w:rsidP="00D90B39">
            <w:pPr>
              <w:spacing w:before="120" w:after="120"/>
              <w:jc w:val="center"/>
              <w:rPr>
                <w:b/>
                <w:sz w:val="20"/>
                <w:szCs w:val="20"/>
              </w:rPr>
            </w:pPr>
          </w:p>
        </w:tc>
        <w:tc>
          <w:tcPr>
            <w:tcW w:w="1530" w:type="dxa"/>
            <w:vMerge/>
            <w:shd w:val="clear" w:color="auto" w:fill="FFFFFF"/>
          </w:tcPr>
          <w:p w:rsidR="00A3416C" w:rsidRPr="006F73BA" w:rsidRDefault="00A3416C" w:rsidP="00D90B39">
            <w:pPr>
              <w:spacing w:before="120" w:after="120"/>
              <w:rPr>
                <w:spacing w:val="-3"/>
                <w:sz w:val="16"/>
              </w:rPr>
            </w:pPr>
          </w:p>
        </w:tc>
      </w:tr>
      <w:tr w:rsidR="00A3416C" w:rsidRPr="006F73BA" w:rsidTr="000A66F6">
        <w:trPr>
          <w:trHeight w:val="68"/>
        </w:trPr>
        <w:tc>
          <w:tcPr>
            <w:tcW w:w="10530" w:type="dxa"/>
            <w:gridSpan w:val="5"/>
            <w:shd w:val="clear" w:color="auto" w:fill="D9D9D9" w:themeFill="background1" w:themeFillShade="D9"/>
            <w:vAlign w:val="center"/>
          </w:tcPr>
          <w:p w:rsidR="00A3416C" w:rsidRPr="006F73BA" w:rsidRDefault="00A3416C" w:rsidP="00D90B39">
            <w:pPr>
              <w:spacing w:before="120" w:after="120"/>
              <w:jc w:val="center"/>
              <w:rPr>
                <w:spacing w:val="-3"/>
                <w:sz w:val="16"/>
              </w:rPr>
            </w:pPr>
            <w:r w:rsidRPr="00C010C5">
              <w:rPr>
                <w:b/>
                <w:sz w:val="20"/>
                <w:szCs w:val="20"/>
              </w:rPr>
              <w:t xml:space="preserve">LOT NO 9 - </w:t>
            </w:r>
            <w:r w:rsidRPr="00C010C5">
              <w:rPr>
                <w:rFonts w:ascii="Tahoma" w:hAnsi="Tahoma" w:cs="Tahoma"/>
                <w:b/>
              </w:rPr>
              <w:t>Assorted</w:t>
            </w:r>
            <w:r w:rsidRPr="006F73BA">
              <w:rPr>
                <w:rFonts w:ascii="Tahoma" w:hAnsi="Tahoma" w:cs="Tahoma"/>
                <w:b/>
              </w:rPr>
              <w:t xml:space="preserve"> ICT Accessories</w:t>
            </w:r>
          </w:p>
        </w:tc>
      </w:tr>
      <w:tr w:rsidR="00A3416C" w:rsidRPr="006F73BA" w:rsidTr="000A66F6">
        <w:trPr>
          <w:trHeight w:val="68"/>
        </w:trPr>
        <w:tc>
          <w:tcPr>
            <w:tcW w:w="4500" w:type="dxa"/>
            <w:shd w:val="clear" w:color="auto" w:fill="FFFFFF"/>
          </w:tcPr>
          <w:p w:rsidR="00A3416C" w:rsidRPr="006F73BA" w:rsidRDefault="00A3416C" w:rsidP="00D90B39">
            <w:pPr>
              <w:pStyle w:val="NoSpacing"/>
              <w:rPr>
                <w:rFonts w:ascii="Tahoma" w:hAnsi="Tahoma" w:cs="Tahoma"/>
              </w:rPr>
            </w:pPr>
            <w:r w:rsidRPr="006F73BA">
              <w:rPr>
                <w:rFonts w:ascii="Tahoma" w:hAnsi="Tahoma" w:cs="Tahoma"/>
              </w:rPr>
              <w:t>CPUs</w:t>
            </w:r>
          </w:p>
        </w:tc>
        <w:tc>
          <w:tcPr>
            <w:tcW w:w="1170" w:type="dxa"/>
            <w:shd w:val="clear" w:color="auto" w:fill="FFFFFF"/>
            <w:vAlign w:val="bottom"/>
          </w:tcPr>
          <w:p w:rsidR="00A3416C" w:rsidRPr="006F73BA" w:rsidRDefault="00A3416C" w:rsidP="00D90B39">
            <w:pPr>
              <w:pStyle w:val="NoSpacing"/>
              <w:rPr>
                <w:rFonts w:ascii="Tahoma" w:hAnsi="Tahoma" w:cs="Tahoma"/>
              </w:rPr>
            </w:pPr>
            <w:r w:rsidRPr="006F73BA">
              <w:rPr>
                <w:rFonts w:ascii="Tahoma" w:hAnsi="Tahoma" w:cs="Tahoma"/>
              </w:rPr>
              <w:t>356</w:t>
            </w:r>
          </w:p>
        </w:tc>
        <w:tc>
          <w:tcPr>
            <w:tcW w:w="1800" w:type="dxa"/>
            <w:vMerge w:val="restart"/>
            <w:shd w:val="clear" w:color="auto" w:fill="FFFFFF"/>
          </w:tcPr>
          <w:p w:rsidR="00A3416C" w:rsidRPr="006F73BA" w:rsidRDefault="00A3416C" w:rsidP="00D90B39">
            <w:pPr>
              <w:spacing w:before="120" w:after="120"/>
              <w:jc w:val="center"/>
              <w:rPr>
                <w:rFonts w:ascii="Tahoma" w:hAnsi="Tahoma" w:cs="Tahoma"/>
                <w:sz w:val="20"/>
                <w:szCs w:val="20"/>
              </w:rPr>
            </w:pPr>
            <w:r w:rsidRPr="006F73BA">
              <w:rPr>
                <w:rFonts w:ascii="Tahoma" w:hAnsi="Tahoma" w:cs="Tahoma"/>
                <w:sz w:val="20"/>
                <w:szCs w:val="20"/>
              </w:rPr>
              <w:t>100,000.00</w:t>
            </w:r>
          </w:p>
        </w:tc>
        <w:tc>
          <w:tcPr>
            <w:tcW w:w="1530" w:type="dxa"/>
            <w:vMerge w:val="restart"/>
            <w:shd w:val="clear" w:color="auto" w:fill="FFFFFF"/>
            <w:vAlign w:val="center"/>
          </w:tcPr>
          <w:p w:rsidR="00A3416C" w:rsidRPr="006F73BA" w:rsidRDefault="00A3416C" w:rsidP="00D90B39">
            <w:pPr>
              <w:spacing w:before="120" w:after="120"/>
              <w:jc w:val="center"/>
              <w:rPr>
                <w:b/>
                <w:sz w:val="20"/>
                <w:szCs w:val="20"/>
              </w:rPr>
            </w:pPr>
            <w:r w:rsidRPr="006F73BA">
              <w:rPr>
                <w:b/>
                <w:sz w:val="20"/>
                <w:szCs w:val="20"/>
              </w:rPr>
              <w:t>30,000.00</w:t>
            </w:r>
          </w:p>
        </w:tc>
        <w:tc>
          <w:tcPr>
            <w:tcW w:w="1530" w:type="dxa"/>
            <w:vMerge w:val="restart"/>
            <w:shd w:val="clear" w:color="auto" w:fill="FFFFFF"/>
          </w:tcPr>
          <w:p w:rsidR="00A3416C" w:rsidRPr="006F73BA" w:rsidRDefault="00A3416C" w:rsidP="00D90B39">
            <w:pPr>
              <w:spacing w:before="120" w:after="120"/>
              <w:rPr>
                <w:spacing w:val="-3"/>
                <w:sz w:val="16"/>
              </w:rPr>
            </w:pPr>
          </w:p>
        </w:tc>
      </w:tr>
      <w:tr w:rsidR="00A3416C" w:rsidRPr="006F73BA" w:rsidTr="000A66F6">
        <w:trPr>
          <w:trHeight w:val="68"/>
        </w:trPr>
        <w:tc>
          <w:tcPr>
            <w:tcW w:w="4500" w:type="dxa"/>
            <w:shd w:val="clear" w:color="auto" w:fill="FFFFFF"/>
          </w:tcPr>
          <w:p w:rsidR="00A3416C" w:rsidRPr="006F73BA" w:rsidRDefault="00A3416C" w:rsidP="00D90B39">
            <w:pPr>
              <w:pStyle w:val="NoSpacing"/>
              <w:rPr>
                <w:rFonts w:ascii="Tahoma" w:hAnsi="Tahoma" w:cs="Tahoma"/>
              </w:rPr>
            </w:pPr>
            <w:r w:rsidRPr="006F73BA">
              <w:rPr>
                <w:rFonts w:ascii="Tahoma" w:hAnsi="Tahoma" w:cs="Tahoma"/>
              </w:rPr>
              <w:t>Monitors</w:t>
            </w:r>
          </w:p>
        </w:tc>
        <w:tc>
          <w:tcPr>
            <w:tcW w:w="1170" w:type="dxa"/>
            <w:shd w:val="clear" w:color="auto" w:fill="FFFFFF"/>
            <w:vAlign w:val="bottom"/>
          </w:tcPr>
          <w:p w:rsidR="00A3416C" w:rsidRPr="006F73BA" w:rsidRDefault="00A3416C" w:rsidP="00D90B39">
            <w:pPr>
              <w:pStyle w:val="NoSpacing"/>
              <w:rPr>
                <w:rFonts w:ascii="Tahoma" w:hAnsi="Tahoma" w:cs="Tahoma"/>
              </w:rPr>
            </w:pPr>
            <w:r w:rsidRPr="006F73BA">
              <w:rPr>
                <w:rFonts w:ascii="Tahoma" w:hAnsi="Tahoma" w:cs="Tahoma"/>
              </w:rPr>
              <w:t>379</w:t>
            </w:r>
          </w:p>
        </w:tc>
        <w:tc>
          <w:tcPr>
            <w:tcW w:w="1800" w:type="dxa"/>
            <w:vMerge/>
            <w:shd w:val="clear" w:color="auto" w:fill="FFFFFF"/>
          </w:tcPr>
          <w:p w:rsidR="00A3416C" w:rsidRPr="006F73BA" w:rsidRDefault="00A3416C" w:rsidP="00D90B39">
            <w:pPr>
              <w:spacing w:before="120" w:after="120"/>
              <w:jc w:val="center"/>
              <w:rPr>
                <w:rFonts w:ascii="Tahoma" w:hAnsi="Tahoma" w:cs="Tahoma"/>
                <w:sz w:val="20"/>
                <w:szCs w:val="20"/>
              </w:rPr>
            </w:pPr>
          </w:p>
        </w:tc>
        <w:tc>
          <w:tcPr>
            <w:tcW w:w="1530" w:type="dxa"/>
            <w:vMerge/>
            <w:shd w:val="clear" w:color="auto" w:fill="FFFFFF"/>
            <w:vAlign w:val="center"/>
          </w:tcPr>
          <w:p w:rsidR="00A3416C" w:rsidRPr="006F73BA" w:rsidRDefault="00A3416C" w:rsidP="00D90B39">
            <w:pPr>
              <w:spacing w:before="120" w:after="120"/>
              <w:jc w:val="center"/>
              <w:rPr>
                <w:b/>
                <w:sz w:val="20"/>
                <w:szCs w:val="20"/>
              </w:rPr>
            </w:pPr>
          </w:p>
        </w:tc>
        <w:tc>
          <w:tcPr>
            <w:tcW w:w="1530" w:type="dxa"/>
            <w:vMerge/>
            <w:shd w:val="clear" w:color="auto" w:fill="FFFFFF"/>
          </w:tcPr>
          <w:p w:rsidR="00A3416C" w:rsidRPr="006F73BA" w:rsidRDefault="00A3416C" w:rsidP="00D90B39">
            <w:pPr>
              <w:spacing w:before="120" w:after="120"/>
              <w:rPr>
                <w:spacing w:val="-3"/>
                <w:sz w:val="16"/>
              </w:rPr>
            </w:pPr>
          </w:p>
        </w:tc>
      </w:tr>
      <w:tr w:rsidR="00A3416C" w:rsidRPr="006F73BA" w:rsidTr="000A66F6">
        <w:trPr>
          <w:trHeight w:val="68"/>
        </w:trPr>
        <w:tc>
          <w:tcPr>
            <w:tcW w:w="4500" w:type="dxa"/>
            <w:shd w:val="clear" w:color="auto" w:fill="FFFFFF"/>
          </w:tcPr>
          <w:p w:rsidR="00A3416C" w:rsidRPr="006F73BA" w:rsidRDefault="00A3416C" w:rsidP="00D90B39">
            <w:pPr>
              <w:pStyle w:val="NoSpacing"/>
              <w:rPr>
                <w:rFonts w:ascii="Tahoma" w:hAnsi="Tahoma" w:cs="Tahoma"/>
              </w:rPr>
            </w:pPr>
            <w:r w:rsidRPr="006F73BA">
              <w:rPr>
                <w:rFonts w:ascii="Tahoma" w:hAnsi="Tahoma" w:cs="Tahoma"/>
              </w:rPr>
              <w:t>UPS</w:t>
            </w:r>
          </w:p>
        </w:tc>
        <w:tc>
          <w:tcPr>
            <w:tcW w:w="1170" w:type="dxa"/>
            <w:shd w:val="clear" w:color="auto" w:fill="FFFFFF"/>
            <w:vAlign w:val="bottom"/>
          </w:tcPr>
          <w:p w:rsidR="00A3416C" w:rsidRPr="006F73BA" w:rsidRDefault="00A3416C" w:rsidP="00D90B39">
            <w:pPr>
              <w:pStyle w:val="NoSpacing"/>
              <w:rPr>
                <w:rFonts w:ascii="Tahoma" w:hAnsi="Tahoma" w:cs="Tahoma"/>
              </w:rPr>
            </w:pPr>
            <w:r w:rsidRPr="006F73BA">
              <w:rPr>
                <w:rFonts w:ascii="Tahoma" w:hAnsi="Tahoma" w:cs="Tahoma"/>
              </w:rPr>
              <w:t>386</w:t>
            </w:r>
          </w:p>
        </w:tc>
        <w:tc>
          <w:tcPr>
            <w:tcW w:w="1800" w:type="dxa"/>
            <w:vMerge/>
            <w:shd w:val="clear" w:color="auto" w:fill="FFFFFF"/>
          </w:tcPr>
          <w:p w:rsidR="00A3416C" w:rsidRPr="006F73BA" w:rsidRDefault="00A3416C" w:rsidP="00D90B39">
            <w:pPr>
              <w:spacing w:before="120" w:after="120"/>
              <w:jc w:val="center"/>
              <w:rPr>
                <w:rFonts w:ascii="Tahoma" w:hAnsi="Tahoma" w:cs="Tahoma"/>
                <w:sz w:val="20"/>
                <w:szCs w:val="20"/>
              </w:rPr>
            </w:pPr>
          </w:p>
        </w:tc>
        <w:tc>
          <w:tcPr>
            <w:tcW w:w="1530" w:type="dxa"/>
            <w:vMerge/>
            <w:shd w:val="clear" w:color="auto" w:fill="FFFFFF"/>
            <w:vAlign w:val="center"/>
          </w:tcPr>
          <w:p w:rsidR="00A3416C" w:rsidRPr="006F73BA" w:rsidRDefault="00A3416C" w:rsidP="00D90B39">
            <w:pPr>
              <w:spacing w:before="120" w:after="120"/>
              <w:jc w:val="center"/>
              <w:rPr>
                <w:b/>
                <w:sz w:val="20"/>
                <w:szCs w:val="20"/>
              </w:rPr>
            </w:pPr>
          </w:p>
        </w:tc>
        <w:tc>
          <w:tcPr>
            <w:tcW w:w="1530" w:type="dxa"/>
            <w:vMerge/>
            <w:shd w:val="clear" w:color="auto" w:fill="FFFFFF"/>
          </w:tcPr>
          <w:p w:rsidR="00A3416C" w:rsidRPr="006F73BA" w:rsidRDefault="00A3416C" w:rsidP="00D90B39">
            <w:pPr>
              <w:spacing w:before="120" w:after="120"/>
              <w:rPr>
                <w:spacing w:val="-3"/>
                <w:sz w:val="16"/>
              </w:rPr>
            </w:pPr>
          </w:p>
        </w:tc>
      </w:tr>
      <w:tr w:rsidR="00A3416C" w:rsidRPr="006F73BA" w:rsidTr="000A66F6">
        <w:trPr>
          <w:trHeight w:val="68"/>
        </w:trPr>
        <w:tc>
          <w:tcPr>
            <w:tcW w:w="4500" w:type="dxa"/>
            <w:shd w:val="clear" w:color="auto" w:fill="FFFFFF"/>
          </w:tcPr>
          <w:p w:rsidR="00A3416C" w:rsidRPr="006F73BA" w:rsidRDefault="00A3416C" w:rsidP="00D90B39">
            <w:pPr>
              <w:pStyle w:val="NoSpacing"/>
              <w:rPr>
                <w:rFonts w:ascii="Tahoma" w:hAnsi="Tahoma" w:cs="Tahoma"/>
              </w:rPr>
            </w:pPr>
            <w:r w:rsidRPr="006F73BA">
              <w:rPr>
                <w:rFonts w:ascii="Tahoma" w:hAnsi="Tahoma" w:cs="Tahoma"/>
              </w:rPr>
              <w:t xml:space="preserve">Printers </w:t>
            </w:r>
          </w:p>
        </w:tc>
        <w:tc>
          <w:tcPr>
            <w:tcW w:w="1170" w:type="dxa"/>
            <w:shd w:val="clear" w:color="auto" w:fill="FFFFFF"/>
            <w:vAlign w:val="bottom"/>
          </w:tcPr>
          <w:p w:rsidR="00A3416C" w:rsidRPr="006F73BA" w:rsidRDefault="00A3416C" w:rsidP="00D90B39">
            <w:pPr>
              <w:pStyle w:val="NoSpacing"/>
              <w:rPr>
                <w:rFonts w:ascii="Tahoma" w:hAnsi="Tahoma" w:cs="Tahoma"/>
              </w:rPr>
            </w:pPr>
            <w:r w:rsidRPr="006F73BA">
              <w:rPr>
                <w:rFonts w:ascii="Tahoma" w:hAnsi="Tahoma" w:cs="Tahoma"/>
              </w:rPr>
              <w:t>46</w:t>
            </w:r>
          </w:p>
        </w:tc>
        <w:tc>
          <w:tcPr>
            <w:tcW w:w="1800" w:type="dxa"/>
            <w:vMerge/>
            <w:shd w:val="clear" w:color="auto" w:fill="FFFFFF"/>
          </w:tcPr>
          <w:p w:rsidR="00A3416C" w:rsidRPr="006F73BA" w:rsidRDefault="00A3416C" w:rsidP="00D90B39">
            <w:pPr>
              <w:spacing w:before="120" w:after="120"/>
              <w:jc w:val="center"/>
              <w:rPr>
                <w:rFonts w:ascii="Tahoma" w:hAnsi="Tahoma" w:cs="Tahoma"/>
                <w:sz w:val="20"/>
                <w:szCs w:val="20"/>
              </w:rPr>
            </w:pPr>
          </w:p>
        </w:tc>
        <w:tc>
          <w:tcPr>
            <w:tcW w:w="1530" w:type="dxa"/>
            <w:vMerge/>
            <w:shd w:val="clear" w:color="auto" w:fill="FFFFFF"/>
            <w:vAlign w:val="center"/>
          </w:tcPr>
          <w:p w:rsidR="00A3416C" w:rsidRPr="006F73BA" w:rsidRDefault="00A3416C" w:rsidP="00D90B39">
            <w:pPr>
              <w:spacing w:before="120" w:after="120"/>
              <w:jc w:val="center"/>
              <w:rPr>
                <w:b/>
                <w:sz w:val="20"/>
                <w:szCs w:val="20"/>
              </w:rPr>
            </w:pPr>
          </w:p>
        </w:tc>
        <w:tc>
          <w:tcPr>
            <w:tcW w:w="1530" w:type="dxa"/>
            <w:vMerge/>
            <w:shd w:val="clear" w:color="auto" w:fill="FFFFFF"/>
          </w:tcPr>
          <w:p w:rsidR="00A3416C" w:rsidRPr="006F73BA" w:rsidRDefault="00A3416C" w:rsidP="00D90B39">
            <w:pPr>
              <w:spacing w:before="120" w:after="120"/>
              <w:rPr>
                <w:spacing w:val="-3"/>
                <w:sz w:val="16"/>
              </w:rPr>
            </w:pPr>
          </w:p>
        </w:tc>
      </w:tr>
      <w:tr w:rsidR="00A3416C" w:rsidRPr="006F73BA" w:rsidTr="000A66F6">
        <w:trPr>
          <w:trHeight w:val="68"/>
        </w:trPr>
        <w:tc>
          <w:tcPr>
            <w:tcW w:w="4500" w:type="dxa"/>
            <w:shd w:val="clear" w:color="auto" w:fill="FFFFFF"/>
          </w:tcPr>
          <w:p w:rsidR="00A3416C" w:rsidRPr="006F73BA" w:rsidRDefault="00A3416C" w:rsidP="00D90B39">
            <w:pPr>
              <w:pStyle w:val="NoSpacing"/>
              <w:rPr>
                <w:rFonts w:ascii="Tahoma" w:hAnsi="Tahoma" w:cs="Tahoma"/>
              </w:rPr>
            </w:pPr>
            <w:r w:rsidRPr="006F73BA">
              <w:rPr>
                <w:rFonts w:ascii="Tahoma" w:hAnsi="Tahoma" w:cs="Tahoma"/>
              </w:rPr>
              <w:t xml:space="preserve">IP Phones </w:t>
            </w:r>
          </w:p>
        </w:tc>
        <w:tc>
          <w:tcPr>
            <w:tcW w:w="1170" w:type="dxa"/>
            <w:shd w:val="clear" w:color="auto" w:fill="FFFFFF"/>
            <w:vAlign w:val="bottom"/>
          </w:tcPr>
          <w:p w:rsidR="00A3416C" w:rsidRPr="006F73BA" w:rsidRDefault="00A3416C" w:rsidP="00D90B39">
            <w:pPr>
              <w:pStyle w:val="NoSpacing"/>
              <w:rPr>
                <w:rFonts w:ascii="Tahoma" w:hAnsi="Tahoma" w:cs="Tahoma"/>
              </w:rPr>
            </w:pPr>
            <w:r w:rsidRPr="006F73BA">
              <w:rPr>
                <w:rFonts w:ascii="Tahoma" w:hAnsi="Tahoma" w:cs="Tahoma"/>
              </w:rPr>
              <w:t>80</w:t>
            </w:r>
          </w:p>
        </w:tc>
        <w:tc>
          <w:tcPr>
            <w:tcW w:w="1800" w:type="dxa"/>
            <w:vMerge/>
            <w:shd w:val="clear" w:color="auto" w:fill="FFFFFF"/>
          </w:tcPr>
          <w:p w:rsidR="00A3416C" w:rsidRPr="006F73BA" w:rsidRDefault="00A3416C" w:rsidP="00D90B39">
            <w:pPr>
              <w:spacing w:before="120" w:after="120"/>
              <w:jc w:val="center"/>
              <w:rPr>
                <w:rFonts w:ascii="Tahoma" w:hAnsi="Tahoma" w:cs="Tahoma"/>
                <w:sz w:val="20"/>
                <w:szCs w:val="20"/>
              </w:rPr>
            </w:pPr>
          </w:p>
        </w:tc>
        <w:tc>
          <w:tcPr>
            <w:tcW w:w="1530" w:type="dxa"/>
            <w:vMerge/>
            <w:shd w:val="clear" w:color="auto" w:fill="FFFFFF"/>
            <w:vAlign w:val="center"/>
          </w:tcPr>
          <w:p w:rsidR="00A3416C" w:rsidRPr="006F73BA" w:rsidRDefault="00A3416C" w:rsidP="00D90B39">
            <w:pPr>
              <w:spacing w:before="120" w:after="120"/>
              <w:jc w:val="center"/>
              <w:rPr>
                <w:b/>
                <w:sz w:val="20"/>
                <w:szCs w:val="20"/>
              </w:rPr>
            </w:pPr>
          </w:p>
        </w:tc>
        <w:tc>
          <w:tcPr>
            <w:tcW w:w="1530" w:type="dxa"/>
            <w:vMerge/>
            <w:shd w:val="clear" w:color="auto" w:fill="FFFFFF"/>
          </w:tcPr>
          <w:p w:rsidR="00A3416C" w:rsidRPr="006F73BA" w:rsidRDefault="00A3416C" w:rsidP="00D90B39">
            <w:pPr>
              <w:spacing w:before="120" w:after="120"/>
              <w:rPr>
                <w:spacing w:val="-3"/>
                <w:sz w:val="16"/>
              </w:rPr>
            </w:pPr>
          </w:p>
        </w:tc>
      </w:tr>
      <w:tr w:rsidR="00A3416C" w:rsidRPr="00931AB1" w:rsidTr="000A66F6">
        <w:trPr>
          <w:trHeight w:val="68"/>
        </w:trPr>
        <w:tc>
          <w:tcPr>
            <w:tcW w:w="4500" w:type="dxa"/>
            <w:shd w:val="clear" w:color="auto" w:fill="FFFFFF"/>
          </w:tcPr>
          <w:p w:rsidR="00A3416C" w:rsidRPr="00454558" w:rsidRDefault="00A3416C" w:rsidP="00D90B39">
            <w:pPr>
              <w:pStyle w:val="NoSpacing"/>
              <w:rPr>
                <w:rFonts w:ascii="Tahoma" w:hAnsi="Tahoma" w:cs="Tahoma"/>
              </w:rPr>
            </w:pPr>
            <w:r w:rsidRPr="00454558">
              <w:rPr>
                <w:rFonts w:ascii="Tahoma" w:hAnsi="Tahoma" w:cs="Tahoma"/>
              </w:rPr>
              <w:t xml:space="preserve">Shredder </w:t>
            </w:r>
          </w:p>
        </w:tc>
        <w:tc>
          <w:tcPr>
            <w:tcW w:w="1170" w:type="dxa"/>
            <w:shd w:val="clear" w:color="auto" w:fill="FFFFFF"/>
            <w:vAlign w:val="bottom"/>
          </w:tcPr>
          <w:p w:rsidR="00A3416C" w:rsidRPr="00454558" w:rsidRDefault="00A3416C" w:rsidP="00D90B39">
            <w:pPr>
              <w:pStyle w:val="NoSpacing"/>
              <w:rPr>
                <w:rFonts w:ascii="Tahoma" w:hAnsi="Tahoma" w:cs="Tahoma"/>
              </w:rPr>
            </w:pPr>
            <w:r w:rsidRPr="00454558">
              <w:rPr>
                <w:rFonts w:ascii="Tahoma" w:hAnsi="Tahoma" w:cs="Tahoma"/>
              </w:rPr>
              <w:t>3</w:t>
            </w:r>
          </w:p>
        </w:tc>
        <w:tc>
          <w:tcPr>
            <w:tcW w:w="1800" w:type="dxa"/>
            <w:vMerge/>
            <w:shd w:val="clear" w:color="auto" w:fill="FFFFFF"/>
          </w:tcPr>
          <w:p w:rsidR="00A3416C" w:rsidRPr="00931AB1" w:rsidRDefault="00A3416C" w:rsidP="00D90B39">
            <w:pPr>
              <w:spacing w:before="120" w:after="120"/>
              <w:jc w:val="center"/>
              <w:rPr>
                <w:rFonts w:ascii="Tahoma" w:hAnsi="Tahoma" w:cs="Tahoma"/>
                <w:color w:val="FF0000"/>
                <w:sz w:val="20"/>
                <w:szCs w:val="20"/>
              </w:rPr>
            </w:pPr>
          </w:p>
        </w:tc>
        <w:tc>
          <w:tcPr>
            <w:tcW w:w="1530" w:type="dxa"/>
            <w:vMerge/>
            <w:shd w:val="clear" w:color="auto" w:fill="FFFFFF"/>
            <w:vAlign w:val="center"/>
          </w:tcPr>
          <w:p w:rsidR="00A3416C" w:rsidRPr="00931AB1" w:rsidRDefault="00A3416C" w:rsidP="00D90B39">
            <w:pPr>
              <w:spacing w:before="120" w:after="120"/>
              <w:jc w:val="center"/>
              <w:rPr>
                <w:b/>
                <w:color w:val="FF0000"/>
                <w:sz w:val="20"/>
                <w:szCs w:val="20"/>
              </w:rPr>
            </w:pPr>
          </w:p>
        </w:tc>
        <w:tc>
          <w:tcPr>
            <w:tcW w:w="1530" w:type="dxa"/>
            <w:vMerge/>
            <w:shd w:val="clear" w:color="auto" w:fill="FFFFFF"/>
          </w:tcPr>
          <w:p w:rsidR="00A3416C" w:rsidRPr="00931AB1" w:rsidRDefault="00A3416C" w:rsidP="00D90B39">
            <w:pPr>
              <w:spacing w:before="120" w:after="120"/>
              <w:rPr>
                <w:color w:val="FF0000"/>
                <w:spacing w:val="-3"/>
                <w:sz w:val="16"/>
              </w:rPr>
            </w:pPr>
          </w:p>
        </w:tc>
      </w:tr>
      <w:tr w:rsidR="00A3416C" w:rsidRPr="00931AB1" w:rsidTr="000A66F6">
        <w:trPr>
          <w:trHeight w:val="68"/>
        </w:trPr>
        <w:tc>
          <w:tcPr>
            <w:tcW w:w="4500" w:type="dxa"/>
            <w:shd w:val="clear" w:color="auto" w:fill="FFFFFF"/>
          </w:tcPr>
          <w:p w:rsidR="00A3416C" w:rsidRPr="00454558" w:rsidRDefault="00A3416C" w:rsidP="00D90B39">
            <w:pPr>
              <w:pStyle w:val="NoSpacing"/>
              <w:rPr>
                <w:rFonts w:ascii="Tahoma" w:hAnsi="Tahoma" w:cs="Tahoma"/>
              </w:rPr>
            </w:pPr>
            <w:r w:rsidRPr="00454558">
              <w:rPr>
                <w:rFonts w:ascii="Tahoma" w:hAnsi="Tahoma" w:cs="Tahoma"/>
              </w:rPr>
              <w:t>Assorted ICT items (Various accessories and peripherals) Sky Blue laid (Conqueror) Envelopes size DL</w:t>
            </w:r>
            <w:r>
              <w:rPr>
                <w:rFonts w:ascii="Tahoma" w:hAnsi="Tahoma" w:cs="Tahoma"/>
              </w:rPr>
              <w:t xml:space="preserve">, Message pads </w:t>
            </w:r>
          </w:p>
        </w:tc>
        <w:tc>
          <w:tcPr>
            <w:tcW w:w="1170" w:type="dxa"/>
            <w:shd w:val="clear" w:color="auto" w:fill="FFFFFF"/>
            <w:vAlign w:val="bottom"/>
          </w:tcPr>
          <w:p w:rsidR="00A3416C" w:rsidRPr="00454558" w:rsidRDefault="00A3416C" w:rsidP="00D90B39">
            <w:pPr>
              <w:pStyle w:val="NoSpacing"/>
              <w:rPr>
                <w:rFonts w:ascii="Tahoma" w:hAnsi="Tahoma" w:cs="Tahoma"/>
              </w:rPr>
            </w:pPr>
          </w:p>
        </w:tc>
        <w:tc>
          <w:tcPr>
            <w:tcW w:w="1800" w:type="dxa"/>
            <w:vMerge/>
            <w:shd w:val="clear" w:color="auto" w:fill="FFFFFF"/>
          </w:tcPr>
          <w:p w:rsidR="00A3416C" w:rsidRPr="00931AB1" w:rsidRDefault="00A3416C" w:rsidP="00D90B39">
            <w:pPr>
              <w:spacing w:before="120" w:after="120"/>
              <w:jc w:val="center"/>
              <w:rPr>
                <w:rFonts w:ascii="Tahoma" w:hAnsi="Tahoma" w:cs="Tahoma"/>
                <w:color w:val="FF0000"/>
                <w:sz w:val="20"/>
                <w:szCs w:val="20"/>
              </w:rPr>
            </w:pPr>
          </w:p>
        </w:tc>
        <w:tc>
          <w:tcPr>
            <w:tcW w:w="1530" w:type="dxa"/>
            <w:vMerge/>
            <w:shd w:val="clear" w:color="auto" w:fill="FFFFFF"/>
            <w:vAlign w:val="center"/>
          </w:tcPr>
          <w:p w:rsidR="00A3416C" w:rsidRPr="00931AB1" w:rsidRDefault="00A3416C" w:rsidP="00D90B39">
            <w:pPr>
              <w:spacing w:before="120" w:after="120"/>
              <w:jc w:val="center"/>
              <w:rPr>
                <w:b/>
                <w:color w:val="FF0000"/>
                <w:sz w:val="20"/>
                <w:szCs w:val="20"/>
              </w:rPr>
            </w:pPr>
          </w:p>
        </w:tc>
        <w:tc>
          <w:tcPr>
            <w:tcW w:w="1530" w:type="dxa"/>
            <w:vMerge/>
            <w:shd w:val="clear" w:color="auto" w:fill="FFFFFF"/>
          </w:tcPr>
          <w:p w:rsidR="00A3416C" w:rsidRPr="00931AB1" w:rsidRDefault="00A3416C" w:rsidP="00D90B39">
            <w:pPr>
              <w:spacing w:before="120" w:after="120"/>
              <w:rPr>
                <w:color w:val="FF0000"/>
                <w:spacing w:val="-3"/>
                <w:sz w:val="16"/>
              </w:rPr>
            </w:pPr>
          </w:p>
        </w:tc>
      </w:tr>
      <w:tr w:rsidR="00A3416C" w:rsidRPr="00931AB1" w:rsidTr="000A66F6">
        <w:trPr>
          <w:trHeight w:val="68"/>
        </w:trPr>
        <w:tc>
          <w:tcPr>
            <w:tcW w:w="4500" w:type="dxa"/>
            <w:shd w:val="clear" w:color="auto" w:fill="FFFFFF"/>
            <w:vAlign w:val="bottom"/>
          </w:tcPr>
          <w:p w:rsidR="00A3416C" w:rsidRPr="00454558" w:rsidRDefault="00A3416C" w:rsidP="00D90B39">
            <w:pPr>
              <w:pStyle w:val="NoSpacing"/>
              <w:rPr>
                <w:rFonts w:ascii="Tahoma" w:hAnsi="Tahoma" w:cs="Tahoma"/>
              </w:rPr>
            </w:pPr>
            <w:r w:rsidRPr="00454558">
              <w:rPr>
                <w:rFonts w:ascii="Tahoma" w:hAnsi="Tahoma" w:cs="Tahoma"/>
              </w:rPr>
              <w:t>Sky Blue Laid Paper Conqueror</w:t>
            </w:r>
          </w:p>
        </w:tc>
        <w:tc>
          <w:tcPr>
            <w:tcW w:w="1170" w:type="dxa"/>
            <w:shd w:val="clear" w:color="auto" w:fill="FFFFFF"/>
            <w:vAlign w:val="bottom"/>
          </w:tcPr>
          <w:p w:rsidR="00A3416C" w:rsidRPr="00454558" w:rsidRDefault="00A3416C" w:rsidP="00D90B39">
            <w:pPr>
              <w:pStyle w:val="NoSpacing"/>
              <w:rPr>
                <w:rFonts w:ascii="Tahoma" w:hAnsi="Tahoma" w:cs="Tahoma"/>
              </w:rPr>
            </w:pPr>
            <w:r w:rsidRPr="00454558">
              <w:rPr>
                <w:rFonts w:ascii="Tahoma" w:hAnsi="Tahoma" w:cs="Tahoma"/>
              </w:rPr>
              <w:t>6</w:t>
            </w:r>
          </w:p>
        </w:tc>
        <w:tc>
          <w:tcPr>
            <w:tcW w:w="1800" w:type="dxa"/>
            <w:vMerge/>
            <w:shd w:val="clear" w:color="auto" w:fill="FFFFFF"/>
          </w:tcPr>
          <w:p w:rsidR="00A3416C" w:rsidRPr="00931AB1" w:rsidRDefault="00A3416C" w:rsidP="00D90B39">
            <w:pPr>
              <w:spacing w:before="120" w:after="120"/>
              <w:jc w:val="center"/>
              <w:rPr>
                <w:rFonts w:ascii="Tahoma" w:hAnsi="Tahoma" w:cs="Tahoma"/>
                <w:color w:val="FF0000"/>
                <w:sz w:val="20"/>
                <w:szCs w:val="20"/>
              </w:rPr>
            </w:pPr>
          </w:p>
        </w:tc>
        <w:tc>
          <w:tcPr>
            <w:tcW w:w="1530" w:type="dxa"/>
            <w:vMerge/>
            <w:shd w:val="clear" w:color="auto" w:fill="FFFFFF"/>
            <w:vAlign w:val="center"/>
          </w:tcPr>
          <w:p w:rsidR="00A3416C" w:rsidRPr="00931AB1" w:rsidRDefault="00A3416C" w:rsidP="00D90B39">
            <w:pPr>
              <w:spacing w:before="120" w:after="120"/>
              <w:jc w:val="center"/>
              <w:rPr>
                <w:b/>
                <w:color w:val="FF0000"/>
                <w:sz w:val="20"/>
                <w:szCs w:val="20"/>
              </w:rPr>
            </w:pPr>
          </w:p>
        </w:tc>
        <w:tc>
          <w:tcPr>
            <w:tcW w:w="1530" w:type="dxa"/>
            <w:vMerge/>
            <w:shd w:val="clear" w:color="auto" w:fill="FFFFFF"/>
          </w:tcPr>
          <w:p w:rsidR="00A3416C" w:rsidRPr="00931AB1" w:rsidRDefault="00A3416C" w:rsidP="00D90B39">
            <w:pPr>
              <w:spacing w:before="120" w:after="120"/>
              <w:rPr>
                <w:color w:val="FF0000"/>
                <w:spacing w:val="-3"/>
                <w:sz w:val="16"/>
              </w:rPr>
            </w:pPr>
          </w:p>
        </w:tc>
      </w:tr>
      <w:tr w:rsidR="00A3416C" w:rsidRPr="00931AB1" w:rsidTr="000A66F6">
        <w:trPr>
          <w:trHeight w:val="68"/>
        </w:trPr>
        <w:tc>
          <w:tcPr>
            <w:tcW w:w="4500" w:type="dxa"/>
            <w:shd w:val="clear" w:color="auto" w:fill="FFFFFF"/>
          </w:tcPr>
          <w:p w:rsidR="00A3416C" w:rsidRPr="00454558" w:rsidRDefault="00A3416C" w:rsidP="00D90B39">
            <w:pPr>
              <w:pStyle w:val="NoSpacing"/>
              <w:rPr>
                <w:rFonts w:ascii="Tahoma" w:hAnsi="Tahoma" w:cs="Tahoma"/>
              </w:rPr>
            </w:pPr>
            <w:r w:rsidRPr="00454558">
              <w:rPr>
                <w:rFonts w:ascii="Tahoma" w:hAnsi="Tahoma" w:cs="Tahoma"/>
              </w:rPr>
              <w:t xml:space="preserve">Television Set </w:t>
            </w:r>
          </w:p>
        </w:tc>
        <w:tc>
          <w:tcPr>
            <w:tcW w:w="1170" w:type="dxa"/>
            <w:shd w:val="clear" w:color="auto" w:fill="FFFFFF"/>
            <w:vAlign w:val="bottom"/>
          </w:tcPr>
          <w:p w:rsidR="00A3416C" w:rsidRPr="00454558" w:rsidRDefault="00A3416C" w:rsidP="00D90B39">
            <w:pPr>
              <w:pStyle w:val="NoSpacing"/>
              <w:rPr>
                <w:rFonts w:ascii="Tahoma" w:hAnsi="Tahoma" w:cs="Tahoma"/>
              </w:rPr>
            </w:pPr>
            <w:r w:rsidRPr="00454558">
              <w:rPr>
                <w:rFonts w:ascii="Tahoma" w:hAnsi="Tahoma" w:cs="Tahoma"/>
              </w:rPr>
              <w:t>1</w:t>
            </w:r>
          </w:p>
        </w:tc>
        <w:tc>
          <w:tcPr>
            <w:tcW w:w="1800" w:type="dxa"/>
            <w:vMerge/>
            <w:shd w:val="clear" w:color="auto" w:fill="FFFFFF"/>
          </w:tcPr>
          <w:p w:rsidR="00A3416C" w:rsidRPr="00931AB1" w:rsidRDefault="00A3416C" w:rsidP="00D90B39">
            <w:pPr>
              <w:spacing w:before="120" w:after="120"/>
              <w:jc w:val="center"/>
              <w:rPr>
                <w:rFonts w:ascii="Tahoma" w:hAnsi="Tahoma" w:cs="Tahoma"/>
                <w:color w:val="FF0000"/>
                <w:sz w:val="20"/>
                <w:szCs w:val="20"/>
              </w:rPr>
            </w:pPr>
          </w:p>
        </w:tc>
        <w:tc>
          <w:tcPr>
            <w:tcW w:w="1530" w:type="dxa"/>
            <w:vMerge/>
            <w:shd w:val="clear" w:color="auto" w:fill="FFFFFF"/>
            <w:vAlign w:val="center"/>
          </w:tcPr>
          <w:p w:rsidR="00A3416C" w:rsidRPr="00931AB1" w:rsidRDefault="00A3416C" w:rsidP="00D90B39">
            <w:pPr>
              <w:spacing w:before="120" w:after="120"/>
              <w:jc w:val="center"/>
              <w:rPr>
                <w:b/>
                <w:color w:val="FF0000"/>
                <w:sz w:val="20"/>
                <w:szCs w:val="20"/>
              </w:rPr>
            </w:pPr>
          </w:p>
        </w:tc>
        <w:tc>
          <w:tcPr>
            <w:tcW w:w="1530" w:type="dxa"/>
            <w:vMerge/>
            <w:shd w:val="clear" w:color="auto" w:fill="FFFFFF"/>
          </w:tcPr>
          <w:p w:rsidR="00A3416C" w:rsidRPr="00931AB1" w:rsidRDefault="00A3416C" w:rsidP="00D90B39">
            <w:pPr>
              <w:spacing w:before="120" w:after="120"/>
              <w:rPr>
                <w:color w:val="FF0000"/>
                <w:spacing w:val="-3"/>
                <w:sz w:val="16"/>
              </w:rPr>
            </w:pPr>
          </w:p>
        </w:tc>
      </w:tr>
      <w:tr w:rsidR="00A3416C" w:rsidRPr="00931AB1" w:rsidTr="000A66F6">
        <w:trPr>
          <w:trHeight w:val="68"/>
        </w:trPr>
        <w:tc>
          <w:tcPr>
            <w:tcW w:w="4500" w:type="dxa"/>
            <w:shd w:val="clear" w:color="auto" w:fill="FFFFFF"/>
          </w:tcPr>
          <w:p w:rsidR="00A3416C" w:rsidRPr="00454558" w:rsidRDefault="00A3416C" w:rsidP="00D90B39">
            <w:pPr>
              <w:pStyle w:val="NoSpacing"/>
              <w:rPr>
                <w:rFonts w:ascii="Tahoma" w:hAnsi="Tahoma" w:cs="Tahoma"/>
              </w:rPr>
            </w:pPr>
            <w:proofErr w:type="spellStart"/>
            <w:r w:rsidRPr="00454558">
              <w:rPr>
                <w:rFonts w:ascii="Tahoma" w:hAnsi="Tahoma" w:cs="Tahoma"/>
              </w:rPr>
              <w:t>Fujistu</w:t>
            </w:r>
            <w:proofErr w:type="spellEnd"/>
            <w:r w:rsidRPr="00454558">
              <w:rPr>
                <w:rFonts w:ascii="Tahoma" w:hAnsi="Tahoma" w:cs="Tahoma"/>
              </w:rPr>
              <w:t xml:space="preserve"> Scanner</w:t>
            </w:r>
          </w:p>
        </w:tc>
        <w:tc>
          <w:tcPr>
            <w:tcW w:w="1170" w:type="dxa"/>
            <w:shd w:val="clear" w:color="auto" w:fill="FFFFFF"/>
            <w:vAlign w:val="bottom"/>
          </w:tcPr>
          <w:p w:rsidR="00A3416C" w:rsidRPr="00454558" w:rsidRDefault="00A3416C" w:rsidP="00D90B39">
            <w:pPr>
              <w:pStyle w:val="NoSpacing"/>
              <w:rPr>
                <w:rFonts w:ascii="Tahoma" w:hAnsi="Tahoma" w:cs="Tahoma"/>
              </w:rPr>
            </w:pPr>
            <w:r w:rsidRPr="00454558">
              <w:rPr>
                <w:rFonts w:ascii="Tahoma" w:hAnsi="Tahoma" w:cs="Tahoma"/>
              </w:rPr>
              <w:t>1</w:t>
            </w:r>
          </w:p>
        </w:tc>
        <w:tc>
          <w:tcPr>
            <w:tcW w:w="1800" w:type="dxa"/>
            <w:vMerge/>
            <w:shd w:val="clear" w:color="auto" w:fill="FFFFFF"/>
          </w:tcPr>
          <w:p w:rsidR="00A3416C" w:rsidRPr="00931AB1" w:rsidRDefault="00A3416C" w:rsidP="00D90B39">
            <w:pPr>
              <w:spacing w:before="120" w:after="120"/>
              <w:jc w:val="center"/>
              <w:rPr>
                <w:rFonts w:ascii="Tahoma" w:hAnsi="Tahoma" w:cs="Tahoma"/>
                <w:color w:val="FF0000"/>
                <w:sz w:val="20"/>
                <w:szCs w:val="20"/>
              </w:rPr>
            </w:pPr>
          </w:p>
        </w:tc>
        <w:tc>
          <w:tcPr>
            <w:tcW w:w="1530" w:type="dxa"/>
            <w:vMerge/>
            <w:shd w:val="clear" w:color="auto" w:fill="FFFFFF"/>
            <w:vAlign w:val="center"/>
          </w:tcPr>
          <w:p w:rsidR="00A3416C" w:rsidRPr="00931AB1" w:rsidRDefault="00A3416C" w:rsidP="00D90B39">
            <w:pPr>
              <w:spacing w:before="120" w:after="120"/>
              <w:jc w:val="center"/>
              <w:rPr>
                <w:b/>
                <w:color w:val="FF0000"/>
                <w:sz w:val="20"/>
                <w:szCs w:val="20"/>
              </w:rPr>
            </w:pPr>
          </w:p>
        </w:tc>
        <w:tc>
          <w:tcPr>
            <w:tcW w:w="1530" w:type="dxa"/>
            <w:vMerge/>
            <w:shd w:val="clear" w:color="auto" w:fill="FFFFFF"/>
          </w:tcPr>
          <w:p w:rsidR="00A3416C" w:rsidRPr="00931AB1" w:rsidRDefault="00A3416C" w:rsidP="00D90B39">
            <w:pPr>
              <w:spacing w:before="120" w:after="120"/>
              <w:rPr>
                <w:color w:val="FF0000"/>
                <w:spacing w:val="-3"/>
                <w:sz w:val="16"/>
              </w:rPr>
            </w:pPr>
          </w:p>
        </w:tc>
      </w:tr>
      <w:tr w:rsidR="00A3416C" w:rsidRPr="00931AB1" w:rsidTr="000A66F6">
        <w:trPr>
          <w:trHeight w:val="68"/>
        </w:trPr>
        <w:tc>
          <w:tcPr>
            <w:tcW w:w="4500" w:type="dxa"/>
            <w:shd w:val="clear" w:color="auto" w:fill="FFFFFF"/>
          </w:tcPr>
          <w:p w:rsidR="00A3416C" w:rsidRPr="00454558" w:rsidRDefault="00A3416C" w:rsidP="00D90B39">
            <w:pPr>
              <w:pStyle w:val="NoSpacing"/>
              <w:rPr>
                <w:rFonts w:ascii="Tahoma" w:hAnsi="Tahoma" w:cs="Tahoma"/>
              </w:rPr>
            </w:pPr>
            <w:r w:rsidRPr="00454558">
              <w:rPr>
                <w:rFonts w:ascii="Tahoma" w:hAnsi="Tahoma" w:cs="Tahoma"/>
              </w:rPr>
              <w:t xml:space="preserve">3 Disk Changer </w:t>
            </w:r>
          </w:p>
        </w:tc>
        <w:tc>
          <w:tcPr>
            <w:tcW w:w="1170" w:type="dxa"/>
            <w:shd w:val="clear" w:color="auto" w:fill="FFFFFF"/>
            <w:vAlign w:val="bottom"/>
          </w:tcPr>
          <w:p w:rsidR="00A3416C" w:rsidRPr="00454558" w:rsidRDefault="00A3416C" w:rsidP="00D90B39">
            <w:pPr>
              <w:pStyle w:val="NoSpacing"/>
              <w:rPr>
                <w:rFonts w:ascii="Tahoma" w:hAnsi="Tahoma" w:cs="Tahoma"/>
              </w:rPr>
            </w:pPr>
            <w:r w:rsidRPr="00454558">
              <w:rPr>
                <w:rFonts w:ascii="Tahoma" w:hAnsi="Tahoma" w:cs="Tahoma"/>
              </w:rPr>
              <w:t>1</w:t>
            </w:r>
          </w:p>
        </w:tc>
        <w:tc>
          <w:tcPr>
            <w:tcW w:w="1800" w:type="dxa"/>
            <w:vMerge/>
            <w:shd w:val="clear" w:color="auto" w:fill="FFFFFF"/>
          </w:tcPr>
          <w:p w:rsidR="00A3416C" w:rsidRPr="00931AB1" w:rsidRDefault="00A3416C" w:rsidP="00D90B39">
            <w:pPr>
              <w:spacing w:before="120" w:after="120"/>
              <w:jc w:val="center"/>
              <w:rPr>
                <w:rFonts w:ascii="Tahoma" w:hAnsi="Tahoma" w:cs="Tahoma"/>
                <w:color w:val="FF0000"/>
                <w:sz w:val="20"/>
                <w:szCs w:val="20"/>
              </w:rPr>
            </w:pPr>
          </w:p>
        </w:tc>
        <w:tc>
          <w:tcPr>
            <w:tcW w:w="1530" w:type="dxa"/>
            <w:vMerge/>
            <w:shd w:val="clear" w:color="auto" w:fill="FFFFFF"/>
            <w:vAlign w:val="center"/>
          </w:tcPr>
          <w:p w:rsidR="00A3416C" w:rsidRPr="00931AB1" w:rsidRDefault="00A3416C" w:rsidP="00D90B39">
            <w:pPr>
              <w:spacing w:before="120" w:after="120"/>
              <w:jc w:val="center"/>
              <w:rPr>
                <w:b/>
                <w:color w:val="FF0000"/>
                <w:sz w:val="20"/>
                <w:szCs w:val="20"/>
              </w:rPr>
            </w:pPr>
          </w:p>
        </w:tc>
        <w:tc>
          <w:tcPr>
            <w:tcW w:w="1530" w:type="dxa"/>
            <w:vMerge/>
            <w:shd w:val="clear" w:color="auto" w:fill="FFFFFF"/>
          </w:tcPr>
          <w:p w:rsidR="00A3416C" w:rsidRPr="00931AB1" w:rsidRDefault="00A3416C" w:rsidP="00D90B39">
            <w:pPr>
              <w:spacing w:before="120" w:after="120"/>
              <w:rPr>
                <w:color w:val="FF0000"/>
                <w:spacing w:val="-3"/>
                <w:sz w:val="16"/>
              </w:rPr>
            </w:pPr>
          </w:p>
        </w:tc>
      </w:tr>
      <w:tr w:rsidR="00A3416C" w:rsidRPr="00931AB1" w:rsidTr="000A66F6">
        <w:trPr>
          <w:trHeight w:val="68"/>
        </w:trPr>
        <w:tc>
          <w:tcPr>
            <w:tcW w:w="4500" w:type="dxa"/>
            <w:shd w:val="clear" w:color="auto" w:fill="FFFFFF"/>
          </w:tcPr>
          <w:p w:rsidR="00A3416C" w:rsidRPr="00454558" w:rsidRDefault="00A3416C" w:rsidP="00D90B39">
            <w:pPr>
              <w:pStyle w:val="NoSpacing"/>
              <w:rPr>
                <w:rFonts w:ascii="Tahoma" w:hAnsi="Tahoma" w:cs="Tahoma"/>
              </w:rPr>
            </w:pPr>
            <w:r w:rsidRPr="00454558">
              <w:rPr>
                <w:rFonts w:ascii="Tahoma" w:hAnsi="Tahoma" w:cs="Tahoma"/>
              </w:rPr>
              <w:t xml:space="preserve">Heavy duty Thermal Printer </w:t>
            </w:r>
          </w:p>
        </w:tc>
        <w:tc>
          <w:tcPr>
            <w:tcW w:w="1170" w:type="dxa"/>
            <w:shd w:val="clear" w:color="auto" w:fill="FFFFFF"/>
            <w:vAlign w:val="bottom"/>
          </w:tcPr>
          <w:p w:rsidR="00A3416C" w:rsidRPr="00454558" w:rsidRDefault="00A3416C" w:rsidP="00D90B39">
            <w:pPr>
              <w:pStyle w:val="NoSpacing"/>
              <w:rPr>
                <w:rFonts w:ascii="Tahoma" w:hAnsi="Tahoma" w:cs="Tahoma"/>
              </w:rPr>
            </w:pPr>
            <w:r w:rsidRPr="00454558">
              <w:rPr>
                <w:rFonts w:ascii="Tahoma" w:hAnsi="Tahoma" w:cs="Tahoma"/>
              </w:rPr>
              <w:t>1</w:t>
            </w:r>
          </w:p>
        </w:tc>
        <w:tc>
          <w:tcPr>
            <w:tcW w:w="1800" w:type="dxa"/>
            <w:vMerge/>
            <w:shd w:val="clear" w:color="auto" w:fill="FFFFFF"/>
          </w:tcPr>
          <w:p w:rsidR="00A3416C" w:rsidRPr="00931AB1" w:rsidRDefault="00A3416C" w:rsidP="00D90B39">
            <w:pPr>
              <w:spacing w:before="120" w:after="120"/>
              <w:jc w:val="center"/>
              <w:rPr>
                <w:rFonts w:ascii="Tahoma" w:hAnsi="Tahoma" w:cs="Tahoma"/>
                <w:color w:val="FF0000"/>
                <w:sz w:val="20"/>
                <w:szCs w:val="20"/>
              </w:rPr>
            </w:pPr>
          </w:p>
        </w:tc>
        <w:tc>
          <w:tcPr>
            <w:tcW w:w="1530" w:type="dxa"/>
            <w:vMerge/>
            <w:shd w:val="clear" w:color="auto" w:fill="FFFFFF"/>
            <w:vAlign w:val="center"/>
          </w:tcPr>
          <w:p w:rsidR="00A3416C" w:rsidRPr="00931AB1" w:rsidRDefault="00A3416C" w:rsidP="00D90B39">
            <w:pPr>
              <w:spacing w:before="120" w:after="120"/>
              <w:jc w:val="center"/>
              <w:rPr>
                <w:b/>
                <w:color w:val="FF0000"/>
                <w:sz w:val="20"/>
                <w:szCs w:val="20"/>
              </w:rPr>
            </w:pPr>
          </w:p>
        </w:tc>
        <w:tc>
          <w:tcPr>
            <w:tcW w:w="1530" w:type="dxa"/>
            <w:vMerge/>
            <w:shd w:val="clear" w:color="auto" w:fill="FFFFFF"/>
          </w:tcPr>
          <w:p w:rsidR="00A3416C" w:rsidRPr="00931AB1" w:rsidRDefault="00A3416C" w:rsidP="00D90B39">
            <w:pPr>
              <w:spacing w:before="120" w:after="120"/>
              <w:rPr>
                <w:color w:val="FF0000"/>
                <w:spacing w:val="-3"/>
                <w:sz w:val="16"/>
              </w:rPr>
            </w:pPr>
          </w:p>
        </w:tc>
      </w:tr>
      <w:tr w:rsidR="00A3416C" w:rsidRPr="00931AB1" w:rsidTr="000A66F6">
        <w:trPr>
          <w:trHeight w:val="68"/>
        </w:trPr>
        <w:tc>
          <w:tcPr>
            <w:tcW w:w="4500" w:type="dxa"/>
            <w:shd w:val="clear" w:color="auto" w:fill="FFFFFF"/>
          </w:tcPr>
          <w:p w:rsidR="00A3416C" w:rsidRPr="00454558" w:rsidRDefault="00A3416C" w:rsidP="00D90B39">
            <w:pPr>
              <w:pStyle w:val="NoSpacing"/>
              <w:rPr>
                <w:rFonts w:ascii="Tahoma" w:hAnsi="Tahoma" w:cs="Tahoma"/>
              </w:rPr>
            </w:pPr>
            <w:r w:rsidRPr="00454558">
              <w:rPr>
                <w:rFonts w:ascii="Tahoma" w:hAnsi="Tahoma" w:cs="Tahoma"/>
              </w:rPr>
              <w:t>Seagate Hard Disc</w:t>
            </w:r>
          </w:p>
        </w:tc>
        <w:tc>
          <w:tcPr>
            <w:tcW w:w="1170" w:type="dxa"/>
            <w:shd w:val="clear" w:color="auto" w:fill="FFFFFF"/>
            <w:vAlign w:val="bottom"/>
          </w:tcPr>
          <w:p w:rsidR="00A3416C" w:rsidRPr="00454558" w:rsidRDefault="00A3416C" w:rsidP="00D90B39">
            <w:pPr>
              <w:pStyle w:val="NoSpacing"/>
              <w:rPr>
                <w:rFonts w:ascii="Tahoma" w:hAnsi="Tahoma" w:cs="Tahoma"/>
              </w:rPr>
            </w:pPr>
            <w:r>
              <w:rPr>
                <w:rFonts w:ascii="Tahoma" w:hAnsi="Tahoma" w:cs="Tahoma"/>
              </w:rPr>
              <w:t>1</w:t>
            </w:r>
          </w:p>
        </w:tc>
        <w:tc>
          <w:tcPr>
            <w:tcW w:w="1800" w:type="dxa"/>
            <w:vMerge/>
            <w:shd w:val="clear" w:color="auto" w:fill="FFFFFF"/>
          </w:tcPr>
          <w:p w:rsidR="00A3416C" w:rsidRPr="00931AB1" w:rsidRDefault="00A3416C" w:rsidP="00D90B39">
            <w:pPr>
              <w:spacing w:before="120" w:after="120"/>
              <w:jc w:val="center"/>
              <w:rPr>
                <w:rFonts w:ascii="Tahoma" w:hAnsi="Tahoma" w:cs="Tahoma"/>
                <w:color w:val="FF0000"/>
                <w:sz w:val="20"/>
                <w:szCs w:val="20"/>
              </w:rPr>
            </w:pPr>
          </w:p>
        </w:tc>
        <w:tc>
          <w:tcPr>
            <w:tcW w:w="1530" w:type="dxa"/>
            <w:vMerge/>
            <w:shd w:val="clear" w:color="auto" w:fill="FFFFFF"/>
            <w:vAlign w:val="center"/>
          </w:tcPr>
          <w:p w:rsidR="00A3416C" w:rsidRPr="00931AB1" w:rsidRDefault="00A3416C" w:rsidP="00D90B39">
            <w:pPr>
              <w:spacing w:before="120" w:after="120"/>
              <w:jc w:val="center"/>
              <w:rPr>
                <w:b/>
                <w:color w:val="FF0000"/>
                <w:sz w:val="20"/>
                <w:szCs w:val="20"/>
              </w:rPr>
            </w:pPr>
          </w:p>
        </w:tc>
        <w:tc>
          <w:tcPr>
            <w:tcW w:w="1530" w:type="dxa"/>
            <w:vMerge/>
            <w:shd w:val="clear" w:color="auto" w:fill="FFFFFF"/>
          </w:tcPr>
          <w:p w:rsidR="00A3416C" w:rsidRPr="00931AB1" w:rsidRDefault="00A3416C" w:rsidP="00D90B39">
            <w:pPr>
              <w:spacing w:before="120" w:after="120"/>
              <w:rPr>
                <w:color w:val="FF0000"/>
                <w:spacing w:val="-3"/>
                <w:sz w:val="16"/>
              </w:rPr>
            </w:pPr>
          </w:p>
        </w:tc>
      </w:tr>
    </w:tbl>
    <w:p w:rsidR="0097029C" w:rsidRDefault="0097029C" w:rsidP="0097029C">
      <w:pPr>
        <w:pStyle w:val="BodyText"/>
        <w:tabs>
          <w:tab w:val="left" w:pos="4935"/>
          <w:tab w:val="left" w:pos="9011"/>
          <w:tab w:val="left" w:pos="11191"/>
        </w:tabs>
      </w:pPr>
    </w:p>
    <w:p w:rsidR="0097029C" w:rsidRDefault="0097029C" w:rsidP="0097029C">
      <w:pPr>
        <w:pStyle w:val="BodyText"/>
        <w:tabs>
          <w:tab w:val="left" w:pos="4935"/>
          <w:tab w:val="left" w:pos="9011"/>
          <w:tab w:val="left" w:pos="11191"/>
        </w:tabs>
        <w:ind w:left="847"/>
      </w:pPr>
    </w:p>
    <w:p w:rsidR="0097029C" w:rsidRDefault="0097029C" w:rsidP="0097029C">
      <w:pPr>
        <w:pStyle w:val="BodyText"/>
        <w:tabs>
          <w:tab w:val="left" w:pos="4935"/>
          <w:tab w:val="left" w:pos="9011"/>
          <w:tab w:val="left" w:pos="11191"/>
        </w:tabs>
        <w:ind w:left="847"/>
      </w:pPr>
    </w:p>
    <w:p w:rsidR="0097029C" w:rsidRDefault="0097029C" w:rsidP="0097029C">
      <w:pPr>
        <w:pStyle w:val="BodyText"/>
        <w:tabs>
          <w:tab w:val="left" w:pos="4935"/>
          <w:tab w:val="left" w:pos="9011"/>
          <w:tab w:val="left" w:pos="11191"/>
        </w:tabs>
        <w:ind w:left="847"/>
      </w:pPr>
    </w:p>
    <w:p w:rsidR="0097029C" w:rsidRPr="006F1EFF" w:rsidRDefault="0097029C" w:rsidP="0097029C">
      <w:pPr>
        <w:pStyle w:val="BodyText"/>
        <w:tabs>
          <w:tab w:val="left" w:pos="4935"/>
          <w:tab w:val="left" w:pos="9011"/>
          <w:tab w:val="left" w:pos="11191"/>
        </w:tabs>
        <w:ind w:left="847"/>
      </w:pPr>
      <w:r w:rsidRPr="006F1EFF">
        <w:t>Dated this</w:t>
      </w:r>
      <w:r w:rsidRPr="006F1EFF">
        <w:rPr>
          <w:u w:val="single" w:color="221E1F"/>
        </w:rPr>
        <w:tab/>
      </w:r>
      <w:r w:rsidRPr="006F1EFF">
        <w:t>day of</w:t>
      </w:r>
      <w:r w:rsidRPr="006F1EFF">
        <w:rPr>
          <w:u w:val="single" w:color="221E1F"/>
        </w:rPr>
        <w:tab/>
      </w:r>
      <w:r w:rsidRPr="006F1EFF">
        <w:t>20</w:t>
      </w:r>
      <w:r w:rsidRPr="006F1EFF">
        <w:rPr>
          <w:u w:val="single" w:color="221E1F"/>
        </w:rPr>
        <w:tab/>
      </w:r>
    </w:p>
    <w:p w:rsidR="0097029C" w:rsidRPr="006F1EFF" w:rsidRDefault="0097029C" w:rsidP="0097029C">
      <w:pPr>
        <w:pStyle w:val="BodyText"/>
        <w:rPr>
          <w:sz w:val="20"/>
        </w:rPr>
      </w:pPr>
    </w:p>
    <w:p w:rsidR="0097029C" w:rsidRPr="006F1EFF" w:rsidRDefault="0097029C" w:rsidP="0097029C">
      <w:pPr>
        <w:pStyle w:val="BodyText"/>
        <w:rPr>
          <w:sz w:val="2"/>
          <w:szCs w:val="2"/>
        </w:rPr>
      </w:pPr>
    </w:p>
    <w:p w:rsidR="0097029C" w:rsidRPr="006F1EFF" w:rsidRDefault="0097029C" w:rsidP="0097029C">
      <w:pPr>
        <w:tabs>
          <w:tab w:val="left" w:pos="5887"/>
        </w:tabs>
        <w:spacing w:before="261"/>
        <w:ind w:left="847"/>
      </w:pPr>
      <w:r w:rsidRPr="006F1EFF">
        <w:rPr>
          <w:noProof/>
        </w:rPr>
        <mc:AlternateContent>
          <mc:Choice Requires="wps">
            <w:drawing>
              <wp:anchor distT="0" distB="0" distL="114300" distR="114300" simplePos="0" relativeHeight="251661312" behindDoc="1" locked="0" layoutInCell="1" allowOverlap="1" wp14:anchorId="68C1DC9B" wp14:editId="70392336">
                <wp:simplePos x="0" y="0"/>
                <wp:positionH relativeFrom="column">
                  <wp:posOffset>538480</wp:posOffset>
                </wp:positionH>
                <wp:positionV relativeFrom="paragraph">
                  <wp:posOffset>136525</wp:posOffset>
                </wp:positionV>
                <wp:extent cx="6477635" cy="1270"/>
                <wp:effectExtent l="5080" t="8255" r="13335" b="9525"/>
                <wp:wrapNone/>
                <wp:docPr id="237"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635" cy="1270"/>
                        </a:xfrm>
                        <a:custGeom>
                          <a:avLst/>
                          <a:gdLst>
                            <a:gd name="T0" fmla="+- 0 848 848"/>
                            <a:gd name="T1" fmla="*/ T0 w 10201"/>
                            <a:gd name="T2" fmla="+- 0 4808 848"/>
                            <a:gd name="T3" fmla="*/ T2 w 10201"/>
                            <a:gd name="T4" fmla="+- 0 5878 848"/>
                            <a:gd name="T5" fmla="*/ T4 w 10201"/>
                            <a:gd name="T6" fmla="+- 0 11048 848"/>
                            <a:gd name="T7" fmla="*/ T6 w 10201"/>
                          </a:gdLst>
                          <a:ahLst/>
                          <a:cxnLst>
                            <a:cxn ang="0">
                              <a:pos x="T1" y="0"/>
                            </a:cxn>
                            <a:cxn ang="0">
                              <a:pos x="T3" y="0"/>
                            </a:cxn>
                            <a:cxn ang="0">
                              <a:pos x="T5" y="0"/>
                            </a:cxn>
                            <a:cxn ang="0">
                              <a:pos x="T7" y="0"/>
                            </a:cxn>
                          </a:cxnLst>
                          <a:rect l="0" t="0" r="r" b="b"/>
                          <a:pathLst>
                            <a:path w="10201">
                              <a:moveTo>
                                <a:pt x="0" y="0"/>
                              </a:moveTo>
                              <a:lnTo>
                                <a:pt x="3960" y="0"/>
                              </a:lnTo>
                              <a:moveTo>
                                <a:pt x="5030" y="0"/>
                              </a:moveTo>
                              <a:lnTo>
                                <a:pt x="10200" y="0"/>
                              </a:lnTo>
                            </a:path>
                          </a:pathLst>
                        </a:custGeom>
                        <a:noFill/>
                        <a:ln w="558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77282" id="AutoShape 99" o:spid="_x0000_s1026" style="position:absolute;margin-left:42.4pt;margin-top:10.75pt;width:510.05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TyrQAMAANMHAAAOAAAAZHJzL2Uyb0RvYy54bWysVWtvmzAU/T5p/8Hyx00pjxBCotKqymOa&#10;1G2Vmv0AB0xAA5vZTkg37b/v+gJ5tZWqaZVKbO7hcM+53Ovr231Vkh1XupAipt6VSwkXiUwLsYnp&#10;99VyEFGiDRMpK6XgMX3imt7evH933dRT7stclilXBEiEnjZ1THNj6qnj6CTnFdNXsuYCgplUFTOw&#10;VRsnVawB9qp0fNcNnUaqtFYy4VrD3XkbpDfIn2U8Md+yTHNDyphCbgavCq9re3Vurtl0o1idF0mX&#10;BvuHLCpWCHjpgWrODCNbVTyjqopESS0zc5XIypFZViQcNYAaz71Q85izmqMWMEfXB5v0/6NNvu4e&#10;FCnSmPrDMSWCVVCku62R+G4ymViHmlpPAfhYPyirUdf3MvmhIeCcRexGA4asmy8yBR4GPOjKPlOV&#10;fRL0kj2a/3Qwn+8NSeBmGIzH4XBESQIxzx9jbRw27Z9Nttp84hJ52O5em7Z0KazQ+LRLfgVlzqoS&#10;qvhxQFwSBZH97wp9AHk96INDVi5piOdCAS5Rfo9CqiByX+Qa9ijL5b/GFfQo5BpF4xe5QH+bvOUK&#10;XuMKexRyeZ77skgo6JEsPCUDXze9cyzvzUz2onMTVoTZFnaxfrXUtm4rcK0vHDAAyDr/ChZceTMW&#10;VL8ZC6IusW0uXeoKev6y2xUl0O3rtrw1M1axTd0uSQOfGxbf3qnkjq8kxszFpwpvOUZLcYoaTkL4&#10;6k7S6sPHB2qkG7nDc+AR0D/SAm1G58g2DknYpKH12gUKsfpPukPIZVGW2B6lsPJGoyjCOmpZFqkN&#10;WoFabdazUpEdg9no+97CW1qDgOwMpuRWpEiWc5YuurVhRdmuAV/idwCN3NlqWxqH3++JO1lEiygY&#10;BH64GATufD64W86CQbj0xqP5cD6bzb0/NjUvmOZFmnJhs+sHsRe8bdB1R0I7Qg+j+EzFmdgl/j0X&#10;65yngV6Alv639bqfcu1YXMv0CSaeku3JAichLHKpflHSwKkSU/1zyxSnpPwsYGxPvCCAshrcBKOx&#10;Dxt1GlmfRphIgCqmhkIz2uXMtEfXtlbFJoc3eVhWIe3Ezgo7EnEkt1l1Gzg5UEF3ytmj6XSPqONZ&#10;fPMXAAD//wMAUEsDBBQABgAIAAAAIQBjuK3A3gAAAAkBAAAPAAAAZHJzL2Rvd25yZXYueG1sTI/B&#10;TsMwEETvSPyDtUhcEHVclVJCNlVBQpyQSuDCzY2XJGCv09htw9/jnOC4M6OZt8V6dFYcaQidZwQ1&#10;y0AQ19503CC8vz1dr0CEqNlo65kQfijAujw/K3Ru/Ilf6VjFRqQSDrlGaGPscylD3ZLTYeZ74uR9&#10;+sHpmM6hkWbQp1TurJxn2VI63XFaaHVPjy3V39XBIbil3wdZ2Y37eGmetw97dfWlFOLlxbi5BxFp&#10;jH9hmPATOpSJaecPbIKwCKtFIo8Ic3UDYvJVtrgDsZuUW5BlIf9/UP4CAAD//wMAUEsBAi0AFAAG&#10;AAgAAAAhALaDOJL+AAAA4QEAABMAAAAAAAAAAAAAAAAAAAAAAFtDb250ZW50X1R5cGVzXS54bWxQ&#10;SwECLQAUAAYACAAAACEAOP0h/9YAAACUAQAACwAAAAAAAAAAAAAAAAAvAQAAX3JlbHMvLnJlbHNQ&#10;SwECLQAUAAYACAAAACEAZJ08q0ADAADTBwAADgAAAAAAAAAAAAAAAAAuAgAAZHJzL2Uyb0RvYy54&#10;bWxQSwECLQAUAAYACAAAACEAY7itwN4AAAAJAQAADwAAAAAAAAAAAAAAAACaBQAAZHJzL2Rvd25y&#10;ZXYueG1sUEsFBgAAAAAEAAQA8wAAAKUGAAAAAA==&#10;" path="m,l3960,m5030,r5170,e" filled="f" strokecolor="#221e1f" strokeweight=".44pt">
                <v:path arrowok="t" o:connecttype="custom" o:connectlocs="0,0;2514600,0;3194050,0;6477000,0" o:connectangles="0,0,0,0"/>
              </v:shape>
            </w:pict>
          </mc:Fallback>
        </mc:AlternateContent>
      </w:r>
      <w:r w:rsidRPr="006F1EFF">
        <w:t>[</w:t>
      </w:r>
      <w:r w:rsidRPr="006F1EFF">
        <w:rPr>
          <w:i/>
        </w:rPr>
        <w:t>Signature</w:t>
      </w:r>
      <w:r w:rsidRPr="006F1EFF">
        <w:t>]</w:t>
      </w:r>
      <w:r w:rsidRPr="006F1EFF">
        <w:tab/>
        <w:t>[</w:t>
      </w:r>
      <w:r w:rsidRPr="006F1EFF">
        <w:rPr>
          <w:i/>
        </w:rPr>
        <w:t>In the capacity of</w:t>
      </w:r>
      <w:r w:rsidRPr="006F1EFF">
        <w:t>]</w:t>
      </w:r>
    </w:p>
    <w:p w:rsidR="0097029C" w:rsidRPr="006F1EFF" w:rsidRDefault="0097029C" w:rsidP="0097029C">
      <w:pPr>
        <w:pStyle w:val="BodyText"/>
        <w:spacing w:before="7"/>
        <w:rPr>
          <w:sz w:val="2"/>
          <w:szCs w:val="2"/>
        </w:rPr>
      </w:pPr>
    </w:p>
    <w:p w:rsidR="0097029C" w:rsidRPr="006F1EFF" w:rsidRDefault="0097029C" w:rsidP="0097029C">
      <w:pPr>
        <w:pStyle w:val="BodyText"/>
        <w:tabs>
          <w:tab w:val="left" w:pos="11190"/>
        </w:tabs>
        <w:ind w:left="847"/>
      </w:pPr>
    </w:p>
    <w:p w:rsidR="0097029C" w:rsidRDefault="0097029C" w:rsidP="0097029C">
      <w:pPr>
        <w:pStyle w:val="BodyText"/>
        <w:tabs>
          <w:tab w:val="left" w:pos="11190"/>
        </w:tabs>
        <w:ind w:left="847"/>
      </w:pPr>
      <w:r w:rsidRPr="006F1EFF">
        <w:t xml:space="preserve">Duly authorized to sign tender for and on behalf of </w:t>
      </w:r>
      <w:r>
        <w:rPr>
          <w:color w:val="231F20"/>
          <w:u w:val="single" w:color="221E1F"/>
        </w:rPr>
        <w:tab/>
      </w:r>
    </w:p>
    <w:p w:rsidR="0097029C" w:rsidRDefault="0097029C" w:rsidP="0097029C">
      <w:pPr>
        <w:sectPr w:rsidR="0097029C">
          <w:type w:val="continuous"/>
          <w:pgSz w:w="11910" w:h="16840"/>
          <w:pgMar w:top="840" w:right="0" w:bottom="280" w:left="0" w:header="720" w:footer="720" w:gutter="0"/>
          <w:cols w:space="720"/>
        </w:sectPr>
      </w:pPr>
    </w:p>
    <w:p w:rsidR="0097029C" w:rsidRDefault="0097029C" w:rsidP="0097029C">
      <w:pPr>
        <w:spacing w:before="115"/>
        <w:ind w:left="841"/>
        <w:rPr>
          <w:b/>
          <w:sz w:val="28"/>
        </w:rPr>
      </w:pPr>
      <w:bookmarkStart w:id="33" w:name="_TOC_250006"/>
      <w:r>
        <w:rPr>
          <w:b/>
          <w:color w:val="231F20"/>
          <w:sz w:val="28"/>
          <w:u w:val="single" w:color="231F20"/>
        </w:rPr>
        <w:lastRenderedPageBreak/>
        <w:t>2. Conﬁdential Business Questionnaire</w:t>
      </w:r>
      <w:bookmarkEnd w:id="33"/>
      <w:r>
        <w:rPr>
          <w:b/>
          <w:color w:val="231F20"/>
          <w:sz w:val="28"/>
          <w:u w:val="single" w:color="231F20"/>
        </w:rPr>
        <w:t xml:space="preserve"> Form</w:t>
      </w:r>
    </w:p>
    <w:p w:rsidR="0097029C" w:rsidRDefault="0097029C" w:rsidP="0097029C">
      <w:pPr>
        <w:pStyle w:val="BodyText"/>
        <w:spacing w:line="230" w:lineRule="auto"/>
        <w:ind w:left="841" w:right="840"/>
      </w:pPr>
      <w:r>
        <w:rPr>
          <w:color w:val="231F20"/>
          <w:spacing w:val="-8"/>
        </w:rPr>
        <w:t>You are</w:t>
      </w:r>
      <w:r>
        <w:rPr>
          <w:color w:val="231F20"/>
        </w:rPr>
        <w:t xml:space="preserve"> requested to give the particulars indicated in Part 1 and either Part 2(a), 2(b) or 2(c) whichever applies to your type of business.</w:t>
      </w:r>
    </w:p>
    <w:p w:rsidR="0097029C" w:rsidRDefault="0097029C" w:rsidP="0097029C">
      <w:pPr>
        <w:pStyle w:val="BodyText"/>
        <w:ind w:left="841"/>
      </w:pPr>
      <w:r>
        <w:rPr>
          <w:color w:val="231F20"/>
        </w:rPr>
        <w:t>You are advised that it is a serious offence to give false information on this form.</w:t>
      </w:r>
    </w:p>
    <w:p w:rsidR="0097029C" w:rsidRDefault="0097029C" w:rsidP="0097029C">
      <w:pPr>
        <w:pStyle w:val="BodyText"/>
        <w:spacing w:line="230" w:lineRule="auto"/>
        <w:ind w:left="841" w:right="840"/>
      </w:pPr>
      <w:r>
        <w:rPr>
          <w:color w:val="231F20"/>
          <w:spacing w:val="-8"/>
        </w:rPr>
        <w:t>You are</w:t>
      </w:r>
      <w:r>
        <w:rPr>
          <w:color w:val="231F20"/>
        </w:rPr>
        <w:t xml:space="preserve"> requested to give the particulars indicated in Part 1 and either Part 2(a), 2(b) or 2(c) whichever applies to your type of business.</w:t>
      </w:r>
    </w:p>
    <w:p w:rsidR="0097029C" w:rsidRDefault="0097029C" w:rsidP="0097029C">
      <w:pPr>
        <w:pStyle w:val="BodyText"/>
        <w:ind w:left="841"/>
      </w:pPr>
      <w:r>
        <w:rPr>
          <w:color w:val="231F20"/>
        </w:rPr>
        <w:t>You are advised that it is a serious offence to give false information on this form</w:t>
      </w:r>
    </w:p>
    <w:p w:rsidR="0097029C" w:rsidRDefault="0097029C" w:rsidP="0097029C">
      <w:pPr>
        <w:spacing w:before="234"/>
        <w:ind w:left="841"/>
        <w:rPr>
          <w:b/>
        </w:rPr>
      </w:pPr>
      <w:bookmarkStart w:id="34" w:name="_TOC_250005"/>
      <w:bookmarkEnd w:id="34"/>
      <w:r>
        <w:rPr>
          <w:b/>
          <w:color w:val="231F20"/>
        </w:rPr>
        <w:t>Part 1 – General</w:t>
      </w:r>
    </w:p>
    <w:p w:rsidR="0097029C" w:rsidRDefault="0097029C" w:rsidP="0097029C">
      <w:pPr>
        <w:pStyle w:val="BodyText"/>
        <w:spacing w:before="243" w:line="230" w:lineRule="auto"/>
        <w:ind w:left="841" w:right="870"/>
        <w:jc w:val="both"/>
      </w:pPr>
      <w:r>
        <w:rPr>
          <w:color w:val="231F20"/>
        </w:rPr>
        <w:t>Business Name……………………........................................................................…………………………………… LocationofbusinessPremises……………………………………….....................………Plot No.…………………… Street/Road……………………Postal Address….……………………..</w:t>
      </w:r>
      <w:r>
        <w:rPr>
          <w:color w:val="231F20"/>
          <w:spacing w:val="-6"/>
        </w:rPr>
        <w:t xml:space="preserve">Tel </w:t>
      </w:r>
      <w:r>
        <w:rPr>
          <w:color w:val="231F20"/>
        </w:rPr>
        <w:t>No.……………………………....Nature of business…………………………………........................................... Current Trade License No.........................................................Expiring date…………................................................</w:t>
      </w:r>
    </w:p>
    <w:p w:rsidR="0097029C" w:rsidRDefault="0097029C" w:rsidP="0097029C">
      <w:pPr>
        <w:pStyle w:val="BodyText"/>
        <w:spacing w:before="4" w:line="230" w:lineRule="auto"/>
        <w:ind w:left="841" w:right="845"/>
      </w:pPr>
      <w:r>
        <w:rPr>
          <w:color w:val="231F20"/>
        </w:rPr>
        <w:t>Maximum value of business which you can handle at any one time Kenya                                                                               shillings............................................ (In words)......................................................</w:t>
      </w:r>
    </w:p>
    <w:p w:rsidR="0097029C" w:rsidRDefault="0097029C" w:rsidP="0097029C">
      <w:pPr>
        <w:pStyle w:val="BodyText"/>
        <w:spacing w:line="247" w:lineRule="exact"/>
        <w:ind w:left="841"/>
      </w:pPr>
      <w:r>
        <w:rPr>
          <w:color w:val="231F20"/>
        </w:rPr>
        <w:t>Name of your Bankers ……………………………………………………….. Branch ……….......................…………</w:t>
      </w:r>
    </w:p>
    <w:p w:rsidR="0097029C" w:rsidRDefault="0097029C" w:rsidP="0097029C">
      <w:pPr>
        <w:spacing w:before="234"/>
        <w:ind w:left="841"/>
        <w:rPr>
          <w:b/>
        </w:rPr>
      </w:pPr>
      <w:bookmarkStart w:id="35" w:name="_TOC_250004"/>
      <w:bookmarkEnd w:id="35"/>
      <w:r>
        <w:rPr>
          <w:b/>
          <w:color w:val="231F20"/>
        </w:rPr>
        <w:t>Part 2 (a) – Sole Proprietor or Individual</w:t>
      </w:r>
    </w:p>
    <w:p w:rsidR="0097029C" w:rsidRDefault="0097029C" w:rsidP="0097029C">
      <w:pPr>
        <w:pStyle w:val="BodyText"/>
        <w:spacing w:before="235" w:line="248" w:lineRule="exact"/>
        <w:ind w:left="841"/>
      </w:pPr>
      <w:r>
        <w:rPr>
          <w:color w:val="231F20"/>
        </w:rPr>
        <w:t>Your Name in full ………………….............................................…………………………… Age ……………………</w:t>
      </w:r>
    </w:p>
    <w:p w:rsidR="0097029C" w:rsidRDefault="0097029C" w:rsidP="0097029C">
      <w:pPr>
        <w:pStyle w:val="BodyText"/>
        <w:spacing w:line="244" w:lineRule="exact"/>
        <w:ind w:left="841"/>
      </w:pPr>
      <w:r>
        <w:rPr>
          <w:color w:val="231F20"/>
        </w:rPr>
        <w:t>Nationality ……………………….................................…….. Country of origin ……………………………...............</w:t>
      </w:r>
    </w:p>
    <w:p w:rsidR="0097029C" w:rsidRDefault="0097029C" w:rsidP="0097029C">
      <w:pPr>
        <w:pStyle w:val="BodyText"/>
        <w:spacing w:before="3" w:line="230" w:lineRule="auto"/>
        <w:ind w:left="841" w:right="853"/>
      </w:pPr>
      <w:r>
        <w:rPr>
          <w:color w:val="231F20"/>
        </w:rPr>
        <w:t xml:space="preserve">Citizenship details </w:t>
      </w:r>
      <w:r>
        <w:rPr>
          <w:i/>
          <w:color w:val="231F20"/>
        </w:rPr>
        <w:t>(ID and or Passport Number)</w:t>
      </w:r>
      <w:r>
        <w:rPr>
          <w:color w:val="231F20"/>
        </w:rPr>
        <w:t>……….............................. ………………………………… Name……............................................................................................................and signature.....................................</w:t>
      </w:r>
    </w:p>
    <w:p w:rsidR="0097029C" w:rsidRPr="00DF0EA2" w:rsidRDefault="0097029C" w:rsidP="0097029C">
      <w:pPr>
        <w:pStyle w:val="BodyText"/>
        <w:spacing w:before="4"/>
        <w:rPr>
          <w:sz w:val="2"/>
          <w:szCs w:val="2"/>
        </w:rPr>
      </w:pPr>
    </w:p>
    <w:p w:rsidR="0097029C" w:rsidRDefault="0097029C" w:rsidP="0097029C">
      <w:pPr>
        <w:spacing w:before="127"/>
        <w:ind w:left="854"/>
        <w:rPr>
          <w:b/>
        </w:rPr>
      </w:pPr>
      <w:bookmarkStart w:id="36" w:name="_TOC_250003"/>
      <w:bookmarkEnd w:id="36"/>
      <w:r>
        <w:rPr>
          <w:b/>
          <w:color w:val="231F20"/>
        </w:rPr>
        <w:t>Part 2 (b) Partnership</w:t>
      </w:r>
    </w:p>
    <w:p w:rsidR="0097029C" w:rsidRDefault="0097029C" w:rsidP="0097029C">
      <w:pPr>
        <w:pStyle w:val="BodyText"/>
        <w:spacing w:before="234"/>
        <w:ind w:left="854"/>
      </w:pPr>
      <w:r>
        <w:rPr>
          <w:color w:val="231F20"/>
        </w:rPr>
        <w:t>Given details of partners as follows:</w:t>
      </w:r>
    </w:p>
    <w:p w:rsidR="0097029C" w:rsidRDefault="0097029C" w:rsidP="0097029C">
      <w:pPr>
        <w:pStyle w:val="BodyText"/>
        <w:tabs>
          <w:tab w:val="left" w:pos="4625"/>
          <w:tab w:val="left" w:pos="7054"/>
          <w:tab w:val="left" w:pos="9725"/>
        </w:tabs>
        <w:spacing w:before="235" w:line="248" w:lineRule="exact"/>
        <w:ind w:left="1129"/>
      </w:pPr>
      <w:r>
        <w:rPr>
          <w:color w:val="231F20"/>
        </w:rPr>
        <w:t>Name</w:t>
      </w:r>
      <w:r>
        <w:rPr>
          <w:color w:val="231F20"/>
        </w:rPr>
        <w:tab/>
        <w:t>Nationality</w:t>
      </w:r>
      <w:r>
        <w:rPr>
          <w:color w:val="231F20"/>
        </w:rPr>
        <w:tab/>
        <w:t>Citizenship Details</w:t>
      </w:r>
      <w:r>
        <w:rPr>
          <w:color w:val="231F20"/>
        </w:rPr>
        <w:tab/>
        <w:t>Shares</w:t>
      </w:r>
    </w:p>
    <w:p w:rsidR="0097029C" w:rsidRDefault="0097029C" w:rsidP="0097029C">
      <w:pPr>
        <w:pStyle w:val="BodyText"/>
        <w:spacing w:line="244" w:lineRule="exact"/>
        <w:ind w:left="854"/>
      </w:pPr>
      <w:r>
        <w:rPr>
          <w:color w:val="231F20"/>
        </w:rPr>
        <w:t>1.  .……………………………………………...............................................................................................................</w:t>
      </w:r>
    </w:p>
    <w:p w:rsidR="0097029C" w:rsidRDefault="0097029C" w:rsidP="0097029C">
      <w:pPr>
        <w:pStyle w:val="BodyText"/>
        <w:spacing w:line="244" w:lineRule="exact"/>
        <w:ind w:left="854"/>
      </w:pPr>
      <w:r>
        <w:rPr>
          <w:color w:val="231F20"/>
        </w:rPr>
        <w:t>2.  .……………………………………………...............................................................................................................</w:t>
      </w:r>
    </w:p>
    <w:p w:rsidR="0097029C" w:rsidRDefault="0097029C" w:rsidP="0097029C">
      <w:pPr>
        <w:pStyle w:val="BodyText"/>
        <w:spacing w:line="248" w:lineRule="exact"/>
        <w:ind w:left="854"/>
      </w:pPr>
      <w:r>
        <w:rPr>
          <w:color w:val="231F20"/>
        </w:rPr>
        <w:t>3.  .……………………………………………...............................................................................................................</w:t>
      </w:r>
    </w:p>
    <w:p w:rsidR="0097029C" w:rsidRDefault="0097029C" w:rsidP="0097029C">
      <w:pPr>
        <w:pStyle w:val="BodyText"/>
        <w:spacing w:before="88" w:line="248" w:lineRule="exact"/>
        <w:ind w:left="854"/>
      </w:pPr>
      <w:r>
        <w:rPr>
          <w:color w:val="231F20"/>
        </w:rPr>
        <w:t>[Name, Designation and Signature of Tenders Representative in the Company]</w:t>
      </w:r>
    </w:p>
    <w:p w:rsidR="0097029C" w:rsidRDefault="0097029C" w:rsidP="0097029C">
      <w:pPr>
        <w:pStyle w:val="BodyText"/>
        <w:spacing w:line="244" w:lineRule="exact"/>
        <w:ind w:left="854"/>
      </w:pPr>
      <w:r>
        <w:rPr>
          <w:color w:val="231F20"/>
        </w:rPr>
        <w:t>Name ……......................................................................................................................................................................</w:t>
      </w:r>
    </w:p>
    <w:p w:rsidR="0097029C" w:rsidRDefault="0097029C" w:rsidP="0097029C">
      <w:pPr>
        <w:pStyle w:val="BodyText"/>
        <w:spacing w:line="244" w:lineRule="exact"/>
        <w:ind w:left="854"/>
      </w:pPr>
      <w:r>
        <w:rPr>
          <w:color w:val="231F20"/>
        </w:rPr>
        <w:t>Designation.....................................................................................................................................................................</w:t>
      </w:r>
    </w:p>
    <w:p w:rsidR="0097029C" w:rsidRDefault="0097029C" w:rsidP="0097029C">
      <w:pPr>
        <w:pStyle w:val="BodyText"/>
        <w:spacing w:line="248" w:lineRule="exact"/>
        <w:ind w:left="854"/>
      </w:pPr>
      <w:r>
        <w:rPr>
          <w:color w:val="231F20"/>
        </w:rPr>
        <w:t>Signature and Company stamp or Seal...........................................................................................................................</w:t>
      </w:r>
    </w:p>
    <w:p w:rsidR="0097029C" w:rsidRPr="00DF0EA2" w:rsidRDefault="0097029C" w:rsidP="0097029C">
      <w:pPr>
        <w:pStyle w:val="BodyText"/>
        <w:rPr>
          <w:sz w:val="2"/>
          <w:szCs w:val="2"/>
        </w:rPr>
      </w:pPr>
    </w:p>
    <w:p w:rsidR="0097029C" w:rsidRDefault="0097029C" w:rsidP="0097029C">
      <w:pPr>
        <w:spacing w:before="252"/>
        <w:ind w:left="854"/>
        <w:rPr>
          <w:b/>
        </w:rPr>
      </w:pPr>
      <w:bookmarkStart w:id="37" w:name="_TOC_250002"/>
      <w:bookmarkEnd w:id="37"/>
      <w:r>
        <w:rPr>
          <w:b/>
          <w:color w:val="231F20"/>
        </w:rPr>
        <w:t>Part 2 (c) - Registered Company (Private or Public)</w:t>
      </w:r>
    </w:p>
    <w:p w:rsidR="0097029C" w:rsidRDefault="0097029C" w:rsidP="0097029C">
      <w:pPr>
        <w:pStyle w:val="BodyText"/>
        <w:spacing w:before="235" w:line="248" w:lineRule="exact"/>
        <w:ind w:left="854"/>
      </w:pPr>
      <w:r>
        <w:rPr>
          <w:color w:val="231F20"/>
        </w:rPr>
        <w:t>State the nominal and issued capital of company - Nominal Kshs..............................................................................</w:t>
      </w:r>
    </w:p>
    <w:p w:rsidR="0097029C" w:rsidRDefault="0097029C" w:rsidP="0097029C">
      <w:pPr>
        <w:pStyle w:val="BodyText"/>
        <w:spacing w:line="248" w:lineRule="exact"/>
        <w:ind w:left="5227"/>
      </w:pPr>
      <w:r>
        <w:rPr>
          <w:color w:val="231F20"/>
        </w:rPr>
        <w:t>-  Issued Kshs..................................................................................</w:t>
      </w:r>
    </w:p>
    <w:p w:rsidR="0097029C" w:rsidRDefault="0097029C" w:rsidP="0097029C">
      <w:pPr>
        <w:pStyle w:val="BodyText"/>
        <w:spacing w:before="7"/>
        <w:rPr>
          <w:sz w:val="9"/>
        </w:rPr>
      </w:pPr>
    </w:p>
    <w:p w:rsidR="0097029C" w:rsidRDefault="0097029C" w:rsidP="0097029C">
      <w:pPr>
        <w:pStyle w:val="BodyText"/>
        <w:spacing w:before="123" w:line="248" w:lineRule="exact"/>
        <w:ind w:left="854"/>
      </w:pPr>
      <w:r>
        <w:rPr>
          <w:color w:val="231F20"/>
        </w:rPr>
        <w:t>Given details of all directors as follows:</w:t>
      </w:r>
    </w:p>
    <w:p w:rsidR="0097029C" w:rsidRDefault="0097029C" w:rsidP="0097029C">
      <w:pPr>
        <w:pStyle w:val="BodyText"/>
        <w:tabs>
          <w:tab w:val="left" w:pos="4619"/>
          <w:tab w:val="left" w:pos="6779"/>
          <w:tab w:val="left" w:pos="9494"/>
        </w:tabs>
        <w:spacing w:line="244" w:lineRule="exact"/>
        <w:ind w:left="1132"/>
      </w:pPr>
      <w:r>
        <w:rPr>
          <w:color w:val="231F20"/>
        </w:rPr>
        <w:t>Name</w:t>
      </w:r>
      <w:r>
        <w:rPr>
          <w:color w:val="231F20"/>
        </w:rPr>
        <w:tab/>
        <w:t>Nationality</w:t>
      </w:r>
      <w:r>
        <w:rPr>
          <w:color w:val="231F20"/>
        </w:rPr>
        <w:tab/>
        <w:t>Citizenship Details</w:t>
      </w:r>
      <w:r>
        <w:rPr>
          <w:color w:val="231F20"/>
        </w:rPr>
        <w:tab/>
        <w:t>Shares</w:t>
      </w:r>
    </w:p>
    <w:p w:rsidR="0097029C" w:rsidRDefault="0097029C" w:rsidP="0097029C">
      <w:pPr>
        <w:pStyle w:val="BodyText"/>
        <w:spacing w:line="244" w:lineRule="exact"/>
        <w:ind w:left="854"/>
      </w:pPr>
      <w:r>
        <w:rPr>
          <w:color w:val="231F20"/>
        </w:rPr>
        <w:t>1.  ………………………………………………………………………........................................……………………</w:t>
      </w:r>
    </w:p>
    <w:p w:rsidR="0097029C" w:rsidRDefault="0097029C" w:rsidP="0097029C">
      <w:pPr>
        <w:pStyle w:val="BodyText"/>
        <w:spacing w:line="244" w:lineRule="exact"/>
        <w:ind w:left="854"/>
      </w:pPr>
      <w:r>
        <w:rPr>
          <w:color w:val="231F20"/>
        </w:rPr>
        <w:t>2.  ………………………………………………………………………........................................……………………</w:t>
      </w:r>
    </w:p>
    <w:p w:rsidR="0097029C" w:rsidRDefault="0097029C" w:rsidP="0097029C">
      <w:pPr>
        <w:pStyle w:val="BodyText"/>
        <w:spacing w:line="244" w:lineRule="exact"/>
        <w:ind w:left="854"/>
      </w:pPr>
      <w:r>
        <w:rPr>
          <w:color w:val="231F20"/>
        </w:rPr>
        <w:t>3.  ………………………………………………………………………........................................……………………</w:t>
      </w:r>
    </w:p>
    <w:p w:rsidR="0097029C" w:rsidRDefault="0097029C" w:rsidP="0097029C">
      <w:pPr>
        <w:pStyle w:val="BodyText"/>
        <w:spacing w:line="244" w:lineRule="exact"/>
        <w:ind w:left="854"/>
      </w:pPr>
      <w:r>
        <w:rPr>
          <w:color w:val="231F20"/>
        </w:rPr>
        <w:t>4.  ………………………………………………………………………........................................……………………</w:t>
      </w:r>
    </w:p>
    <w:p w:rsidR="0097029C" w:rsidRDefault="0097029C" w:rsidP="0097029C">
      <w:pPr>
        <w:pStyle w:val="BodyText"/>
        <w:spacing w:line="230" w:lineRule="auto"/>
        <w:ind w:left="1129" w:right="865" w:hanging="275"/>
        <w:rPr>
          <w:color w:val="231F20"/>
        </w:rPr>
      </w:pPr>
      <w:r>
        <w:rPr>
          <w:color w:val="231F20"/>
        </w:rPr>
        <w:t xml:space="preserve">5. ………………………………………………………………………........................................…………………… </w:t>
      </w:r>
    </w:p>
    <w:p w:rsidR="0097029C" w:rsidRDefault="0097029C" w:rsidP="0097029C">
      <w:pPr>
        <w:pStyle w:val="BodyText"/>
        <w:spacing w:line="230" w:lineRule="auto"/>
        <w:ind w:left="1129" w:right="865" w:hanging="275"/>
        <w:rPr>
          <w:color w:val="231F20"/>
        </w:rPr>
      </w:pPr>
    </w:p>
    <w:p w:rsidR="0097029C" w:rsidRDefault="0097029C" w:rsidP="0097029C">
      <w:pPr>
        <w:pStyle w:val="BodyText"/>
        <w:spacing w:line="230" w:lineRule="auto"/>
        <w:ind w:left="1129" w:right="865" w:hanging="275"/>
      </w:pPr>
      <w:bookmarkStart w:id="38" w:name="Page_19"/>
      <w:bookmarkEnd w:id="38"/>
      <w:r>
        <w:rPr>
          <w:color w:val="231F20"/>
        </w:rPr>
        <w:t>[Name, Designation and Signature of Tenders Representative in the Company]</w:t>
      </w:r>
    </w:p>
    <w:p w:rsidR="0097029C" w:rsidRDefault="0097029C" w:rsidP="0097029C">
      <w:pPr>
        <w:pStyle w:val="BodyText"/>
        <w:spacing w:before="234" w:line="248" w:lineRule="exact"/>
        <w:ind w:left="849"/>
      </w:pPr>
      <w:r>
        <w:rPr>
          <w:color w:val="231F20"/>
        </w:rPr>
        <w:t>Name …….......................................................................................................................................................................</w:t>
      </w:r>
    </w:p>
    <w:p w:rsidR="0097029C" w:rsidRDefault="0097029C" w:rsidP="0097029C">
      <w:pPr>
        <w:pStyle w:val="BodyText"/>
        <w:spacing w:line="244" w:lineRule="exact"/>
        <w:ind w:left="849"/>
      </w:pPr>
      <w:r>
        <w:rPr>
          <w:color w:val="231F20"/>
        </w:rPr>
        <w:t>Designation ....................................………………….....................................................................................................</w:t>
      </w:r>
    </w:p>
    <w:p w:rsidR="0097029C" w:rsidRDefault="0097029C" w:rsidP="0097029C">
      <w:pPr>
        <w:pStyle w:val="BodyText"/>
        <w:spacing w:line="248" w:lineRule="exact"/>
        <w:ind w:left="849"/>
      </w:pPr>
      <w:r>
        <w:rPr>
          <w:color w:val="231F20"/>
        </w:rPr>
        <w:t>Signature and Company stamp or Seal.............................................................................................................................</w:t>
      </w:r>
    </w:p>
    <w:p w:rsidR="0097029C" w:rsidRDefault="0097029C" w:rsidP="0097029C">
      <w:pPr>
        <w:pStyle w:val="BodyText"/>
        <w:spacing w:before="234"/>
        <w:ind w:left="848"/>
        <w:rPr>
          <w:color w:val="231F20"/>
        </w:rPr>
      </w:pPr>
      <w:r>
        <w:rPr>
          <w:color w:val="231F20"/>
        </w:rPr>
        <w:t>Date ……………………………………………………</w:t>
      </w:r>
    </w:p>
    <w:p w:rsidR="0097029C" w:rsidRPr="00DF0EA2" w:rsidRDefault="0097029C" w:rsidP="0097029C">
      <w:pPr>
        <w:rPr>
          <w:color w:val="231F20"/>
        </w:rPr>
      </w:pPr>
      <w:r>
        <w:rPr>
          <w:color w:val="231F20"/>
        </w:rPr>
        <w:br w:type="page"/>
      </w:r>
    </w:p>
    <w:p w:rsidR="0097029C" w:rsidRPr="00275D55" w:rsidRDefault="0097029C" w:rsidP="0097029C">
      <w:pPr>
        <w:pStyle w:val="ListParagraph"/>
        <w:numPr>
          <w:ilvl w:val="0"/>
          <w:numId w:val="12"/>
        </w:numPr>
        <w:spacing w:before="235"/>
        <w:rPr>
          <w:b/>
        </w:rPr>
      </w:pPr>
      <w:r w:rsidRPr="00275D55">
        <w:rPr>
          <w:b/>
          <w:color w:val="231F20"/>
        </w:rPr>
        <w:lastRenderedPageBreak/>
        <w:t>Tender deposit commitment Declaration Form</w:t>
      </w:r>
    </w:p>
    <w:p w:rsidR="0097029C" w:rsidRDefault="0097029C" w:rsidP="0097029C">
      <w:pPr>
        <w:spacing w:before="234"/>
        <w:ind w:left="848"/>
        <w:rPr>
          <w:i/>
        </w:rPr>
      </w:pPr>
      <w:r>
        <w:rPr>
          <w:color w:val="231F20"/>
        </w:rPr>
        <w:t>Tender No. ................................................................. (</w:t>
      </w:r>
      <w:r>
        <w:rPr>
          <w:i/>
          <w:color w:val="231F20"/>
        </w:rPr>
        <w:t>As per tender documents)</w:t>
      </w:r>
    </w:p>
    <w:p w:rsidR="0097029C" w:rsidRDefault="0097029C" w:rsidP="0097029C">
      <w:pPr>
        <w:pStyle w:val="BodyText"/>
        <w:spacing w:before="243" w:line="230" w:lineRule="auto"/>
        <w:ind w:left="848" w:right="847"/>
        <w:rPr>
          <w:color w:val="231F20"/>
        </w:rPr>
      </w:pPr>
      <w:r>
        <w:rPr>
          <w:color w:val="231F20"/>
        </w:rPr>
        <w:t>As indicated in the schedule of items and prices, we do conﬁrm that we have put deposits for the items tendered for as supported by the attached copies of receipts as follows:-</w:t>
      </w:r>
    </w:p>
    <w:p w:rsidR="0097029C" w:rsidRDefault="0097029C" w:rsidP="0097029C">
      <w:pPr>
        <w:pStyle w:val="BodyText"/>
        <w:spacing w:before="243" w:line="230" w:lineRule="auto"/>
        <w:ind w:left="848" w:right="847"/>
        <w:rPr>
          <w:color w:val="231F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1"/>
        <w:gridCol w:w="3811"/>
        <w:gridCol w:w="1905"/>
        <w:gridCol w:w="2087"/>
        <w:gridCol w:w="2099"/>
      </w:tblGrid>
      <w:tr w:rsidR="0097029C" w:rsidRPr="00CB3C63" w:rsidTr="00DA53C1">
        <w:trPr>
          <w:trHeight w:val="528"/>
          <w:tblHeader/>
          <w:jc w:val="center"/>
        </w:trPr>
        <w:tc>
          <w:tcPr>
            <w:tcW w:w="811" w:type="dxa"/>
          </w:tcPr>
          <w:p w:rsidR="0097029C" w:rsidRPr="00CB3C63" w:rsidRDefault="0097029C" w:rsidP="00DA53C1">
            <w:pPr>
              <w:rPr>
                <w:b/>
                <w:bCs/>
              </w:rPr>
            </w:pPr>
            <w:r w:rsidRPr="00CB3C63">
              <w:rPr>
                <w:b/>
                <w:bCs/>
              </w:rPr>
              <w:t>LOT NO</w:t>
            </w:r>
          </w:p>
        </w:tc>
        <w:tc>
          <w:tcPr>
            <w:tcW w:w="3811" w:type="dxa"/>
          </w:tcPr>
          <w:p w:rsidR="0097029C" w:rsidRPr="00CB3C63" w:rsidRDefault="0097029C" w:rsidP="00DA53C1">
            <w:pPr>
              <w:rPr>
                <w:b/>
                <w:bCs/>
              </w:rPr>
            </w:pPr>
            <w:r w:rsidRPr="00CB3C63">
              <w:rPr>
                <w:b/>
                <w:bCs/>
              </w:rPr>
              <w:t>Item Description</w:t>
            </w:r>
          </w:p>
        </w:tc>
        <w:tc>
          <w:tcPr>
            <w:tcW w:w="1905" w:type="dxa"/>
          </w:tcPr>
          <w:p w:rsidR="0097029C" w:rsidRPr="00CB3C63" w:rsidRDefault="0097029C" w:rsidP="00DA53C1">
            <w:pPr>
              <w:jc w:val="center"/>
              <w:rPr>
                <w:b/>
                <w:bCs/>
              </w:rPr>
            </w:pPr>
            <w:r w:rsidRPr="00CB3C63">
              <w:rPr>
                <w:b/>
                <w:bCs/>
              </w:rPr>
              <w:t>Deposit</w:t>
            </w:r>
          </w:p>
          <w:p w:rsidR="0097029C" w:rsidRPr="00CB3C63" w:rsidRDefault="0097029C" w:rsidP="00DA53C1">
            <w:pPr>
              <w:jc w:val="center"/>
              <w:rPr>
                <w:b/>
                <w:bCs/>
              </w:rPr>
            </w:pPr>
            <w:r w:rsidRPr="00CB3C63">
              <w:rPr>
                <w:b/>
                <w:bCs/>
              </w:rPr>
              <w:t>(</w:t>
            </w:r>
            <w:proofErr w:type="spellStart"/>
            <w:r w:rsidRPr="00CB3C63">
              <w:rPr>
                <w:b/>
                <w:bCs/>
              </w:rPr>
              <w:t>Kshs</w:t>
            </w:r>
            <w:proofErr w:type="spellEnd"/>
            <w:r w:rsidRPr="00CB3C63">
              <w:rPr>
                <w:b/>
                <w:bCs/>
              </w:rPr>
              <w:t>.)</w:t>
            </w:r>
          </w:p>
        </w:tc>
        <w:tc>
          <w:tcPr>
            <w:tcW w:w="2087" w:type="dxa"/>
          </w:tcPr>
          <w:p w:rsidR="0097029C" w:rsidRPr="00CB3C63" w:rsidRDefault="0097029C" w:rsidP="00DA53C1">
            <w:pPr>
              <w:rPr>
                <w:b/>
                <w:bCs/>
              </w:rPr>
            </w:pPr>
            <w:r w:rsidRPr="00CB3C63">
              <w:rPr>
                <w:b/>
                <w:bCs/>
              </w:rPr>
              <w:t>Deposit Receipt No</w:t>
            </w:r>
          </w:p>
          <w:p w:rsidR="0097029C" w:rsidRPr="00CB3C63" w:rsidRDefault="0097029C" w:rsidP="00DA53C1">
            <w:pPr>
              <w:rPr>
                <w:b/>
                <w:bCs/>
              </w:rPr>
            </w:pPr>
          </w:p>
        </w:tc>
        <w:tc>
          <w:tcPr>
            <w:tcW w:w="2099" w:type="dxa"/>
          </w:tcPr>
          <w:p w:rsidR="0097029C" w:rsidRPr="00CB3C63" w:rsidRDefault="0097029C" w:rsidP="00DA53C1">
            <w:pPr>
              <w:rPr>
                <w:b/>
                <w:bCs/>
              </w:rPr>
            </w:pPr>
            <w:r w:rsidRPr="00CB3C63">
              <w:rPr>
                <w:b/>
                <w:bCs/>
              </w:rPr>
              <w:t>Date of Deposit Receipt</w:t>
            </w:r>
          </w:p>
        </w:tc>
      </w:tr>
      <w:tr w:rsidR="0097029C" w:rsidRPr="00046992" w:rsidTr="00DA53C1">
        <w:trPr>
          <w:trHeight w:val="74"/>
          <w:jc w:val="center"/>
        </w:trPr>
        <w:tc>
          <w:tcPr>
            <w:tcW w:w="811" w:type="dxa"/>
          </w:tcPr>
          <w:p w:rsidR="0097029C" w:rsidRPr="00046992" w:rsidRDefault="0097029C" w:rsidP="00DA53C1">
            <w:pPr>
              <w:pStyle w:val="ListParagraph"/>
              <w:numPr>
                <w:ilvl w:val="0"/>
                <w:numId w:val="28"/>
              </w:numPr>
              <w:rPr>
                <w:color w:val="FF0000"/>
              </w:rPr>
            </w:pPr>
          </w:p>
        </w:tc>
        <w:tc>
          <w:tcPr>
            <w:tcW w:w="3811" w:type="dxa"/>
          </w:tcPr>
          <w:p w:rsidR="0097029C" w:rsidRPr="00046992" w:rsidRDefault="0097029C" w:rsidP="00DA53C1">
            <w:pPr>
              <w:rPr>
                <w:color w:val="FF0000"/>
              </w:rPr>
            </w:pPr>
          </w:p>
        </w:tc>
        <w:tc>
          <w:tcPr>
            <w:tcW w:w="1905" w:type="dxa"/>
          </w:tcPr>
          <w:p w:rsidR="0097029C" w:rsidRPr="00046992" w:rsidRDefault="0097029C" w:rsidP="00DA53C1">
            <w:pPr>
              <w:rPr>
                <w:color w:val="FF0000"/>
              </w:rPr>
            </w:pPr>
          </w:p>
        </w:tc>
        <w:tc>
          <w:tcPr>
            <w:tcW w:w="2087" w:type="dxa"/>
          </w:tcPr>
          <w:p w:rsidR="0097029C" w:rsidRPr="00046992" w:rsidRDefault="0097029C" w:rsidP="00DA53C1">
            <w:pPr>
              <w:rPr>
                <w:color w:val="FF0000"/>
              </w:rPr>
            </w:pPr>
          </w:p>
          <w:p w:rsidR="0097029C" w:rsidRPr="00046992" w:rsidRDefault="0097029C" w:rsidP="00DA53C1">
            <w:pPr>
              <w:rPr>
                <w:color w:val="FF0000"/>
              </w:rPr>
            </w:pPr>
          </w:p>
        </w:tc>
        <w:tc>
          <w:tcPr>
            <w:tcW w:w="2099" w:type="dxa"/>
          </w:tcPr>
          <w:p w:rsidR="0097029C" w:rsidRPr="00046992" w:rsidRDefault="0097029C" w:rsidP="00DA53C1">
            <w:pPr>
              <w:rPr>
                <w:color w:val="FF0000"/>
              </w:rPr>
            </w:pPr>
          </w:p>
        </w:tc>
      </w:tr>
      <w:tr w:rsidR="0097029C" w:rsidRPr="00046992" w:rsidTr="00DA53C1">
        <w:trPr>
          <w:trHeight w:val="354"/>
          <w:jc w:val="center"/>
        </w:trPr>
        <w:tc>
          <w:tcPr>
            <w:tcW w:w="811" w:type="dxa"/>
          </w:tcPr>
          <w:p w:rsidR="0097029C" w:rsidRPr="00046992" w:rsidRDefault="0097029C" w:rsidP="00DA53C1">
            <w:pPr>
              <w:pStyle w:val="ListParagraph"/>
              <w:numPr>
                <w:ilvl w:val="0"/>
                <w:numId w:val="28"/>
              </w:numPr>
              <w:rPr>
                <w:color w:val="FF0000"/>
              </w:rPr>
            </w:pPr>
          </w:p>
        </w:tc>
        <w:tc>
          <w:tcPr>
            <w:tcW w:w="3811" w:type="dxa"/>
          </w:tcPr>
          <w:p w:rsidR="0097029C" w:rsidRPr="00046992" w:rsidRDefault="0097029C" w:rsidP="00DA53C1">
            <w:pPr>
              <w:rPr>
                <w:color w:val="FF0000"/>
              </w:rPr>
            </w:pPr>
          </w:p>
        </w:tc>
        <w:tc>
          <w:tcPr>
            <w:tcW w:w="1905" w:type="dxa"/>
          </w:tcPr>
          <w:p w:rsidR="0097029C" w:rsidRPr="00046992" w:rsidRDefault="0097029C" w:rsidP="00DA53C1">
            <w:pPr>
              <w:rPr>
                <w:color w:val="FF0000"/>
              </w:rPr>
            </w:pPr>
          </w:p>
        </w:tc>
        <w:tc>
          <w:tcPr>
            <w:tcW w:w="2087" w:type="dxa"/>
          </w:tcPr>
          <w:p w:rsidR="0097029C" w:rsidRPr="00046992" w:rsidRDefault="0097029C" w:rsidP="00DA53C1">
            <w:pPr>
              <w:rPr>
                <w:color w:val="FF0000"/>
              </w:rPr>
            </w:pPr>
          </w:p>
          <w:p w:rsidR="0097029C" w:rsidRPr="00046992" w:rsidRDefault="0097029C" w:rsidP="00DA53C1">
            <w:pPr>
              <w:rPr>
                <w:color w:val="FF0000"/>
              </w:rPr>
            </w:pPr>
          </w:p>
        </w:tc>
        <w:tc>
          <w:tcPr>
            <w:tcW w:w="2099" w:type="dxa"/>
          </w:tcPr>
          <w:p w:rsidR="0097029C" w:rsidRPr="00046992" w:rsidRDefault="0097029C" w:rsidP="00DA53C1">
            <w:pPr>
              <w:rPr>
                <w:color w:val="FF0000"/>
              </w:rPr>
            </w:pPr>
          </w:p>
        </w:tc>
      </w:tr>
      <w:tr w:rsidR="0097029C" w:rsidRPr="00046992" w:rsidTr="00DA53C1">
        <w:trPr>
          <w:trHeight w:val="544"/>
          <w:jc w:val="center"/>
        </w:trPr>
        <w:tc>
          <w:tcPr>
            <w:tcW w:w="811" w:type="dxa"/>
          </w:tcPr>
          <w:p w:rsidR="0097029C" w:rsidRPr="00046992" w:rsidRDefault="0097029C" w:rsidP="00DA53C1">
            <w:pPr>
              <w:pStyle w:val="ListParagraph"/>
              <w:numPr>
                <w:ilvl w:val="0"/>
                <w:numId w:val="28"/>
              </w:numPr>
              <w:rPr>
                <w:color w:val="FF0000"/>
              </w:rPr>
            </w:pPr>
          </w:p>
        </w:tc>
        <w:tc>
          <w:tcPr>
            <w:tcW w:w="3811" w:type="dxa"/>
          </w:tcPr>
          <w:p w:rsidR="0097029C" w:rsidRPr="00046992" w:rsidRDefault="0097029C" w:rsidP="00DA53C1">
            <w:pPr>
              <w:rPr>
                <w:color w:val="FF0000"/>
              </w:rPr>
            </w:pPr>
          </w:p>
        </w:tc>
        <w:tc>
          <w:tcPr>
            <w:tcW w:w="1905" w:type="dxa"/>
          </w:tcPr>
          <w:p w:rsidR="0097029C" w:rsidRPr="00046992" w:rsidRDefault="0097029C" w:rsidP="00DA53C1">
            <w:pPr>
              <w:rPr>
                <w:color w:val="FF0000"/>
              </w:rPr>
            </w:pPr>
          </w:p>
        </w:tc>
        <w:tc>
          <w:tcPr>
            <w:tcW w:w="2087" w:type="dxa"/>
          </w:tcPr>
          <w:p w:rsidR="0097029C" w:rsidRPr="00046992" w:rsidRDefault="0097029C" w:rsidP="00DA53C1">
            <w:pPr>
              <w:rPr>
                <w:color w:val="FF0000"/>
              </w:rPr>
            </w:pPr>
          </w:p>
          <w:p w:rsidR="0097029C" w:rsidRPr="00046992" w:rsidRDefault="0097029C" w:rsidP="00DA53C1">
            <w:pPr>
              <w:rPr>
                <w:color w:val="FF0000"/>
              </w:rPr>
            </w:pPr>
          </w:p>
        </w:tc>
        <w:tc>
          <w:tcPr>
            <w:tcW w:w="2099" w:type="dxa"/>
          </w:tcPr>
          <w:p w:rsidR="0097029C" w:rsidRPr="00046992" w:rsidRDefault="0097029C" w:rsidP="00DA53C1">
            <w:pPr>
              <w:rPr>
                <w:color w:val="FF0000"/>
              </w:rPr>
            </w:pPr>
          </w:p>
        </w:tc>
      </w:tr>
      <w:tr w:rsidR="0097029C" w:rsidRPr="00046992" w:rsidTr="00DA53C1">
        <w:trPr>
          <w:trHeight w:val="402"/>
          <w:jc w:val="center"/>
        </w:trPr>
        <w:tc>
          <w:tcPr>
            <w:tcW w:w="811" w:type="dxa"/>
          </w:tcPr>
          <w:p w:rsidR="0097029C" w:rsidRPr="00046992" w:rsidRDefault="0097029C" w:rsidP="00DA53C1">
            <w:pPr>
              <w:pStyle w:val="ListParagraph"/>
              <w:numPr>
                <w:ilvl w:val="0"/>
                <w:numId w:val="28"/>
              </w:numPr>
              <w:rPr>
                <w:color w:val="FF0000"/>
              </w:rPr>
            </w:pPr>
          </w:p>
        </w:tc>
        <w:tc>
          <w:tcPr>
            <w:tcW w:w="3811" w:type="dxa"/>
          </w:tcPr>
          <w:p w:rsidR="0097029C" w:rsidRPr="00046992" w:rsidRDefault="0097029C" w:rsidP="00DA53C1">
            <w:pPr>
              <w:rPr>
                <w:color w:val="FF0000"/>
              </w:rPr>
            </w:pPr>
          </w:p>
        </w:tc>
        <w:tc>
          <w:tcPr>
            <w:tcW w:w="1905" w:type="dxa"/>
          </w:tcPr>
          <w:p w:rsidR="0097029C" w:rsidRPr="00046992" w:rsidRDefault="0097029C" w:rsidP="00DA53C1">
            <w:pPr>
              <w:rPr>
                <w:color w:val="FF0000"/>
              </w:rPr>
            </w:pPr>
          </w:p>
        </w:tc>
        <w:tc>
          <w:tcPr>
            <w:tcW w:w="2087" w:type="dxa"/>
          </w:tcPr>
          <w:p w:rsidR="0097029C" w:rsidRPr="00046992" w:rsidRDefault="0097029C" w:rsidP="00DA53C1">
            <w:pPr>
              <w:rPr>
                <w:color w:val="FF0000"/>
              </w:rPr>
            </w:pPr>
          </w:p>
          <w:p w:rsidR="0097029C" w:rsidRPr="00046992" w:rsidRDefault="0097029C" w:rsidP="00DA53C1">
            <w:pPr>
              <w:rPr>
                <w:color w:val="FF0000"/>
              </w:rPr>
            </w:pPr>
          </w:p>
        </w:tc>
        <w:tc>
          <w:tcPr>
            <w:tcW w:w="2099" w:type="dxa"/>
          </w:tcPr>
          <w:p w:rsidR="0097029C" w:rsidRPr="00046992" w:rsidRDefault="0097029C" w:rsidP="00DA53C1">
            <w:pPr>
              <w:rPr>
                <w:color w:val="FF0000"/>
              </w:rPr>
            </w:pPr>
          </w:p>
        </w:tc>
      </w:tr>
      <w:tr w:rsidR="0097029C" w:rsidRPr="00046992" w:rsidTr="00DA53C1">
        <w:trPr>
          <w:trHeight w:val="143"/>
          <w:jc w:val="center"/>
        </w:trPr>
        <w:tc>
          <w:tcPr>
            <w:tcW w:w="811" w:type="dxa"/>
          </w:tcPr>
          <w:p w:rsidR="0097029C" w:rsidRPr="00046992" w:rsidRDefault="0097029C" w:rsidP="00DA53C1">
            <w:pPr>
              <w:pStyle w:val="ListParagraph"/>
              <w:numPr>
                <w:ilvl w:val="0"/>
                <w:numId w:val="28"/>
              </w:numPr>
              <w:rPr>
                <w:color w:val="FF0000"/>
              </w:rPr>
            </w:pPr>
          </w:p>
        </w:tc>
        <w:tc>
          <w:tcPr>
            <w:tcW w:w="3811" w:type="dxa"/>
          </w:tcPr>
          <w:p w:rsidR="0097029C" w:rsidRPr="00046992" w:rsidRDefault="0097029C" w:rsidP="00DA53C1">
            <w:pPr>
              <w:rPr>
                <w:color w:val="FF0000"/>
              </w:rPr>
            </w:pPr>
          </w:p>
        </w:tc>
        <w:tc>
          <w:tcPr>
            <w:tcW w:w="1905" w:type="dxa"/>
          </w:tcPr>
          <w:p w:rsidR="0097029C" w:rsidRPr="00046992" w:rsidRDefault="0097029C" w:rsidP="00DA53C1">
            <w:pPr>
              <w:rPr>
                <w:color w:val="FF0000"/>
              </w:rPr>
            </w:pPr>
          </w:p>
        </w:tc>
        <w:tc>
          <w:tcPr>
            <w:tcW w:w="2087" w:type="dxa"/>
          </w:tcPr>
          <w:p w:rsidR="0097029C" w:rsidRPr="00046992" w:rsidRDefault="0097029C" w:rsidP="00DA53C1">
            <w:pPr>
              <w:rPr>
                <w:color w:val="FF0000"/>
              </w:rPr>
            </w:pPr>
          </w:p>
          <w:p w:rsidR="0097029C" w:rsidRPr="00046992" w:rsidRDefault="0097029C" w:rsidP="00DA53C1">
            <w:pPr>
              <w:rPr>
                <w:color w:val="FF0000"/>
              </w:rPr>
            </w:pPr>
          </w:p>
        </w:tc>
        <w:tc>
          <w:tcPr>
            <w:tcW w:w="2099" w:type="dxa"/>
          </w:tcPr>
          <w:p w:rsidR="0097029C" w:rsidRPr="00046992" w:rsidRDefault="0097029C" w:rsidP="00DA53C1">
            <w:pPr>
              <w:rPr>
                <w:color w:val="FF0000"/>
              </w:rPr>
            </w:pPr>
          </w:p>
        </w:tc>
      </w:tr>
      <w:tr w:rsidR="0097029C" w:rsidRPr="00046992" w:rsidTr="00DA53C1">
        <w:trPr>
          <w:trHeight w:val="544"/>
          <w:jc w:val="center"/>
        </w:trPr>
        <w:tc>
          <w:tcPr>
            <w:tcW w:w="811" w:type="dxa"/>
          </w:tcPr>
          <w:p w:rsidR="0097029C" w:rsidRPr="00046992" w:rsidRDefault="0097029C" w:rsidP="00DA53C1">
            <w:pPr>
              <w:pStyle w:val="ListParagraph"/>
              <w:numPr>
                <w:ilvl w:val="0"/>
                <w:numId w:val="28"/>
              </w:numPr>
              <w:rPr>
                <w:color w:val="FF0000"/>
              </w:rPr>
            </w:pPr>
          </w:p>
        </w:tc>
        <w:tc>
          <w:tcPr>
            <w:tcW w:w="3811" w:type="dxa"/>
          </w:tcPr>
          <w:p w:rsidR="0097029C" w:rsidRPr="00046992" w:rsidRDefault="0097029C" w:rsidP="00DA53C1">
            <w:pPr>
              <w:rPr>
                <w:color w:val="FF0000"/>
              </w:rPr>
            </w:pPr>
          </w:p>
          <w:p w:rsidR="0097029C" w:rsidRPr="00046992" w:rsidRDefault="0097029C" w:rsidP="00DA53C1">
            <w:pPr>
              <w:rPr>
                <w:color w:val="FF0000"/>
              </w:rPr>
            </w:pPr>
          </w:p>
        </w:tc>
        <w:tc>
          <w:tcPr>
            <w:tcW w:w="1905" w:type="dxa"/>
          </w:tcPr>
          <w:p w:rsidR="0097029C" w:rsidRPr="00046992" w:rsidRDefault="0097029C" w:rsidP="00DA53C1">
            <w:pPr>
              <w:rPr>
                <w:color w:val="FF0000"/>
              </w:rPr>
            </w:pPr>
          </w:p>
        </w:tc>
        <w:tc>
          <w:tcPr>
            <w:tcW w:w="2087" w:type="dxa"/>
          </w:tcPr>
          <w:p w:rsidR="0097029C" w:rsidRPr="00046992" w:rsidRDefault="0097029C" w:rsidP="00DA53C1">
            <w:pPr>
              <w:rPr>
                <w:color w:val="FF0000"/>
              </w:rPr>
            </w:pPr>
          </w:p>
        </w:tc>
        <w:tc>
          <w:tcPr>
            <w:tcW w:w="2099" w:type="dxa"/>
          </w:tcPr>
          <w:p w:rsidR="0097029C" w:rsidRPr="00046992" w:rsidRDefault="0097029C" w:rsidP="00DA53C1">
            <w:pPr>
              <w:rPr>
                <w:color w:val="FF0000"/>
              </w:rPr>
            </w:pPr>
          </w:p>
        </w:tc>
      </w:tr>
      <w:tr w:rsidR="0097029C" w:rsidRPr="00046992" w:rsidTr="00DA53C1">
        <w:trPr>
          <w:trHeight w:val="528"/>
          <w:jc w:val="center"/>
        </w:trPr>
        <w:tc>
          <w:tcPr>
            <w:tcW w:w="811" w:type="dxa"/>
          </w:tcPr>
          <w:p w:rsidR="0097029C" w:rsidRPr="00046992" w:rsidRDefault="0097029C" w:rsidP="00DA53C1">
            <w:pPr>
              <w:pStyle w:val="ListParagraph"/>
              <w:numPr>
                <w:ilvl w:val="0"/>
                <w:numId w:val="28"/>
              </w:numPr>
              <w:rPr>
                <w:color w:val="FF0000"/>
              </w:rPr>
            </w:pPr>
          </w:p>
        </w:tc>
        <w:tc>
          <w:tcPr>
            <w:tcW w:w="3811" w:type="dxa"/>
          </w:tcPr>
          <w:p w:rsidR="0097029C" w:rsidRPr="00046992" w:rsidRDefault="0097029C" w:rsidP="00DA53C1">
            <w:pPr>
              <w:rPr>
                <w:color w:val="FF0000"/>
              </w:rPr>
            </w:pPr>
          </w:p>
          <w:p w:rsidR="0097029C" w:rsidRPr="00046992" w:rsidRDefault="0097029C" w:rsidP="00DA53C1">
            <w:pPr>
              <w:rPr>
                <w:color w:val="FF0000"/>
              </w:rPr>
            </w:pPr>
          </w:p>
        </w:tc>
        <w:tc>
          <w:tcPr>
            <w:tcW w:w="1905" w:type="dxa"/>
          </w:tcPr>
          <w:p w:rsidR="0097029C" w:rsidRPr="00046992" w:rsidRDefault="0097029C" w:rsidP="00DA53C1">
            <w:pPr>
              <w:rPr>
                <w:color w:val="FF0000"/>
              </w:rPr>
            </w:pPr>
          </w:p>
        </w:tc>
        <w:tc>
          <w:tcPr>
            <w:tcW w:w="2087" w:type="dxa"/>
          </w:tcPr>
          <w:p w:rsidR="0097029C" w:rsidRPr="00046992" w:rsidRDefault="0097029C" w:rsidP="00DA53C1">
            <w:pPr>
              <w:rPr>
                <w:color w:val="FF0000"/>
              </w:rPr>
            </w:pPr>
          </w:p>
        </w:tc>
        <w:tc>
          <w:tcPr>
            <w:tcW w:w="2099" w:type="dxa"/>
          </w:tcPr>
          <w:p w:rsidR="0097029C" w:rsidRPr="00046992" w:rsidRDefault="0097029C" w:rsidP="00DA53C1">
            <w:pPr>
              <w:rPr>
                <w:color w:val="FF0000"/>
              </w:rPr>
            </w:pPr>
          </w:p>
        </w:tc>
      </w:tr>
      <w:tr w:rsidR="0097029C" w:rsidRPr="00046992" w:rsidTr="00DA53C1">
        <w:trPr>
          <w:trHeight w:val="544"/>
          <w:jc w:val="center"/>
        </w:trPr>
        <w:tc>
          <w:tcPr>
            <w:tcW w:w="811" w:type="dxa"/>
          </w:tcPr>
          <w:p w:rsidR="0097029C" w:rsidRPr="00046992" w:rsidRDefault="0097029C" w:rsidP="00DA53C1">
            <w:pPr>
              <w:pStyle w:val="ListParagraph"/>
              <w:numPr>
                <w:ilvl w:val="0"/>
                <w:numId w:val="28"/>
              </w:numPr>
              <w:rPr>
                <w:color w:val="FF0000"/>
              </w:rPr>
            </w:pPr>
          </w:p>
        </w:tc>
        <w:tc>
          <w:tcPr>
            <w:tcW w:w="3811" w:type="dxa"/>
          </w:tcPr>
          <w:p w:rsidR="0097029C" w:rsidRPr="00046992" w:rsidRDefault="0097029C" w:rsidP="00DA53C1">
            <w:pPr>
              <w:rPr>
                <w:color w:val="FF0000"/>
              </w:rPr>
            </w:pPr>
          </w:p>
          <w:p w:rsidR="0097029C" w:rsidRPr="00046992" w:rsidRDefault="0097029C" w:rsidP="00DA53C1">
            <w:pPr>
              <w:rPr>
                <w:color w:val="FF0000"/>
              </w:rPr>
            </w:pPr>
          </w:p>
        </w:tc>
        <w:tc>
          <w:tcPr>
            <w:tcW w:w="1905" w:type="dxa"/>
          </w:tcPr>
          <w:p w:rsidR="0097029C" w:rsidRPr="00046992" w:rsidRDefault="0097029C" w:rsidP="00DA53C1">
            <w:pPr>
              <w:rPr>
                <w:color w:val="FF0000"/>
              </w:rPr>
            </w:pPr>
          </w:p>
        </w:tc>
        <w:tc>
          <w:tcPr>
            <w:tcW w:w="2087" w:type="dxa"/>
          </w:tcPr>
          <w:p w:rsidR="0097029C" w:rsidRPr="00046992" w:rsidRDefault="0097029C" w:rsidP="00DA53C1">
            <w:pPr>
              <w:rPr>
                <w:color w:val="FF0000"/>
              </w:rPr>
            </w:pPr>
          </w:p>
        </w:tc>
        <w:tc>
          <w:tcPr>
            <w:tcW w:w="2099" w:type="dxa"/>
          </w:tcPr>
          <w:p w:rsidR="0097029C" w:rsidRPr="00046992" w:rsidRDefault="0097029C" w:rsidP="00DA53C1">
            <w:pPr>
              <w:rPr>
                <w:color w:val="FF0000"/>
              </w:rPr>
            </w:pPr>
          </w:p>
        </w:tc>
      </w:tr>
      <w:tr w:rsidR="0097029C" w:rsidRPr="00046992" w:rsidTr="00DA53C1">
        <w:trPr>
          <w:trHeight w:val="528"/>
          <w:jc w:val="center"/>
        </w:trPr>
        <w:tc>
          <w:tcPr>
            <w:tcW w:w="811" w:type="dxa"/>
          </w:tcPr>
          <w:p w:rsidR="0097029C" w:rsidRPr="00046992" w:rsidRDefault="0097029C" w:rsidP="00DA53C1">
            <w:pPr>
              <w:pStyle w:val="ListParagraph"/>
              <w:numPr>
                <w:ilvl w:val="0"/>
                <w:numId w:val="28"/>
              </w:numPr>
              <w:rPr>
                <w:color w:val="FF0000"/>
              </w:rPr>
            </w:pPr>
          </w:p>
        </w:tc>
        <w:tc>
          <w:tcPr>
            <w:tcW w:w="3811" w:type="dxa"/>
          </w:tcPr>
          <w:p w:rsidR="0097029C" w:rsidRPr="00046992" w:rsidRDefault="0097029C" w:rsidP="00DA53C1">
            <w:pPr>
              <w:rPr>
                <w:color w:val="FF0000"/>
              </w:rPr>
            </w:pPr>
          </w:p>
          <w:p w:rsidR="0097029C" w:rsidRPr="00046992" w:rsidRDefault="0097029C" w:rsidP="00DA53C1">
            <w:pPr>
              <w:rPr>
                <w:color w:val="FF0000"/>
              </w:rPr>
            </w:pPr>
          </w:p>
        </w:tc>
        <w:tc>
          <w:tcPr>
            <w:tcW w:w="1905" w:type="dxa"/>
          </w:tcPr>
          <w:p w:rsidR="0097029C" w:rsidRPr="00046992" w:rsidRDefault="0097029C" w:rsidP="00DA53C1">
            <w:pPr>
              <w:rPr>
                <w:color w:val="FF0000"/>
              </w:rPr>
            </w:pPr>
          </w:p>
        </w:tc>
        <w:tc>
          <w:tcPr>
            <w:tcW w:w="2087" w:type="dxa"/>
          </w:tcPr>
          <w:p w:rsidR="0097029C" w:rsidRPr="00046992" w:rsidRDefault="0097029C" w:rsidP="00DA53C1">
            <w:pPr>
              <w:rPr>
                <w:color w:val="FF0000"/>
              </w:rPr>
            </w:pPr>
          </w:p>
        </w:tc>
        <w:tc>
          <w:tcPr>
            <w:tcW w:w="2099" w:type="dxa"/>
          </w:tcPr>
          <w:p w:rsidR="0097029C" w:rsidRPr="00046992" w:rsidRDefault="0097029C" w:rsidP="00DA53C1">
            <w:pPr>
              <w:rPr>
                <w:color w:val="FF0000"/>
              </w:rPr>
            </w:pPr>
          </w:p>
        </w:tc>
      </w:tr>
      <w:tr w:rsidR="0097029C" w:rsidRPr="00046992" w:rsidTr="00DA53C1">
        <w:trPr>
          <w:trHeight w:val="528"/>
          <w:jc w:val="center"/>
        </w:trPr>
        <w:tc>
          <w:tcPr>
            <w:tcW w:w="811" w:type="dxa"/>
          </w:tcPr>
          <w:p w:rsidR="0097029C" w:rsidRPr="00046992" w:rsidRDefault="0097029C" w:rsidP="00DA53C1">
            <w:pPr>
              <w:pStyle w:val="ListParagraph"/>
              <w:numPr>
                <w:ilvl w:val="0"/>
                <w:numId w:val="28"/>
              </w:numPr>
              <w:rPr>
                <w:color w:val="FF0000"/>
              </w:rPr>
            </w:pPr>
          </w:p>
        </w:tc>
        <w:tc>
          <w:tcPr>
            <w:tcW w:w="3811" w:type="dxa"/>
          </w:tcPr>
          <w:p w:rsidR="0097029C" w:rsidRPr="00046992" w:rsidRDefault="0097029C" w:rsidP="00DA53C1">
            <w:pPr>
              <w:rPr>
                <w:color w:val="FF0000"/>
              </w:rPr>
            </w:pPr>
          </w:p>
          <w:p w:rsidR="0097029C" w:rsidRPr="00046992" w:rsidRDefault="0097029C" w:rsidP="00DA53C1">
            <w:pPr>
              <w:rPr>
                <w:color w:val="FF0000"/>
              </w:rPr>
            </w:pPr>
          </w:p>
        </w:tc>
        <w:tc>
          <w:tcPr>
            <w:tcW w:w="1905" w:type="dxa"/>
          </w:tcPr>
          <w:p w:rsidR="0097029C" w:rsidRPr="00046992" w:rsidRDefault="0097029C" w:rsidP="00DA53C1">
            <w:pPr>
              <w:rPr>
                <w:color w:val="FF0000"/>
              </w:rPr>
            </w:pPr>
          </w:p>
        </w:tc>
        <w:tc>
          <w:tcPr>
            <w:tcW w:w="2087" w:type="dxa"/>
          </w:tcPr>
          <w:p w:rsidR="0097029C" w:rsidRPr="00046992" w:rsidRDefault="0097029C" w:rsidP="00DA53C1">
            <w:pPr>
              <w:rPr>
                <w:color w:val="FF0000"/>
              </w:rPr>
            </w:pPr>
          </w:p>
        </w:tc>
        <w:tc>
          <w:tcPr>
            <w:tcW w:w="2099" w:type="dxa"/>
          </w:tcPr>
          <w:p w:rsidR="0097029C" w:rsidRPr="00046992" w:rsidRDefault="0097029C" w:rsidP="00DA53C1">
            <w:pPr>
              <w:rPr>
                <w:color w:val="FF0000"/>
              </w:rPr>
            </w:pPr>
          </w:p>
        </w:tc>
      </w:tr>
      <w:tr w:rsidR="0097029C" w:rsidRPr="00046992" w:rsidTr="00DA53C1">
        <w:trPr>
          <w:trHeight w:val="544"/>
          <w:jc w:val="center"/>
        </w:trPr>
        <w:tc>
          <w:tcPr>
            <w:tcW w:w="811" w:type="dxa"/>
          </w:tcPr>
          <w:p w:rsidR="0097029C" w:rsidRPr="00046992" w:rsidRDefault="0097029C" w:rsidP="00DA53C1">
            <w:pPr>
              <w:pStyle w:val="ListParagraph"/>
              <w:numPr>
                <w:ilvl w:val="0"/>
                <w:numId w:val="28"/>
              </w:numPr>
              <w:rPr>
                <w:color w:val="FF0000"/>
              </w:rPr>
            </w:pPr>
          </w:p>
        </w:tc>
        <w:tc>
          <w:tcPr>
            <w:tcW w:w="3811" w:type="dxa"/>
          </w:tcPr>
          <w:p w:rsidR="0097029C" w:rsidRPr="00046992" w:rsidRDefault="0097029C" w:rsidP="00DA53C1">
            <w:pPr>
              <w:rPr>
                <w:color w:val="FF0000"/>
              </w:rPr>
            </w:pPr>
          </w:p>
          <w:p w:rsidR="0097029C" w:rsidRPr="00046992" w:rsidRDefault="0097029C" w:rsidP="00DA53C1">
            <w:pPr>
              <w:rPr>
                <w:color w:val="FF0000"/>
              </w:rPr>
            </w:pPr>
          </w:p>
        </w:tc>
        <w:tc>
          <w:tcPr>
            <w:tcW w:w="1905" w:type="dxa"/>
          </w:tcPr>
          <w:p w:rsidR="0097029C" w:rsidRPr="00046992" w:rsidRDefault="0097029C" w:rsidP="00DA53C1">
            <w:pPr>
              <w:rPr>
                <w:color w:val="FF0000"/>
              </w:rPr>
            </w:pPr>
          </w:p>
        </w:tc>
        <w:tc>
          <w:tcPr>
            <w:tcW w:w="2087" w:type="dxa"/>
          </w:tcPr>
          <w:p w:rsidR="0097029C" w:rsidRPr="00046992" w:rsidRDefault="0097029C" w:rsidP="00DA53C1">
            <w:pPr>
              <w:rPr>
                <w:color w:val="FF0000"/>
              </w:rPr>
            </w:pPr>
          </w:p>
        </w:tc>
        <w:tc>
          <w:tcPr>
            <w:tcW w:w="2099" w:type="dxa"/>
          </w:tcPr>
          <w:p w:rsidR="0097029C" w:rsidRPr="00046992" w:rsidRDefault="0097029C" w:rsidP="00DA53C1">
            <w:pPr>
              <w:rPr>
                <w:color w:val="FF0000"/>
              </w:rPr>
            </w:pPr>
          </w:p>
        </w:tc>
      </w:tr>
      <w:tr w:rsidR="0097029C" w:rsidRPr="00046992" w:rsidTr="00DA53C1">
        <w:trPr>
          <w:trHeight w:val="528"/>
          <w:jc w:val="center"/>
        </w:trPr>
        <w:tc>
          <w:tcPr>
            <w:tcW w:w="811" w:type="dxa"/>
          </w:tcPr>
          <w:p w:rsidR="0097029C" w:rsidRPr="00046992" w:rsidRDefault="0097029C" w:rsidP="00DA53C1">
            <w:pPr>
              <w:pStyle w:val="ListParagraph"/>
              <w:numPr>
                <w:ilvl w:val="0"/>
                <w:numId w:val="28"/>
              </w:numPr>
              <w:rPr>
                <w:color w:val="FF0000"/>
              </w:rPr>
            </w:pPr>
          </w:p>
        </w:tc>
        <w:tc>
          <w:tcPr>
            <w:tcW w:w="3811" w:type="dxa"/>
          </w:tcPr>
          <w:p w:rsidR="0097029C" w:rsidRPr="00046992" w:rsidRDefault="0097029C" w:rsidP="00DA53C1">
            <w:pPr>
              <w:rPr>
                <w:color w:val="FF0000"/>
              </w:rPr>
            </w:pPr>
          </w:p>
          <w:p w:rsidR="0097029C" w:rsidRPr="00046992" w:rsidRDefault="0097029C" w:rsidP="00DA53C1">
            <w:pPr>
              <w:rPr>
                <w:color w:val="FF0000"/>
              </w:rPr>
            </w:pPr>
          </w:p>
        </w:tc>
        <w:tc>
          <w:tcPr>
            <w:tcW w:w="1905" w:type="dxa"/>
          </w:tcPr>
          <w:p w:rsidR="0097029C" w:rsidRPr="00046992" w:rsidRDefault="0097029C" w:rsidP="00DA53C1">
            <w:pPr>
              <w:rPr>
                <w:color w:val="FF0000"/>
              </w:rPr>
            </w:pPr>
          </w:p>
        </w:tc>
        <w:tc>
          <w:tcPr>
            <w:tcW w:w="2087" w:type="dxa"/>
          </w:tcPr>
          <w:p w:rsidR="0097029C" w:rsidRPr="00046992" w:rsidRDefault="0097029C" w:rsidP="00DA53C1">
            <w:pPr>
              <w:rPr>
                <w:color w:val="FF0000"/>
              </w:rPr>
            </w:pPr>
          </w:p>
        </w:tc>
        <w:tc>
          <w:tcPr>
            <w:tcW w:w="2099" w:type="dxa"/>
          </w:tcPr>
          <w:p w:rsidR="0097029C" w:rsidRPr="00046992" w:rsidRDefault="0097029C" w:rsidP="00DA53C1">
            <w:pPr>
              <w:rPr>
                <w:color w:val="FF0000"/>
              </w:rPr>
            </w:pPr>
          </w:p>
        </w:tc>
      </w:tr>
      <w:tr w:rsidR="0097029C" w:rsidRPr="00046992" w:rsidTr="00DA53C1">
        <w:trPr>
          <w:trHeight w:val="512"/>
          <w:jc w:val="center"/>
        </w:trPr>
        <w:tc>
          <w:tcPr>
            <w:tcW w:w="811" w:type="dxa"/>
          </w:tcPr>
          <w:p w:rsidR="0097029C" w:rsidRPr="00046992" w:rsidRDefault="0097029C" w:rsidP="00DA53C1">
            <w:pPr>
              <w:pStyle w:val="ListParagraph"/>
              <w:numPr>
                <w:ilvl w:val="0"/>
                <w:numId w:val="28"/>
              </w:numPr>
              <w:rPr>
                <w:color w:val="FF0000"/>
              </w:rPr>
            </w:pPr>
          </w:p>
        </w:tc>
        <w:tc>
          <w:tcPr>
            <w:tcW w:w="3811" w:type="dxa"/>
          </w:tcPr>
          <w:p w:rsidR="0097029C" w:rsidRPr="00046992" w:rsidRDefault="0097029C" w:rsidP="00DA53C1">
            <w:pPr>
              <w:rPr>
                <w:color w:val="FF0000"/>
              </w:rPr>
            </w:pPr>
          </w:p>
        </w:tc>
        <w:tc>
          <w:tcPr>
            <w:tcW w:w="1905" w:type="dxa"/>
          </w:tcPr>
          <w:p w:rsidR="0097029C" w:rsidRPr="00046992" w:rsidRDefault="0097029C" w:rsidP="00DA53C1">
            <w:pPr>
              <w:rPr>
                <w:color w:val="FF0000"/>
              </w:rPr>
            </w:pPr>
          </w:p>
        </w:tc>
        <w:tc>
          <w:tcPr>
            <w:tcW w:w="2087" w:type="dxa"/>
          </w:tcPr>
          <w:p w:rsidR="0097029C" w:rsidRPr="00046992" w:rsidRDefault="0097029C" w:rsidP="00DA53C1">
            <w:pPr>
              <w:rPr>
                <w:color w:val="FF0000"/>
              </w:rPr>
            </w:pPr>
          </w:p>
        </w:tc>
        <w:tc>
          <w:tcPr>
            <w:tcW w:w="2099" w:type="dxa"/>
          </w:tcPr>
          <w:p w:rsidR="0097029C" w:rsidRPr="00046992" w:rsidRDefault="0097029C" w:rsidP="00DA53C1">
            <w:pPr>
              <w:rPr>
                <w:color w:val="FF0000"/>
              </w:rPr>
            </w:pPr>
          </w:p>
        </w:tc>
      </w:tr>
      <w:tr w:rsidR="0097029C" w:rsidRPr="00046992" w:rsidTr="00DA53C1">
        <w:trPr>
          <w:trHeight w:val="458"/>
          <w:jc w:val="center"/>
        </w:trPr>
        <w:tc>
          <w:tcPr>
            <w:tcW w:w="811" w:type="dxa"/>
          </w:tcPr>
          <w:p w:rsidR="0097029C" w:rsidRPr="00046992" w:rsidRDefault="0097029C" w:rsidP="00DA53C1">
            <w:pPr>
              <w:pStyle w:val="ListParagraph"/>
              <w:numPr>
                <w:ilvl w:val="0"/>
                <w:numId w:val="28"/>
              </w:numPr>
              <w:rPr>
                <w:color w:val="FF0000"/>
              </w:rPr>
            </w:pPr>
          </w:p>
        </w:tc>
        <w:tc>
          <w:tcPr>
            <w:tcW w:w="3811" w:type="dxa"/>
          </w:tcPr>
          <w:p w:rsidR="0097029C" w:rsidRPr="00046992" w:rsidRDefault="0097029C" w:rsidP="00DA53C1">
            <w:pPr>
              <w:rPr>
                <w:color w:val="FF0000"/>
              </w:rPr>
            </w:pPr>
          </w:p>
        </w:tc>
        <w:tc>
          <w:tcPr>
            <w:tcW w:w="1905" w:type="dxa"/>
          </w:tcPr>
          <w:p w:rsidR="0097029C" w:rsidRPr="00046992" w:rsidRDefault="0097029C" w:rsidP="00DA53C1">
            <w:pPr>
              <w:rPr>
                <w:color w:val="FF0000"/>
              </w:rPr>
            </w:pPr>
          </w:p>
        </w:tc>
        <w:tc>
          <w:tcPr>
            <w:tcW w:w="2087" w:type="dxa"/>
          </w:tcPr>
          <w:p w:rsidR="0097029C" w:rsidRPr="00046992" w:rsidRDefault="0097029C" w:rsidP="00DA53C1">
            <w:pPr>
              <w:rPr>
                <w:color w:val="FF0000"/>
              </w:rPr>
            </w:pPr>
          </w:p>
        </w:tc>
        <w:tc>
          <w:tcPr>
            <w:tcW w:w="2099" w:type="dxa"/>
          </w:tcPr>
          <w:p w:rsidR="0097029C" w:rsidRPr="00046992" w:rsidRDefault="0097029C" w:rsidP="00DA53C1">
            <w:pPr>
              <w:rPr>
                <w:color w:val="FF0000"/>
              </w:rPr>
            </w:pPr>
          </w:p>
        </w:tc>
      </w:tr>
      <w:tr w:rsidR="0097029C" w:rsidRPr="00046992" w:rsidTr="00DA53C1">
        <w:trPr>
          <w:trHeight w:val="512"/>
          <w:jc w:val="center"/>
        </w:trPr>
        <w:tc>
          <w:tcPr>
            <w:tcW w:w="811" w:type="dxa"/>
          </w:tcPr>
          <w:p w:rsidR="0097029C" w:rsidRPr="00046992" w:rsidRDefault="0097029C" w:rsidP="00DA53C1">
            <w:pPr>
              <w:pStyle w:val="ListParagraph"/>
              <w:numPr>
                <w:ilvl w:val="0"/>
                <w:numId w:val="28"/>
              </w:numPr>
              <w:rPr>
                <w:color w:val="FF0000"/>
              </w:rPr>
            </w:pPr>
          </w:p>
        </w:tc>
        <w:tc>
          <w:tcPr>
            <w:tcW w:w="3811" w:type="dxa"/>
          </w:tcPr>
          <w:p w:rsidR="0097029C" w:rsidRPr="00046992" w:rsidRDefault="0097029C" w:rsidP="00DA53C1">
            <w:pPr>
              <w:rPr>
                <w:color w:val="FF0000"/>
              </w:rPr>
            </w:pPr>
          </w:p>
        </w:tc>
        <w:tc>
          <w:tcPr>
            <w:tcW w:w="1905" w:type="dxa"/>
          </w:tcPr>
          <w:p w:rsidR="0097029C" w:rsidRPr="00046992" w:rsidRDefault="0097029C" w:rsidP="00DA53C1">
            <w:pPr>
              <w:rPr>
                <w:color w:val="FF0000"/>
              </w:rPr>
            </w:pPr>
          </w:p>
        </w:tc>
        <w:tc>
          <w:tcPr>
            <w:tcW w:w="2087" w:type="dxa"/>
          </w:tcPr>
          <w:p w:rsidR="0097029C" w:rsidRPr="00046992" w:rsidRDefault="0097029C" w:rsidP="00DA53C1">
            <w:pPr>
              <w:rPr>
                <w:color w:val="FF0000"/>
              </w:rPr>
            </w:pPr>
          </w:p>
        </w:tc>
        <w:tc>
          <w:tcPr>
            <w:tcW w:w="2099" w:type="dxa"/>
          </w:tcPr>
          <w:p w:rsidR="0097029C" w:rsidRPr="00046992" w:rsidRDefault="0097029C" w:rsidP="00DA53C1">
            <w:pPr>
              <w:rPr>
                <w:color w:val="FF0000"/>
              </w:rPr>
            </w:pPr>
          </w:p>
        </w:tc>
      </w:tr>
      <w:tr w:rsidR="0097029C" w:rsidRPr="00046992" w:rsidTr="00DA53C1">
        <w:trPr>
          <w:trHeight w:val="458"/>
          <w:jc w:val="center"/>
        </w:trPr>
        <w:tc>
          <w:tcPr>
            <w:tcW w:w="811" w:type="dxa"/>
          </w:tcPr>
          <w:p w:rsidR="0097029C" w:rsidRPr="00046992" w:rsidRDefault="0097029C" w:rsidP="00DA53C1">
            <w:pPr>
              <w:pStyle w:val="ListParagraph"/>
              <w:numPr>
                <w:ilvl w:val="0"/>
                <w:numId w:val="28"/>
              </w:numPr>
              <w:rPr>
                <w:color w:val="FF0000"/>
              </w:rPr>
            </w:pPr>
          </w:p>
        </w:tc>
        <w:tc>
          <w:tcPr>
            <w:tcW w:w="3811" w:type="dxa"/>
          </w:tcPr>
          <w:p w:rsidR="0097029C" w:rsidRPr="00046992" w:rsidRDefault="0097029C" w:rsidP="00DA53C1">
            <w:pPr>
              <w:rPr>
                <w:color w:val="FF0000"/>
              </w:rPr>
            </w:pPr>
          </w:p>
        </w:tc>
        <w:tc>
          <w:tcPr>
            <w:tcW w:w="1905" w:type="dxa"/>
          </w:tcPr>
          <w:p w:rsidR="0097029C" w:rsidRPr="00046992" w:rsidRDefault="0097029C" w:rsidP="00DA53C1">
            <w:pPr>
              <w:rPr>
                <w:color w:val="FF0000"/>
              </w:rPr>
            </w:pPr>
          </w:p>
        </w:tc>
        <w:tc>
          <w:tcPr>
            <w:tcW w:w="2087" w:type="dxa"/>
          </w:tcPr>
          <w:p w:rsidR="0097029C" w:rsidRPr="00046992" w:rsidRDefault="0097029C" w:rsidP="00DA53C1">
            <w:pPr>
              <w:rPr>
                <w:color w:val="FF0000"/>
              </w:rPr>
            </w:pPr>
          </w:p>
        </w:tc>
        <w:tc>
          <w:tcPr>
            <w:tcW w:w="2099" w:type="dxa"/>
          </w:tcPr>
          <w:p w:rsidR="0097029C" w:rsidRPr="00046992" w:rsidRDefault="0097029C" w:rsidP="00DA53C1">
            <w:pPr>
              <w:rPr>
                <w:color w:val="FF0000"/>
              </w:rPr>
            </w:pPr>
          </w:p>
        </w:tc>
      </w:tr>
      <w:tr w:rsidR="0097029C" w:rsidRPr="00046992" w:rsidTr="00DA53C1">
        <w:trPr>
          <w:trHeight w:val="422"/>
          <w:jc w:val="center"/>
        </w:trPr>
        <w:tc>
          <w:tcPr>
            <w:tcW w:w="811" w:type="dxa"/>
          </w:tcPr>
          <w:p w:rsidR="0097029C" w:rsidRPr="00046992" w:rsidRDefault="0097029C" w:rsidP="00DA53C1">
            <w:pPr>
              <w:pStyle w:val="ListParagraph"/>
              <w:numPr>
                <w:ilvl w:val="0"/>
                <w:numId w:val="28"/>
              </w:numPr>
              <w:rPr>
                <w:color w:val="FF0000"/>
              </w:rPr>
            </w:pPr>
          </w:p>
        </w:tc>
        <w:tc>
          <w:tcPr>
            <w:tcW w:w="3811" w:type="dxa"/>
          </w:tcPr>
          <w:p w:rsidR="0097029C" w:rsidRPr="00046992" w:rsidRDefault="0097029C" w:rsidP="00DA53C1">
            <w:pPr>
              <w:rPr>
                <w:color w:val="FF0000"/>
              </w:rPr>
            </w:pPr>
          </w:p>
        </w:tc>
        <w:tc>
          <w:tcPr>
            <w:tcW w:w="1905" w:type="dxa"/>
          </w:tcPr>
          <w:p w:rsidR="0097029C" w:rsidRPr="00046992" w:rsidRDefault="0097029C" w:rsidP="00DA53C1">
            <w:pPr>
              <w:rPr>
                <w:color w:val="FF0000"/>
              </w:rPr>
            </w:pPr>
          </w:p>
        </w:tc>
        <w:tc>
          <w:tcPr>
            <w:tcW w:w="2087" w:type="dxa"/>
          </w:tcPr>
          <w:p w:rsidR="0097029C" w:rsidRPr="00046992" w:rsidRDefault="0097029C" w:rsidP="00DA53C1">
            <w:pPr>
              <w:rPr>
                <w:color w:val="FF0000"/>
              </w:rPr>
            </w:pPr>
          </w:p>
        </w:tc>
        <w:tc>
          <w:tcPr>
            <w:tcW w:w="2099" w:type="dxa"/>
          </w:tcPr>
          <w:p w:rsidR="0097029C" w:rsidRPr="00046992" w:rsidRDefault="0097029C" w:rsidP="00DA53C1">
            <w:pPr>
              <w:rPr>
                <w:color w:val="FF0000"/>
              </w:rPr>
            </w:pPr>
          </w:p>
        </w:tc>
      </w:tr>
    </w:tbl>
    <w:p w:rsidR="0097029C" w:rsidRDefault="0097029C" w:rsidP="0097029C">
      <w:pPr>
        <w:pStyle w:val="BodyText"/>
        <w:spacing w:before="243" w:line="230" w:lineRule="auto"/>
        <w:ind w:left="848" w:right="847"/>
        <w:rPr>
          <w:color w:val="231F20"/>
        </w:rPr>
      </w:pPr>
    </w:p>
    <w:p w:rsidR="0097029C" w:rsidRPr="00BD2B89" w:rsidRDefault="0097029C" w:rsidP="0097029C">
      <w:pPr>
        <w:ind w:left="1440" w:firstLine="630"/>
      </w:pPr>
      <w:r w:rsidRPr="00BD2B89">
        <w:t xml:space="preserve">Authorizing Official </w:t>
      </w:r>
      <w:r w:rsidRPr="00BD2B89">
        <w:rPr>
          <w:u w:val="single"/>
        </w:rPr>
        <w:tab/>
      </w:r>
      <w:r w:rsidRPr="00BD2B89">
        <w:rPr>
          <w:u w:val="single"/>
        </w:rPr>
        <w:tab/>
      </w:r>
      <w:r w:rsidRPr="00BD2B89">
        <w:rPr>
          <w:u w:val="single"/>
        </w:rPr>
        <w:tab/>
      </w:r>
      <w:r w:rsidRPr="00BD2B89">
        <w:rPr>
          <w:u w:val="single"/>
        </w:rPr>
        <w:tab/>
      </w:r>
      <w:r w:rsidRPr="00BD2B89">
        <w:tab/>
      </w:r>
    </w:p>
    <w:p w:rsidR="0097029C" w:rsidRPr="00BD2B89" w:rsidRDefault="0097029C" w:rsidP="0097029C">
      <w:pPr>
        <w:ind w:left="1440"/>
        <w:rPr>
          <w:i/>
        </w:rPr>
      </w:pPr>
      <w:r w:rsidRPr="00BD2B89">
        <w:rPr>
          <w:i/>
        </w:rPr>
        <w:tab/>
      </w:r>
      <w:r w:rsidRPr="00BD2B89">
        <w:rPr>
          <w:i/>
        </w:rPr>
        <w:tab/>
      </w:r>
      <w:r w:rsidRPr="00BD2B89">
        <w:rPr>
          <w:i/>
        </w:rPr>
        <w:tab/>
      </w:r>
      <w:r w:rsidRPr="00BD2B89">
        <w:rPr>
          <w:i/>
        </w:rPr>
        <w:tab/>
        <w:t>(Name)</w:t>
      </w:r>
    </w:p>
    <w:p w:rsidR="0097029C" w:rsidRPr="00BD2B89" w:rsidRDefault="0097029C" w:rsidP="0097029C">
      <w:pPr>
        <w:ind w:left="1440"/>
      </w:pPr>
    </w:p>
    <w:p w:rsidR="0097029C" w:rsidRPr="00BD2B89" w:rsidRDefault="0097029C" w:rsidP="0097029C">
      <w:pPr>
        <w:ind w:left="2070"/>
      </w:pPr>
      <w:r w:rsidRPr="00BD2B89">
        <w:t>Designation ___________________________</w:t>
      </w:r>
    </w:p>
    <w:p w:rsidR="0097029C" w:rsidRPr="00BD2B89" w:rsidRDefault="0097029C" w:rsidP="0097029C">
      <w:pPr>
        <w:ind w:left="1440"/>
        <w:rPr>
          <w:u w:val="single"/>
        </w:rPr>
      </w:pPr>
    </w:p>
    <w:p w:rsidR="0097029C" w:rsidRPr="00BD2B89" w:rsidRDefault="0097029C" w:rsidP="0097029C">
      <w:pPr>
        <w:ind w:left="1440"/>
      </w:pPr>
      <w:r>
        <w:tab/>
      </w:r>
      <w:r w:rsidRPr="00BD2B89">
        <w:rPr>
          <w:u w:val="single"/>
        </w:rPr>
        <w:t>______________________________</w:t>
      </w:r>
    </w:p>
    <w:p w:rsidR="0097029C" w:rsidRPr="00BD2B89" w:rsidRDefault="0097029C" w:rsidP="0097029C">
      <w:pPr>
        <w:ind w:left="1440"/>
        <w:rPr>
          <w:i/>
          <w:iCs/>
        </w:rPr>
      </w:pPr>
      <w:r w:rsidRPr="00BD2B89">
        <w:tab/>
      </w:r>
      <w:r w:rsidRPr="00BD2B89">
        <w:rPr>
          <w:i/>
          <w:iCs/>
        </w:rPr>
        <w:t xml:space="preserve"> (Signature)</w:t>
      </w:r>
    </w:p>
    <w:p w:rsidR="0097029C" w:rsidRPr="00BD2B89" w:rsidRDefault="0097029C" w:rsidP="0097029C">
      <w:pPr>
        <w:ind w:left="1440"/>
        <w:rPr>
          <w:i/>
          <w:iCs/>
        </w:rPr>
      </w:pPr>
    </w:p>
    <w:p w:rsidR="0097029C" w:rsidRPr="00BD2B89" w:rsidRDefault="0097029C" w:rsidP="0097029C">
      <w:pPr>
        <w:ind w:left="1440"/>
        <w:rPr>
          <w:i/>
          <w:iCs/>
        </w:rPr>
      </w:pPr>
    </w:p>
    <w:p w:rsidR="0097029C" w:rsidRPr="00BD2B89" w:rsidRDefault="0097029C" w:rsidP="0097029C">
      <w:pPr>
        <w:ind w:left="2160"/>
        <w:rPr>
          <w:i/>
          <w:iCs/>
        </w:rPr>
      </w:pPr>
      <w:r w:rsidRPr="00BD2B89">
        <w:rPr>
          <w:i/>
          <w:iCs/>
          <w:u w:val="single"/>
        </w:rPr>
        <w:tab/>
      </w:r>
      <w:r w:rsidRPr="00BD2B89">
        <w:rPr>
          <w:i/>
          <w:iCs/>
          <w:u w:val="single"/>
        </w:rPr>
        <w:tab/>
      </w:r>
      <w:r w:rsidRPr="00BD2B89">
        <w:rPr>
          <w:i/>
          <w:iCs/>
          <w:u w:val="single"/>
        </w:rPr>
        <w:tab/>
      </w:r>
      <w:r w:rsidRPr="00BD2B89">
        <w:rPr>
          <w:i/>
          <w:iCs/>
          <w:u w:val="single"/>
        </w:rPr>
        <w:tab/>
      </w:r>
      <w:r w:rsidRPr="00BD2B89">
        <w:rPr>
          <w:i/>
          <w:iCs/>
          <w:u w:val="single"/>
        </w:rPr>
        <w:tab/>
      </w:r>
    </w:p>
    <w:p w:rsidR="0097029C" w:rsidRPr="00BD2B89" w:rsidRDefault="0097029C" w:rsidP="0097029C">
      <w:pPr>
        <w:ind w:left="2160"/>
        <w:rPr>
          <w:i/>
          <w:iCs/>
        </w:rPr>
      </w:pPr>
      <w:r w:rsidRPr="00BD2B89">
        <w:rPr>
          <w:i/>
          <w:iCs/>
        </w:rPr>
        <w:tab/>
        <w:t>(Date)</w:t>
      </w:r>
    </w:p>
    <w:p w:rsidR="0097029C" w:rsidRDefault="0097029C" w:rsidP="0097029C">
      <w:pPr>
        <w:sectPr w:rsidR="0097029C">
          <w:headerReference w:type="even" r:id="rId32"/>
          <w:footerReference w:type="even" r:id="rId33"/>
          <w:footerReference w:type="default" r:id="rId34"/>
          <w:pgSz w:w="11910" w:h="16840"/>
          <w:pgMar w:top="720" w:right="0" w:bottom="620" w:left="0" w:header="0" w:footer="433" w:gutter="0"/>
          <w:pgNumType w:start="10"/>
          <w:cols w:space="720"/>
        </w:sectPr>
      </w:pPr>
    </w:p>
    <w:p w:rsidR="0097029C" w:rsidRPr="00766076" w:rsidRDefault="0097029C" w:rsidP="0097029C">
      <w:pPr>
        <w:pStyle w:val="ListParagraph"/>
        <w:numPr>
          <w:ilvl w:val="0"/>
          <w:numId w:val="12"/>
        </w:numPr>
        <w:spacing w:before="119"/>
        <w:rPr>
          <w:b/>
          <w:sz w:val="28"/>
        </w:rPr>
      </w:pPr>
      <w:bookmarkStart w:id="39" w:name="Page_20"/>
      <w:bookmarkEnd w:id="39"/>
      <w:r w:rsidRPr="00766076">
        <w:rPr>
          <w:b/>
          <w:color w:val="231F20"/>
          <w:sz w:val="28"/>
          <w:u w:val="single" w:color="231F20"/>
        </w:rPr>
        <w:lastRenderedPageBreak/>
        <w:t xml:space="preserve">SELF-DECLARATION FORMS </w:t>
      </w:r>
    </w:p>
    <w:p w:rsidR="0097029C" w:rsidRDefault="0097029C" w:rsidP="0097029C">
      <w:pPr>
        <w:spacing w:before="234"/>
        <w:ind w:left="846"/>
        <w:jc w:val="center"/>
        <w:rPr>
          <w:b/>
        </w:rPr>
      </w:pPr>
      <w:r>
        <w:rPr>
          <w:b/>
          <w:color w:val="231F20"/>
        </w:rPr>
        <w:t>4.1 FORM SD1</w:t>
      </w:r>
    </w:p>
    <w:p w:rsidR="0097029C" w:rsidRDefault="0097029C" w:rsidP="0097029C">
      <w:pPr>
        <w:spacing w:before="235" w:line="288" w:lineRule="auto"/>
        <w:ind w:left="846" w:right="840"/>
        <w:rPr>
          <w:b/>
        </w:rPr>
      </w:pPr>
      <w:r>
        <w:rPr>
          <w:b/>
          <w:color w:val="231F20"/>
        </w:rPr>
        <w:t xml:space="preserve">SELF DECLARATION </w:t>
      </w:r>
      <w:r>
        <w:rPr>
          <w:b/>
          <w:color w:val="231F20"/>
          <w:spacing w:val="-5"/>
        </w:rPr>
        <w:t xml:space="preserve">THAT </w:t>
      </w:r>
      <w:r>
        <w:rPr>
          <w:b/>
          <w:color w:val="231F20"/>
        </w:rPr>
        <w:t xml:space="preserve">THE PERSON/TENDERER IS NOT DEBARRED IN THE </w:t>
      </w:r>
      <w:r>
        <w:rPr>
          <w:b/>
          <w:color w:val="231F20"/>
          <w:spacing w:val="-3"/>
        </w:rPr>
        <w:t xml:space="preserve">MATTER </w:t>
      </w:r>
      <w:r>
        <w:rPr>
          <w:b/>
          <w:color w:val="231F20"/>
        </w:rPr>
        <w:t>OF THE PUBLIC PROCUREMENT AND ASSET DISPOSAL ACT 2015.</w:t>
      </w:r>
    </w:p>
    <w:p w:rsidR="0097029C" w:rsidRDefault="0097029C" w:rsidP="0097029C">
      <w:pPr>
        <w:pStyle w:val="BodyText"/>
        <w:spacing w:before="3"/>
        <w:rPr>
          <w:b/>
          <w:sz w:val="37"/>
        </w:rPr>
      </w:pPr>
    </w:p>
    <w:p w:rsidR="0097029C" w:rsidRDefault="0097029C" w:rsidP="0097029C">
      <w:pPr>
        <w:pStyle w:val="BodyText"/>
        <w:ind w:left="846"/>
      </w:pPr>
      <w:r>
        <w:rPr>
          <w:color w:val="231F20"/>
        </w:rPr>
        <w:t>I</w:t>
      </w:r>
      <w:proofErr w:type="gramStart"/>
      <w:r>
        <w:rPr>
          <w:color w:val="231F20"/>
        </w:rPr>
        <w:t>,…………………………………….,</w:t>
      </w:r>
      <w:proofErr w:type="gramEnd"/>
      <w:r>
        <w:rPr>
          <w:color w:val="231F20"/>
        </w:rPr>
        <w:t xml:space="preserve"> of Post Ofﬁce Box …….………………………. being a resident of</w:t>
      </w:r>
    </w:p>
    <w:p w:rsidR="0097029C" w:rsidRDefault="0097029C" w:rsidP="0097029C">
      <w:pPr>
        <w:pStyle w:val="BodyText"/>
        <w:spacing w:before="51" w:line="288" w:lineRule="auto"/>
        <w:ind w:left="846" w:right="849"/>
      </w:pPr>
      <w:r>
        <w:rPr>
          <w:color w:val="231F20"/>
        </w:rPr>
        <w:t xml:space="preserve">………………………………….. </w:t>
      </w:r>
      <w:proofErr w:type="gramStart"/>
      <w:r>
        <w:rPr>
          <w:color w:val="231F20"/>
        </w:rPr>
        <w:t>in</w:t>
      </w:r>
      <w:proofErr w:type="gramEnd"/>
      <w:r>
        <w:rPr>
          <w:color w:val="231F20"/>
        </w:rPr>
        <w:t xml:space="preserve"> the Republic of ……………………………. do hereby make a statement as follows:-</w:t>
      </w:r>
    </w:p>
    <w:p w:rsidR="0097029C" w:rsidRDefault="0097029C" w:rsidP="0097029C">
      <w:pPr>
        <w:pStyle w:val="BodyText"/>
        <w:spacing w:before="3"/>
        <w:rPr>
          <w:sz w:val="37"/>
        </w:rPr>
      </w:pPr>
    </w:p>
    <w:p w:rsidR="0097029C" w:rsidRDefault="0097029C" w:rsidP="0097029C">
      <w:pPr>
        <w:pStyle w:val="ListParagraph"/>
        <w:numPr>
          <w:ilvl w:val="0"/>
          <w:numId w:val="3"/>
        </w:numPr>
        <w:tabs>
          <w:tab w:val="left" w:pos="1246"/>
          <w:tab w:val="left" w:pos="1247"/>
        </w:tabs>
        <w:ind w:hanging="409"/>
      </w:pPr>
      <w:r>
        <w:rPr>
          <w:color w:val="231F20"/>
          <w:spacing w:val="-5"/>
        </w:rPr>
        <w:t xml:space="preserve">THAT </w:t>
      </w:r>
      <w:r>
        <w:rPr>
          <w:color w:val="231F20"/>
        </w:rPr>
        <w:t>I am the Company Secretary/Chief Executive/Managing Director/Principal Ofﬁcer/Director of</w:t>
      </w:r>
    </w:p>
    <w:p w:rsidR="0097029C" w:rsidRDefault="0097029C" w:rsidP="0097029C">
      <w:pPr>
        <w:pStyle w:val="BodyText"/>
        <w:spacing w:before="52"/>
        <w:ind w:left="1255"/>
        <w:rPr>
          <w:b/>
        </w:rPr>
      </w:pPr>
      <w:r>
        <w:rPr>
          <w:color w:val="231F20"/>
        </w:rPr>
        <w:t xml:space="preserve">………....……………………………….. (Insert name of the Company) who is a Bidder in respect of </w:t>
      </w:r>
      <w:r>
        <w:rPr>
          <w:b/>
          <w:color w:val="231F20"/>
        </w:rPr>
        <w:t>Tender No.</w:t>
      </w:r>
    </w:p>
    <w:p w:rsidR="0097029C" w:rsidRDefault="0097029C" w:rsidP="0097029C">
      <w:pPr>
        <w:pStyle w:val="BodyText"/>
        <w:spacing w:before="51" w:line="288" w:lineRule="auto"/>
        <w:ind w:left="1255" w:right="840"/>
      </w:pPr>
      <w:r>
        <w:rPr>
          <w:b/>
          <w:color w:val="231F20"/>
        </w:rPr>
        <w:t>………………….</w:t>
      </w:r>
      <w:r>
        <w:rPr>
          <w:color w:val="231F20"/>
        </w:rPr>
        <w:t xml:space="preserve"> for……………………. (Insert tender title/description) for……………………. (Insert name of the Procuring entity) and duly authorized and competent to make this statement.</w:t>
      </w:r>
    </w:p>
    <w:p w:rsidR="0097029C" w:rsidRDefault="0097029C" w:rsidP="0097029C">
      <w:pPr>
        <w:pStyle w:val="BodyText"/>
        <w:spacing w:before="3"/>
        <w:rPr>
          <w:sz w:val="37"/>
        </w:rPr>
      </w:pPr>
    </w:p>
    <w:p w:rsidR="0097029C" w:rsidRDefault="0097029C" w:rsidP="0097029C">
      <w:pPr>
        <w:pStyle w:val="ListParagraph"/>
        <w:numPr>
          <w:ilvl w:val="0"/>
          <w:numId w:val="3"/>
        </w:numPr>
        <w:tabs>
          <w:tab w:val="left" w:pos="1245"/>
          <w:tab w:val="left" w:pos="1246"/>
        </w:tabs>
        <w:spacing w:line="288" w:lineRule="auto"/>
        <w:ind w:right="850" w:hanging="410"/>
      </w:pPr>
      <w:r>
        <w:rPr>
          <w:color w:val="231F20"/>
          <w:spacing w:val="-7"/>
        </w:rPr>
        <w:t xml:space="preserve">THAT </w:t>
      </w:r>
      <w:r>
        <w:rPr>
          <w:color w:val="231F20"/>
        </w:rPr>
        <w:t>the aforesaid Bidder, its Directors and subcontractors have not been debarred from participating in procurement proceeding under Part IV of the Act.</w:t>
      </w:r>
    </w:p>
    <w:p w:rsidR="0097029C" w:rsidRDefault="0097029C" w:rsidP="0097029C">
      <w:pPr>
        <w:pStyle w:val="BodyText"/>
        <w:spacing w:before="3"/>
        <w:rPr>
          <w:sz w:val="37"/>
        </w:rPr>
      </w:pPr>
    </w:p>
    <w:p w:rsidR="0097029C" w:rsidRDefault="0097029C" w:rsidP="0097029C">
      <w:pPr>
        <w:pStyle w:val="ListParagraph"/>
        <w:numPr>
          <w:ilvl w:val="0"/>
          <w:numId w:val="3"/>
        </w:numPr>
        <w:tabs>
          <w:tab w:val="left" w:pos="1245"/>
          <w:tab w:val="left" w:pos="1246"/>
        </w:tabs>
        <w:ind w:left="1245"/>
      </w:pPr>
      <w:r>
        <w:rPr>
          <w:color w:val="231F20"/>
          <w:spacing w:val="-7"/>
        </w:rPr>
        <w:t xml:space="preserve">THAT </w:t>
      </w:r>
      <w:r>
        <w:rPr>
          <w:color w:val="231F20"/>
        </w:rPr>
        <w:t xml:space="preserve">what is </w:t>
      </w:r>
      <w:proofErr w:type="spellStart"/>
      <w:r>
        <w:rPr>
          <w:color w:val="231F20"/>
        </w:rPr>
        <w:t>deponed</w:t>
      </w:r>
      <w:proofErr w:type="spellEnd"/>
      <w:r>
        <w:rPr>
          <w:color w:val="231F20"/>
        </w:rPr>
        <w:t xml:space="preserve"> to here in above is true to the best of my knowledge, information and belief.</w:t>
      </w:r>
    </w:p>
    <w:p w:rsidR="0097029C" w:rsidRDefault="0097029C" w:rsidP="0097029C">
      <w:pPr>
        <w:pStyle w:val="BodyText"/>
        <w:rPr>
          <w:sz w:val="20"/>
        </w:rPr>
      </w:pPr>
    </w:p>
    <w:p w:rsidR="0097029C" w:rsidRDefault="0097029C" w:rsidP="0097029C">
      <w:pPr>
        <w:pStyle w:val="BodyText"/>
        <w:spacing w:before="6"/>
        <w:rPr>
          <w:sz w:val="19"/>
        </w:rPr>
      </w:pPr>
    </w:p>
    <w:p w:rsidR="0097029C" w:rsidRDefault="0097029C" w:rsidP="0097029C">
      <w:pPr>
        <w:spacing w:line="250" w:lineRule="exact"/>
      </w:pPr>
    </w:p>
    <w:p w:rsidR="0097029C" w:rsidRDefault="0097029C" w:rsidP="0097029C">
      <w:pPr>
        <w:pStyle w:val="BodyText"/>
        <w:tabs>
          <w:tab w:val="left" w:pos="4416"/>
          <w:tab w:val="left" w:pos="7686"/>
        </w:tabs>
        <w:spacing w:before="242" w:line="230" w:lineRule="auto"/>
        <w:ind w:left="844" w:right="1238"/>
      </w:pPr>
      <w:r>
        <w:rPr>
          <w:color w:val="231F20"/>
        </w:rPr>
        <w:t>………………………………………</w:t>
      </w:r>
      <w:r>
        <w:rPr>
          <w:color w:val="231F20"/>
        </w:rPr>
        <w:tab/>
        <w:t>……………………….................</w:t>
      </w:r>
      <w:r>
        <w:rPr>
          <w:color w:val="231F20"/>
        </w:rPr>
        <w:tab/>
        <w:t>…………..................…………… (Title)</w:t>
      </w:r>
      <w:r>
        <w:rPr>
          <w:color w:val="231F20"/>
        </w:rPr>
        <w:tab/>
        <w:t>(Signature)</w:t>
      </w:r>
      <w:r>
        <w:rPr>
          <w:color w:val="231F20"/>
        </w:rPr>
        <w:tab/>
        <w:t>(Date)</w:t>
      </w:r>
    </w:p>
    <w:p w:rsidR="0097029C" w:rsidRDefault="0097029C" w:rsidP="0097029C">
      <w:pPr>
        <w:pStyle w:val="BodyText"/>
        <w:spacing w:before="9"/>
        <w:rPr>
          <w:sz w:val="41"/>
        </w:rPr>
      </w:pPr>
    </w:p>
    <w:p w:rsidR="0097029C" w:rsidRDefault="0097029C" w:rsidP="0097029C">
      <w:pPr>
        <w:pStyle w:val="BodyText"/>
        <w:ind w:left="844"/>
      </w:pPr>
      <w:r>
        <w:rPr>
          <w:color w:val="231F20"/>
        </w:rPr>
        <w:t>Bidder's Ofﬁcial Stamp</w:t>
      </w:r>
    </w:p>
    <w:p w:rsidR="0097029C" w:rsidRDefault="0097029C" w:rsidP="0097029C">
      <w:pPr>
        <w:spacing w:line="250" w:lineRule="exact"/>
        <w:sectPr w:rsidR="0097029C">
          <w:headerReference w:type="even" r:id="rId35"/>
          <w:pgSz w:w="11910" w:h="16840"/>
          <w:pgMar w:top="700" w:right="0" w:bottom="620" w:left="0" w:header="0" w:footer="433" w:gutter="0"/>
          <w:cols w:space="720"/>
        </w:sectPr>
      </w:pPr>
    </w:p>
    <w:p w:rsidR="0097029C" w:rsidRDefault="0097029C" w:rsidP="0097029C">
      <w:pPr>
        <w:spacing w:before="115"/>
        <w:ind w:left="844"/>
        <w:jc w:val="center"/>
        <w:rPr>
          <w:b/>
        </w:rPr>
      </w:pPr>
      <w:bookmarkStart w:id="40" w:name="Page_21"/>
      <w:bookmarkEnd w:id="40"/>
      <w:r>
        <w:rPr>
          <w:b/>
          <w:color w:val="231F20"/>
        </w:rPr>
        <w:lastRenderedPageBreak/>
        <w:t>4.2 FORM SD2</w:t>
      </w:r>
    </w:p>
    <w:p w:rsidR="0097029C" w:rsidRDefault="0097029C" w:rsidP="0097029C">
      <w:pPr>
        <w:pStyle w:val="BodyText"/>
        <w:spacing w:before="3"/>
        <w:jc w:val="center"/>
        <w:rPr>
          <w:b/>
          <w:sz w:val="42"/>
        </w:rPr>
      </w:pPr>
    </w:p>
    <w:p w:rsidR="0097029C" w:rsidRDefault="0097029C" w:rsidP="0097029C">
      <w:pPr>
        <w:spacing w:before="1" w:line="230" w:lineRule="auto"/>
        <w:ind w:left="844" w:right="833"/>
        <w:rPr>
          <w:b/>
        </w:rPr>
      </w:pPr>
      <w:r>
        <w:rPr>
          <w:b/>
          <w:color w:val="231F20"/>
        </w:rPr>
        <w:t xml:space="preserve">SELF-DECLARATION </w:t>
      </w:r>
      <w:r>
        <w:rPr>
          <w:b/>
          <w:color w:val="231F20"/>
          <w:spacing w:val="-5"/>
        </w:rPr>
        <w:t xml:space="preserve">THAT </w:t>
      </w:r>
      <w:r>
        <w:rPr>
          <w:b/>
          <w:color w:val="231F20"/>
        </w:rPr>
        <w:t>THE PERSON/TENDERER WILL NOT ENGAGE IN ANY CORRUPT OR FRAUDULENT PRACTICE.</w:t>
      </w:r>
    </w:p>
    <w:p w:rsidR="0097029C" w:rsidRDefault="0097029C" w:rsidP="0097029C">
      <w:pPr>
        <w:pStyle w:val="BodyText"/>
        <w:spacing w:before="9"/>
        <w:rPr>
          <w:b/>
          <w:sz w:val="41"/>
        </w:rPr>
      </w:pPr>
    </w:p>
    <w:p w:rsidR="0097029C" w:rsidRDefault="0097029C" w:rsidP="0097029C">
      <w:pPr>
        <w:pStyle w:val="BodyText"/>
        <w:spacing w:line="248" w:lineRule="exact"/>
        <w:ind w:left="844"/>
      </w:pPr>
      <w:r>
        <w:rPr>
          <w:color w:val="231F20"/>
        </w:rPr>
        <w:t>I, …………………………………….of P. O. Box ………………………. being a resident of....................................</w:t>
      </w:r>
    </w:p>
    <w:p w:rsidR="0097029C" w:rsidRDefault="0097029C" w:rsidP="0097029C">
      <w:pPr>
        <w:pStyle w:val="BodyText"/>
        <w:spacing w:line="248" w:lineRule="exact"/>
        <w:ind w:left="844"/>
      </w:pPr>
      <w:r>
        <w:rPr>
          <w:color w:val="231F20"/>
        </w:rPr>
        <w:t xml:space="preserve">………………………… in the Republic of ……….........……….. </w:t>
      </w:r>
      <w:proofErr w:type="gramStart"/>
      <w:r>
        <w:rPr>
          <w:color w:val="231F20"/>
        </w:rPr>
        <w:t>do</w:t>
      </w:r>
      <w:proofErr w:type="gramEnd"/>
      <w:r>
        <w:rPr>
          <w:color w:val="231F20"/>
        </w:rPr>
        <w:t xml:space="preserve"> hereby make a statement as follows:-</w:t>
      </w:r>
    </w:p>
    <w:p w:rsidR="0097029C" w:rsidRDefault="0097029C" w:rsidP="0097029C">
      <w:pPr>
        <w:pStyle w:val="BodyText"/>
        <w:spacing w:before="6"/>
        <w:rPr>
          <w:sz w:val="41"/>
        </w:rPr>
      </w:pPr>
    </w:p>
    <w:p w:rsidR="0097029C" w:rsidRDefault="0097029C" w:rsidP="0097029C">
      <w:pPr>
        <w:pStyle w:val="ListParagraph"/>
        <w:numPr>
          <w:ilvl w:val="0"/>
          <w:numId w:val="2"/>
        </w:numPr>
        <w:tabs>
          <w:tab w:val="left" w:pos="1130"/>
        </w:tabs>
        <w:spacing w:line="248" w:lineRule="exact"/>
      </w:pPr>
      <w:r>
        <w:rPr>
          <w:color w:val="231F20"/>
          <w:spacing w:val="-7"/>
        </w:rPr>
        <w:t xml:space="preserve">THAT </w:t>
      </w:r>
      <w:r>
        <w:rPr>
          <w:color w:val="231F20"/>
        </w:rPr>
        <w:t>I am the Chief Executive/Managing Director/Principal Ofﬁcer/Director of…….......................................…..</w:t>
      </w:r>
    </w:p>
    <w:p w:rsidR="0097029C" w:rsidRDefault="0097029C" w:rsidP="0097029C">
      <w:pPr>
        <w:spacing w:line="244" w:lineRule="exact"/>
        <w:ind w:left="1129"/>
      </w:pPr>
      <w:r>
        <w:rPr>
          <w:color w:val="231F20"/>
        </w:rPr>
        <w:t xml:space="preserve">……………………… </w:t>
      </w:r>
      <w:r>
        <w:rPr>
          <w:i/>
          <w:color w:val="231F20"/>
        </w:rPr>
        <w:t xml:space="preserve">(Insert name of the Company) </w:t>
      </w:r>
      <w:r>
        <w:rPr>
          <w:color w:val="231F20"/>
        </w:rPr>
        <w:t xml:space="preserve">who is a Bidder in respect of </w:t>
      </w:r>
      <w:r>
        <w:rPr>
          <w:b/>
          <w:color w:val="231F20"/>
        </w:rPr>
        <w:t>Tender No.</w:t>
      </w:r>
      <w:r>
        <w:rPr>
          <w:color w:val="231F20"/>
        </w:rPr>
        <w:t>......................... for</w:t>
      </w:r>
    </w:p>
    <w:p w:rsidR="0097029C" w:rsidRDefault="0097029C" w:rsidP="0097029C">
      <w:pPr>
        <w:spacing w:before="4" w:line="230" w:lineRule="auto"/>
        <w:ind w:left="1129" w:right="852"/>
      </w:pPr>
      <w:r>
        <w:rPr>
          <w:color w:val="231F20"/>
        </w:rPr>
        <w:t>……………………..</w:t>
      </w:r>
      <w:r>
        <w:rPr>
          <w:i/>
          <w:color w:val="231F20"/>
        </w:rPr>
        <w:t xml:space="preserve"> (Insert tender title/description) </w:t>
      </w:r>
      <w:r>
        <w:rPr>
          <w:color w:val="231F20"/>
        </w:rPr>
        <w:t>for………...........………</w:t>
      </w:r>
      <w:r>
        <w:rPr>
          <w:i/>
          <w:color w:val="231F20"/>
        </w:rPr>
        <w:t xml:space="preserve"> (Insert name of the Procuring entity) </w:t>
      </w:r>
      <w:r>
        <w:rPr>
          <w:color w:val="231F20"/>
        </w:rPr>
        <w:t>and duly authorized and competent to make this statement.</w:t>
      </w:r>
    </w:p>
    <w:p w:rsidR="0097029C" w:rsidRDefault="0097029C" w:rsidP="0097029C">
      <w:pPr>
        <w:pStyle w:val="BodyText"/>
        <w:spacing w:before="6"/>
        <w:rPr>
          <w:sz w:val="42"/>
        </w:rPr>
      </w:pPr>
    </w:p>
    <w:p w:rsidR="0097029C" w:rsidRDefault="0097029C" w:rsidP="0097029C">
      <w:pPr>
        <w:pStyle w:val="ListParagraph"/>
        <w:numPr>
          <w:ilvl w:val="0"/>
          <w:numId w:val="2"/>
        </w:numPr>
        <w:tabs>
          <w:tab w:val="left" w:pos="1130"/>
        </w:tabs>
        <w:spacing w:line="230" w:lineRule="auto"/>
        <w:ind w:right="858"/>
        <w:jc w:val="both"/>
      </w:pPr>
      <w:r>
        <w:rPr>
          <w:color w:val="231F20"/>
          <w:spacing w:val="-7"/>
        </w:rPr>
        <w:t xml:space="preserve">THAT </w:t>
      </w:r>
      <w:r>
        <w:rPr>
          <w:color w:val="231F20"/>
        </w:rPr>
        <w:t>the aforesaid Bidder, its servants and/or agents/subcontractors will not engage in any corrupt or fraudulent practice and has not been requested to pay any inducement to any member of the Board, Management, Staff and/or employees and/or agents of…………………….</w:t>
      </w:r>
      <w:r>
        <w:rPr>
          <w:i/>
          <w:color w:val="231F20"/>
        </w:rPr>
        <w:t xml:space="preserve">.(insert name of the Procuring entity) </w:t>
      </w:r>
      <w:r>
        <w:rPr>
          <w:color w:val="231F20"/>
        </w:rPr>
        <w:t xml:space="preserve">which is the procuring </w:t>
      </w:r>
      <w:r>
        <w:rPr>
          <w:color w:val="231F20"/>
          <w:spacing w:val="-3"/>
        </w:rPr>
        <w:t>entity.</w:t>
      </w:r>
    </w:p>
    <w:p w:rsidR="0097029C" w:rsidRDefault="0097029C" w:rsidP="0097029C">
      <w:pPr>
        <w:pStyle w:val="BodyText"/>
        <w:spacing w:before="6"/>
        <w:rPr>
          <w:sz w:val="42"/>
        </w:rPr>
      </w:pPr>
    </w:p>
    <w:p w:rsidR="0097029C" w:rsidRDefault="0097029C" w:rsidP="0097029C">
      <w:pPr>
        <w:pStyle w:val="ListParagraph"/>
        <w:numPr>
          <w:ilvl w:val="0"/>
          <w:numId w:val="2"/>
        </w:numPr>
        <w:tabs>
          <w:tab w:val="left" w:pos="1130"/>
        </w:tabs>
        <w:spacing w:line="230" w:lineRule="auto"/>
        <w:ind w:right="858"/>
        <w:jc w:val="both"/>
      </w:pPr>
      <w:r>
        <w:rPr>
          <w:color w:val="231F20"/>
          <w:spacing w:val="-7"/>
        </w:rPr>
        <w:t xml:space="preserve">THAT </w:t>
      </w:r>
      <w:r>
        <w:rPr>
          <w:color w:val="231F20"/>
        </w:rPr>
        <w:t>the aforesaid Bidder, its servants and/or agents /subcontractors have not offered any inducement to any member of the Board, Management, Staff and/or employees and/or agents of ……………………..</w:t>
      </w:r>
      <w:r>
        <w:rPr>
          <w:i/>
          <w:color w:val="231F20"/>
        </w:rPr>
        <w:t>(name of the procuring entity)</w:t>
      </w:r>
      <w:r>
        <w:rPr>
          <w:color w:val="231F20"/>
        </w:rPr>
        <w:t>.</w:t>
      </w:r>
    </w:p>
    <w:p w:rsidR="0097029C" w:rsidRDefault="0097029C" w:rsidP="0097029C">
      <w:pPr>
        <w:pStyle w:val="ListParagraph"/>
        <w:numPr>
          <w:ilvl w:val="0"/>
          <w:numId w:val="2"/>
        </w:numPr>
        <w:tabs>
          <w:tab w:val="left" w:pos="1130"/>
        </w:tabs>
        <w:spacing w:before="247" w:line="230" w:lineRule="auto"/>
        <w:ind w:right="858"/>
      </w:pPr>
      <w:r>
        <w:rPr>
          <w:color w:val="231F20"/>
          <w:spacing w:val="-7"/>
        </w:rPr>
        <w:t xml:space="preserve">THAT </w:t>
      </w:r>
      <w:r>
        <w:rPr>
          <w:color w:val="231F20"/>
        </w:rPr>
        <w:t>the aforesaid Bidder will not engage/has not engaged in any corrosive practice with other bidders participating in the subject tender</w:t>
      </w:r>
    </w:p>
    <w:p w:rsidR="0097029C" w:rsidRDefault="0097029C" w:rsidP="0097029C">
      <w:pPr>
        <w:pStyle w:val="ListParagraph"/>
        <w:numPr>
          <w:ilvl w:val="0"/>
          <w:numId w:val="2"/>
        </w:numPr>
        <w:tabs>
          <w:tab w:val="left" w:pos="1130"/>
        </w:tabs>
        <w:spacing w:before="237"/>
      </w:pPr>
      <w:r>
        <w:rPr>
          <w:color w:val="231F20"/>
          <w:spacing w:val="-7"/>
        </w:rPr>
        <w:t xml:space="preserve">THAT </w:t>
      </w:r>
      <w:r>
        <w:rPr>
          <w:color w:val="231F20"/>
        </w:rPr>
        <w:t xml:space="preserve">what is </w:t>
      </w:r>
      <w:proofErr w:type="spellStart"/>
      <w:r>
        <w:rPr>
          <w:color w:val="231F20"/>
        </w:rPr>
        <w:t>deponed</w:t>
      </w:r>
      <w:proofErr w:type="spellEnd"/>
      <w:r>
        <w:rPr>
          <w:color w:val="231F20"/>
        </w:rPr>
        <w:t xml:space="preserve"> to here in above is true to the best of my knowledge information and belief.</w:t>
      </w:r>
    </w:p>
    <w:p w:rsidR="0097029C" w:rsidRDefault="0097029C" w:rsidP="0097029C">
      <w:pPr>
        <w:pStyle w:val="BodyText"/>
        <w:tabs>
          <w:tab w:val="left" w:pos="4416"/>
          <w:tab w:val="left" w:pos="7686"/>
        </w:tabs>
        <w:spacing w:before="242" w:line="230" w:lineRule="auto"/>
        <w:ind w:left="844" w:right="1238"/>
      </w:pPr>
      <w:r>
        <w:rPr>
          <w:color w:val="231F20"/>
        </w:rPr>
        <w:t>………………………………………</w:t>
      </w:r>
      <w:r>
        <w:rPr>
          <w:color w:val="231F20"/>
        </w:rPr>
        <w:tab/>
        <w:t>……………………….................</w:t>
      </w:r>
      <w:r>
        <w:rPr>
          <w:color w:val="231F20"/>
        </w:rPr>
        <w:tab/>
        <w:t>…………..................…………… (Title)</w:t>
      </w:r>
      <w:r>
        <w:rPr>
          <w:color w:val="231F20"/>
        </w:rPr>
        <w:tab/>
        <w:t>(Signature)</w:t>
      </w:r>
      <w:r>
        <w:rPr>
          <w:color w:val="231F20"/>
        </w:rPr>
        <w:tab/>
        <w:t>(Date)</w:t>
      </w:r>
    </w:p>
    <w:p w:rsidR="0097029C" w:rsidRDefault="0097029C" w:rsidP="0097029C">
      <w:pPr>
        <w:pStyle w:val="BodyText"/>
        <w:spacing w:before="9"/>
        <w:rPr>
          <w:sz w:val="41"/>
        </w:rPr>
      </w:pPr>
    </w:p>
    <w:p w:rsidR="0097029C" w:rsidRDefault="0097029C" w:rsidP="0097029C">
      <w:pPr>
        <w:pStyle w:val="BodyText"/>
        <w:ind w:left="844"/>
      </w:pPr>
      <w:r>
        <w:rPr>
          <w:color w:val="231F20"/>
        </w:rPr>
        <w:t>Bidder's Ofﬁcial Stamp</w:t>
      </w:r>
    </w:p>
    <w:p w:rsidR="0097029C" w:rsidRDefault="0097029C" w:rsidP="0097029C">
      <w:pPr>
        <w:sectPr w:rsidR="0097029C">
          <w:headerReference w:type="even" r:id="rId36"/>
          <w:footerReference w:type="even" r:id="rId37"/>
          <w:footerReference w:type="default" r:id="rId38"/>
          <w:pgSz w:w="11910" w:h="16840"/>
          <w:pgMar w:top="700" w:right="0" w:bottom="620" w:left="0" w:header="0" w:footer="433" w:gutter="0"/>
          <w:pgNumType w:start="12"/>
          <w:cols w:space="720"/>
        </w:sectPr>
      </w:pPr>
    </w:p>
    <w:p w:rsidR="0097029C" w:rsidRPr="00275D55" w:rsidRDefault="0097029C" w:rsidP="0097029C">
      <w:pPr>
        <w:pStyle w:val="ListParagraph"/>
        <w:numPr>
          <w:ilvl w:val="0"/>
          <w:numId w:val="31"/>
        </w:numPr>
        <w:spacing w:before="120"/>
        <w:ind w:firstLine="192"/>
        <w:rPr>
          <w:b/>
          <w:sz w:val="28"/>
        </w:rPr>
      </w:pPr>
      <w:bookmarkStart w:id="41" w:name="Page_22"/>
      <w:bookmarkEnd w:id="41"/>
      <w:r>
        <w:rPr>
          <w:b/>
          <w:color w:val="231F20"/>
          <w:sz w:val="28"/>
        </w:rPr>
        <w:lastRenderedPageBreak/>
        <w:t xml:space="preserve"> </w:t>
      </w:r>
      <w:r w:rsidRPr="00275D55">
        <w:rPr>
          <w:b/>
          <w:color w:val="231F20"/>
          <w:sz w:val="28"/>
        </w:rPr>
        <w:t>DECLARATION AND COMMITMENT TO THE CODE OF ETHICS</w:t>
      </w:r>
    </w:p>
    <w:p w:rsidR="0097029C" w:rsidRDefault="0097029C" w:rsidP="0097029C">
      <w:pPr>
        <w:pStyle w:val="BodyText"/>
        <w:spacing w:before="11"/>
        <w:rPr>
          <w:b/>
          <w:sz w:val="30"/>
        </w:rPr>
      </w:pPr>
    </w:p>
    <w:p w:rsidR="0097029C" w:rsidRDefault="0097029C" w:rsidP="0097029C">
      <w:pPr>
        <w:pStyle w:val="BodyText"/>
        <w:spacing w:line="288" w:lineRule="auto"/>
        <w:ind w:left="860" w:right="848"/>
        <w:jc w:val="both"/>
      </w:pPr>
      <w:r>
        <w:rPr>
          <w:color w:val="231F20"/>
        </w:rPr>
        <w:t xml:space="preserve">I …………………………………........................................................ (person) on behalf of </w:t>
      </w:r>
      <w:r>
        <w:rPr>
          <w:b/>
          <w:i/>
          <w:color w:val="231F20"/>
        </w:rPr>
        <w:t>(Name of the Business/ Company/Firm</w:t>
      </w:r>
      <w:r>
        <w:rPr>
          <w:color w:val="231F20"/>
        </w:rPr>
        <w:t>)……………………………………………………..declare that I have read and fully understood the contents of the Public Procurement &amp; Asset Disposal Act, 2015, Regulations and the Code of Ethics for persons participating in Public Procurement and Asset Disposal Activities in Kenya and my responsibilities under the Code.</w:t>
      </w:r>
    </w:p>
    <w:p w:rsidR="0097029C" w:rsidRDefault="0097029C" w:rsidP="0097029C">
      <w:pPr>
        <w:pStyle w:val="BodyText"/>
        <w:spacing w:before="187" w:line="288" w:lineRule="auto"/>
        <w:ind w:left="860" w:right="847"/>
      </w:pPr>
      <w:r>
        <w:rPr>
          <w:color w:val="231F20"/>
        </w:rPr>
        <w:t>I do here by commit to abide by the provisions of the Code of Ethics for persons participating in Public Procurement and Asset Disposal.</w:t>
      </w:r>
    </w:p>
    <w:p w:rsidR="0097029C" w:rsidRDefault="0097029C" w:rsidP="0097029C">
      <w:pPr>
        <w:pStyle w:val="BodyText"/>
        <w:spacing w:before="185"/>
        <w:ind w:left="860"/>
      </w:pPr>
      <w:r>
        <w:rPr>
          <w:color w:val="231F20"/>
        </w:rPr>
        <w:t>Name of Authorized signatory…………....................................................................………………………………….</w:t>
      </w:r>
    </w:p>
    <w:p w:rsidR="0097029C" w:rsidRDefault="0097029C" w:rsidP="0097029C">
      <w:pPr>
        <w:pStyle w:val="BodyText"/>
        <w:spacing w:before="234"/>
        <w:ind w:left="860"/>
      </w:pPr>
      <w:r>
        <w:rPr>
          <w:color w:val="231F20"/>
        </w:rPr>
        <w:t>Sign……………..................…………....................................................................…………………………………...</w:t>
      </w:r>
    </w:p>
    <w:p w:rsidR="0097029C" w:rsidRDefault="0097029C" w:rsidP="0097029C">
      <w:pPr>
        <w:pStyle w:val="BodyText"/>
        <w:spacing w:before="234"/>
        <w:ind w:left="860"/>
      </w:pPr>
      <w:r>
        <w:rPr>
          <w:color w:val="231F20"/>
        </w:rPr>
        <w:t>Position…………………………................................................................................................………………………</w:t>
      </w:r>
    </w:p>
    <w:p w:rsidR="0097029C" w:rsidRDefault="0097029C" w:rsidP="0097029C">
      <w:pPr>
        <w:pStyle w:val="BodyText"/>
        <w:spacing w:before="243" w:line="230" w:lineRule="auto"/>
        <w:ind w:left="860" w:right="859"/>
      </w:pPr>
      <w:r>
        <w:rPr>
          <w:color w:val="231F20"/>
        </w:rPr>
        <w:t>Ofﬁce address…………………………………………..................…….Telephone………………………………...... E-mail………………………………………………                                                                                             Name of the Firm/Company……………………………............................................ Date………...................………</w:t>
      </w:r>
    </w:p>
    <w:p w:rsidR="0097029C" w:rsidRDefault="0097029C" w:rsidP="0097029C">
      <w:pPr>
        <w:spacing w:before="189"/>
        <w:ind w:left="860"/>
        <w:rPr>
          <w:b/>
        </w:rPr>
      </w:pPr>
      <w:r>
        <w:rPr>
          <w:b/>
          <w:color w:val="231F20"/>
        </w:rPr>
        <w:t>(Company Seal/ Rubber Stamp where applicable)</w:t>
      </w:r>
    </w:p>
    <w:p w:rsidR="0097029C" w:rsidRDefault="0097029C" w:rsidP="0097029C">
      <w:pPr>
        <w:pStyle w:val="BodyText"/>
        <w:spacing w:before="234" w:line="463" w:lineRule="auto"/>
        <w:ind w:left="860" w:right="915"/>
      </w:pPr>
      <w:r>
        <w:rPr>
          <w:color w:val="231F20"/>
        </w:rPr>
        <w:t>Witness                                                                                                                                                                  Name………………………….........................................................................................…………………………….</w:t>
      </w:r>
    </w:p>
    <w:p w:rsidR="0097029C" w:rsidRDefault="0097029C" w:rsidP="0097029C">
      <w:pPr>
        <w:pStyle w:val="BodyText"/>
        <w:spacing w:line="251" w:lineRule="exact"/>
        <w:ind w:left="860"/>
      </w:pPr>
      <w:r>
        <w:rPr>
          <w:color w:val="231F20"/>
        </w:rPr>
        <w:t>Sign……………………………………………......................................… Date……………………………………...</w:t>
      </w:r>
    </w:p>
    <w:p w:rsidR="0097029C" w:rsidRDefault="0097029C" w:rsidP="0097029C">
      <w:pPr>
        <w:spacing w:line="251" w:lineRule="exact"/>
        <w:sectPr w:rsidR="0097029C">
          <w:headerReference w:type="even" r:id="rId39"/>
          <w:pgSz w:w="11910" w:h="16840"/>
          <w:pgMar w:top="700" w:right="0" w:bottom="620" w:left="0" w:header="0" w:footer="433" w:gutter="0"/>
          <w:cols w:space="720"/>
        </w:sectPr>
      </w:pPr>
    </w:p>
    <w:p w:rsidR="0097029C" w:rsidRDefault="0097029C" w:rsidP="0097029C">
      <w:pPr>
        <w:spacing w:before="123"/>
        <w:ind w:left="855"/>
        <w:jc w:val="center"/>
        <w:rPr>
          <w:b/>
          <w:sz w:val="28"/>
        </w:rPr>
      </w:pPr>
      <w:bookmarkStart w:id="42" w:name="Page_23"/>
      <w:bookmarkEnd w:id="42"/>
      <w:r>
        <w:rPr>
          <w:b/>
          <w:color w:val="231F20"/>
          <w:sz w:val="28"/>
        </w:rPr>
        <w:lastRenderedPageBreak/>
        <w:t>LETTER OF NOTIFICATION OF AWARD</w:t>
      </w:r>
    </w:p>
    <w:p w:rsidR="0097029C" w:rsidRDefault="0097029C" w:rsidP="0097029C">
      <w:pPr>
        <w:spacing w:before="264" w:line="230" w:lineRule="auto"/>
        <w:ind w:left="855" w:right="7442"/>
        <w:rPr>
          <w:i/>
        </w:rPr>
      </w:pPr>
      <w:r>
        <w:rPr>
          <w:i/>
          <w:color w:val="231F20"/>
        </w:rPr>
        <w:t>[Letter head paper of the Procuring Entity] [Date]</w:t>
      </w:r>
    </w:p>
    <w:p w:rsidR="0097029C" w:rsidRDefault="0097029C" w:rsidP="0097029C">
      <w:pPr>
        <w:spacing w:before="246" w:line="230" w:lineRule="auto"/>
        <w:ind w:left="855" w:right="845"/>
      </w:pPr>
      <w:r>
        <w:rPr>
          <w:color w:val="231F20"/>
          <w:spacing w:val="-6"/>
        </w:rPr>
        <w:t xml:space="preserve">To:  </w:t>
      </w:r>
      <w:r>
        <w:rPr>
          <w:i/>
          <w:color w:val="231F20"/>
        </w:rPr>
        <w:t xml:space="preserve">[name and address of the Contractor] </w:t>
      </w:r>
      <w:r>
        <w:rPr>
          <w:color w:val="231F20"/>
        </w:rPr>
        <w:t xml:space="preserve">This is to notify you that your </w:t>
      </w:r>
      <w:r>
        <w:rPr>
          <w:color w:val="231F20"/>
          <w:spacing w:val="-3"/>
        </w:rPr>
        <w:t xml:space="preserve">Tender </w:t>
      </w:r>
      <w:r>
        <w:rPr>
          <w:color w:val="231F20"/>
        </w:rPr>
        <w:t xml:space="preserve">dated </w:t>
      </w:r>
      <w:r>
        <w:rPr>
          <w:i/>
          <w:color w:val="231F20"/>
        </w:rPr>
        <w:t xml:space="preserve">[date] </w:t>
      </w:r>
      <w:r>
        <w:rPr>
          <w:color w:val="231F20"/>
        </w:rPr>
        <w:t>for the purchase of the items and at prices listed on the table below is here by accepted by…………..............................................….............</w:t>
      </w:r>
      <w:r>
        <w:rPr>
          <w:i/>
          <w:color w:val="231F20"/>
        </w:rPr>
        <w:t xml:space="preserve"> (Name of Procuring Entity)</w:t>
      </w:r>
      <w:r>
        <w:rPr>
          <w:color w:val="231F20"/>
        </w:rPr>
        <w:t>.</w:t>
      </w:r>
    </w:p>
    <w:p w:rsidR="0097029C" w:rsidRDefault="0097029C" w:rsidP="0097029C">
      <w:pPr>
        <w:pStyle w:val="BodyText"/>
        <w:spacing w:before="246" w:line="230" w:lineRule="auto"/>
        <w:ind w:left="855" w:right="845"/>
        <w:jc w:val="both"/>
      </w:pPr>
      <w:r>
        <w:rPr>
          <w:color w:val="231F20"/>
        </w:rPr>
        <w:t>Please acknowledge receipt of this letter of notiﬁcation by signing the attached copy and returning it to us within 14 days of the issue of the notiﬁcation to signify your acceptance of this award. Your signing the attached copy will constitute a contract between us and yourselves for sale of the said items.</w:t>
      </w:r>
    </w:p>
    <w:p w:rsidR="0097029C" w:rsidRDefault="0097029C" w:rsidP="0097029C">
      <w:pPr>
        <w:pStyle w:val="BodyText"/>
        <w:spacing w:before="246" w:line="230" w:lineRule="auto"/>
        <w:ind w:left="855" w:right="840"/>
      </w:pPr>
      <w:r>
        <w:rPr>
          <w:color w:val="231F20"/>
        </w:rPr>
        <w:t>On signature of the copy of the letter of notiﬁcation, you are required to pay the balance of the tender price within 14 days and collect the items.</w:t>
      </w:r>
    </w:p>
    <w:p w:rsidR="0097029C" w:rsidRDefault="0097029C" w:rsidP="0097029C">
      <w:pPr>
        <w:pStyle w:val="BodyText"/>
        <w:spacing w:before="245" w:line="230" w:lineRule="auto"/>
        <w:ind w:left="855" w:right="840"/>
      </w:pPr>
      <w:r>
        <w:rPr>
          <w:color w:val="231F20"/>
        </w:rPr>
        <w:t>In connection with this award, you may contact the Ofﬁcer(s) whose particulars appear below on the subject matter of this letter of notiﬁcation of award.</w:t>
      </w:r>
    </w:p>
    <w:p w:rsidR="0097029C" w:rsidRDefault="0097029C" w:rsidP="0097029C">
      <w:pPr>
        <w:spacing w:before="237"/>
        <w:ind w:left="855"/>
        <w:rPr>
          <w:b/>
        </w:rPr>
      </w:pPr>
      <w:bookmarkStart w:id="43" w:name="_TOC_250001"/>
      <w:r>
        <w:rPr>
          <w:b/>
          <w:color w:val="231F20"/>
          <w:u w:val="single" w:color="231F20"/>
        </w:rPr>
        <w:t>OFFERED ITEMS AND</w:t>
      </w:r>
      <w:bookmarkEnd w:id="43"/>
      <w:r>
        <w:rPr>
          <w:b/>
          <w:color w:val="231F20"/>
          <w:u w:val="single" w:color="231F20"/>
        </w:rPr>
        <w:t xml:space="preserve"> PRICES</w:t>
      </w:r>
    </w:p>
    <w:p w:rsidR="0097029C" w:rsidRDefault="0097029C" w:rsidP="0097029C">
      <w:pPr>
        <w:pStyle w:val="BodyText"/>
        <w:spacing w:before="10"/>
        <w:rPr>
          <w:b/>
          <w:sz w:val="1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2600"/>
        <w:gridCol w:w="1979"/>
        <w:gridCol w:w="1396"/>
        <w:gridCol w:w="1812"/>
      </w:tblGrid>
      <w:tr w:rsidR="0097029C" w:rsidRPr="00BD2B89" w:rsidTr="00DA53C1">
        <w:trPr>
          <w:trHeight w:val="396"/>
          <w:jc w:val="center"/>
        </w:trPr>
        <w:tc>
          <w:tcPr>
            <w:tcW w:w="1084" w:type="dxa"/>
            <w:shd w:val="clear" w:color="auto" w:fill="D9D9D9"/>
          </w:tcPr>
          <w:p w:rsidR="0097029C" w:rsidRPr="00BD2B89" w:rsidRDefault="0097029C" w:rsidP="00DA53C1">
            <w:pPr>
              <w:pStyle w:val="BodyText"/>
              <w:rPr>
                <w:sz w:val="24"/>
              </w:rPr>
            </w:pPr>
            <w:r w:rsidRPr="00BD2B89">
              <w:rPr>
                <w:sz w:val="24"/>
              </w:rPr>
              <w:t>1</w:t>
            </w:r>
          </w:p>
        </w:tc>
        <w:tc>
          <w:tcPr>
            <w:tcW w:w="2600" w:type="dxa"/>
            <w:shd w:val="clear" w:color="auto" w:fill="D9D9D9"/>
          </w:tcPr>
          <w:p w:rsidR="0097029C" w:rsidRPr="00BD2B89" w:rsidRDefault="0097029C" w:rsidP="00DA53C1">
            <w:pPr>
              <w:pStyle w:val="BodyText"/>
              <w:rPr>
                <w:sz w:val="24"/>
              </w:rPr>
            </w:pPr>
            <w:r w:rsidRPr="00BD2B89">
              <w:rPr>
                <w:sz w:val="24"/>
              </w:rPr>
              <w:t>2</w:t>
            </w:r>
          </w:p>
        </w:tc>
        <w:tc>
          <w:tcPr>
            <w:tcW w:w="1979" w:type="dxa"/>
            <w:shd w:val="clear" w:color="auto" w:fill="D9D9D9"/>
          </w:tcPr>
          <w:p w:rsidR="0097029C" w:rsidRPr="00BD2B89" w:rsidRDefault="0097029C" w:rsidP="00DA53C1">
            <w:pPr>
              <w:pStyle w:val="BodyText"/>
              <w:rPr>
                <w:sz w:val="24"/>
              </w:rPr>
            </w:pPr>
            <w:r w:rsidRPr="00BD2B89">
              <w:rPr>
                <w:sz w:val="24"/>
              </w:rPr>
              <w:t>4</w:t>
            </w:r>
          </w:p>
        </w:tc>
        <w:tc>
          <w:tcPr>
            <w:tcW w:w="1395" w:type="dxa"/>
            <w:shd w:val="clear" w:color="auto" w:fill="D9D9D9"/>
          </w:tcPr>
          <w:p w:rsidR="0097029C" w:rsidRPr="00BD2B89" w:rsidRDefault="0097029C" w:rsidP="00DA53C1">
            <w:pPr>
              <w:pStyle w:val="BodyText"/>
              <w:rPr>
                <w:sz w:val="24"/>
              </w:rPr>
            </w:pPr>
            <w:r w:rsidRPr="00BD2B89">
              <w:rPr>
                <w:sz w:val="24"/>
              </w:rPr>
              <w:t>5</w:t>
            </w:r>
          </w:p>
        </w:tc>
        <w:tc>
          <w:tcPr>
            <w:tcW w:w="1812" w:type="dxa"/>
            <w:shd w:val="clear" w:color="auto" w:fill="D9D9D9"/>
          </w:tcPr>
          <w:p w:rsidR="0097029C" w:rsidRPr="00BD2B89" w:rsidRDefault="0097029C" w:rsidP="00DA53C1">
            <w:pPr>
              <w:pStyle w:val="BodyText"/>
              <w:rPr>
                <w:sz w:val="24"/>
              </w:rPr>
            </w:pPr>
            <w:r w:rsidRPr="00BD2B89">
              <w:rPr>
                <w:sz w:val="24"/>
              </w:rPr>
              <w:t>6</w:t>
            </w:r>
          </w:p>
        </w:tc>
      </w:tr>
      <w:tr w:rsidR="0097029C" w:rsidRPr="006D6F6B" w:rsidTr="00DA53C1">
        <w:trPr>
          <w:trHeight w:val="374"/>
          <w:jc w:val="center"/>
        </w:trPr>
        <w:tc>
          <w:tcPr>
            <w:tcW w:w="1084" w:type="dxa"/>
            <w:shd w:val="clear" w:color="auto" w:fill="auto"/>
          </w:tcPr>
          <w:p w:rsidR="0097029C" w:rsidRPr="006D6F6B" w:rsidRDefault="0097029C" w:rsidP="00DA53C1">
            <w:pPr>
              <w:pStyle w:val="BodyText"/>
              <w:rPr>
                <w:b/>
                <w:bCs/>
              </w:rPr>
            </w:pPr>
            <w:r w:rsidRPr="006D6F6B">
              <w:rPr>
                <w:b/>
                <w:bCs/>
              </w:rPr>
              <w:t>Item No.</w:t>
            </w:r>
          </w:p>
        </w:tc>
        <w:tc>
          <w:tcPr>
            <w:tcW w:w="2600" w:type="dxa"/>
            <w:shd w:val="clear" w:color="auto" w:fill="auto"/>
          </w:tcPr>
          <w:p w:rsidR="0097029C" w:rsidRPr="006D6F6B" w:rsidRDefault="0097029C" w:rsidP="00DA53C1">
            <w:pPr>
              <w:pStyle w:val="BodyText"/>
              <w:rPr>
                <w:b/>
                <w:bCs/>
              </w:rPr>
            </w:pPr>
            <w:r w:rsidRPr="006D6F6B">
              <w:rPr>
                <w:b/>
                <w:bCs/>
              </w:rPr>
              <w:t>Description of Item</w:t>
            </w:r>
          </w:p>
        </w:tc>
        <w:tc>
          <w:tcPr>
            <w:tcW w:w="1979" w:type="dxa"/>
            <w:shd w:val="clear" w:color="auto" w:fill="auto"/>
          </w:tcPr>
          <w:p w:rsidR="0097029C" w:rsidRPr="006D6F6B" w:rsidRDefault="0097029C" w:rsidP="00DA53C1">
            <w:pPr>
              <w:pStyle w:val="BodyText"/>
              <w:rPr>
                <w:b/>
                <w:bCs/>
              </w:rPr>
            </w:pPr>
            <w:r w:rsidRPr="006D6F6B">
              <w:rPr>
                <w:b/>
                <w:bCs/>
              </w:rPr>
              <w:t>Total Quantity</w:t>
            </w:r>
          </w:p>
        </w:tc>
        <w:tc>
          <w:tcPr>
            <w:tcW w:w="1395" w:type="dxa"/>
            <w:shd w:val="clear" w:color="auto" w:fill="auto"/>
          </w:tcPr>
          <w:p w:rsidR="0097029C" w:rsidRPr="006D6F6B" w:rsidRDefault="0097029C" w:rsidP="00DA53C1">
            <w:pPr>
              <w:pStyle w:val="BodyText"/>
              <w:rPr>
                <w:b/>
                <w:bCs/>
              </w:rPr>
            </w:pPr>
            <w:r w:rsidRPr="006D6F6B">
              <w:rPr>
                <w:b/>
                <w:bCs/>
              </w:rPr>
              <w:t>Unit price</w:t>
            </w:r>
          </w:p>
        </w:tc>
        <w:tc>
          <w:tcPr>
            <w:tcW w:w="1812" w:type="dxa"/>
            <w:shd w:val="clear" w:color="auto" w:fill="auto"/>
          </w:tcPr>
          <w:p w:rsidR="0097029C" w:rsidRPr="006D6F6B" w:rsidRDefault="0097029C" w:rsidP="00DA53C1">
            <w:pPr>
              <w:pStyle w:val="BodyText"/>
              <w:rPr>
                <w:b/>
                <w:bCs/>
              </w:rPr>
            </w:pPr>
            <w:r w:rsidRPr="006D6F6B">
              <w:rPr>
                <w:b/>
                <w:bCs/>
              </w:rPr>
              <w:t>Offered Price</w:t>
            </w:r>
          </w:p>
        </w:tc>
      </w:tr>
      <w:tr w:rsidR="0097029C" w:rsidRPr="00BD2B89" w:rsidTr="00DA53C1">
        <w:trPr>
          <w:trHeight w:val="396"/>
          <w:jc w:val="center"/>
        </w:trPr>
        <w:tc>
          <w:tcPr>
            <w:tcW w:w="1084" w:type="dxa"/>
            <w:shd w:val="clear" w:color="auto" w:fill="auto"/>
          </w:tcPr>
          <w:p w:rsidR="0097029C" w:rsidRPr="00BD2B89" w:rsidRDefault="0097029C" w:rsidP="00DA53C1">
            <w:pPr>
              <w:pStyle w:val="BodyText"/>
              <w:rPr>
                <w:sz w:val="24"/>
              </w:rPr>
            </w:pPr>
            <w:r w:rsidRPr="00BD2B89">
              <w:rPr>
                <w:sz w:val="24"/>
              </w:rPr>
              <w:t>1</w:t>
            </w:r>
          </w:p>
        </w:tc>
        <w:tc>
          <w:tcPr>
            <w:tcW w:w="2600" w:type="dxa"/>
            <w:shd w:val="clear" w:color="auto" w:fill="auto"/>
          </w:tcPr>
          <w:p w:rsidR="0097029C" w:rsidRPr="00BD2B89" w:rsidRDefault="0097029C" w:rsidP="00DA53C1">
            <w:pPr>
              <w:pStyle w:val="BodyText"/>
              <w:rPr>
                <w:sz w:val="24"/>
              </w:rPr>
            </w:pPr>
          </w:p>
        </w:tc>
        <w:tc>
          <w:tcPr>
            <w:tcW w:w="1979" w:type="dxa"/>
            <w:shd w:val="clear" w:color="auto" w:fill="auto"/>
          </w:tcPr>
          <w:p w:rsidR="0097029C" w:rsidRPr="00BD2B89" w:rsidRDefault="0097029C" w:rsidP="00DA53C1">
            <w:pPr>
              <w:pStyle w:val="BodyText"/>
              <w:rPr>
                <w:sz w:val="24"/>
              </w:rPr>
            </w:pPr>
          </w:p>
        </w:tc>
        <w:tc>
          <w:tcPr>
            <w:tcW w:w="1395" w:type="dxa"/>
            <w:shd w:val="clear" w:color="auto" w:fill="auto"/>
          </w:tcPr>
          <w:p w:rsidR="0097029C" w:rsidRPr="00BD2B89" w:rsidRDefault="0097029C" w:rsidP="00DA53C1">
            <w:pPr>
              <w:pStyle w:val="BodyText"/>
              <w:rPr>
                <w:sz w:val="24"/>
              </w:rPr>
            </w:pPr>
          </w:p>
        </w:tc>
        <w:tc>
          <w:tcPr>
            <w:tcW w:w="1812" w:type="dxa"/>
            <w:shd w:val="clear" w:color="auto" w:fill="auto"/>
          </w:tcPr>
          <w:p w:rsidR="0097029C" w:rsidRPr="00BD2B89" w:rsidRDefault="0097029C" w:rsidP="00DA53C1">
            <w:pPr>
              <w:pStyle w:val="BodyText"/>
              <w:rPr>
                <w:sz w:val="24"/>
              </w:rPr>
            </w:pPr>
          </w:p>
        </w:tc>
      </w:tr>
      <w:tr w:rsidR="0097029C" w:rsidRPr="00BD2B89" w:rsidTr="00DA53C1">
        <w:trPr>
          <w:trHeight w:val="396"/>
          <w:jc w:val="center"/>
        </w:trPr>
        <w:tc>
          <w:tcPr>
            <w:tcW w:w="1084" w:type="dxa"/>
            <w:shd w:val="clear" w:color="auto" w:fill="auto"/>
          </w:tcPr>
          <w:p w:rsidR="0097029C" w:rsidRPr="00BD2B89" w:rsidRDefault="0097029C" w:rsidP="00DA53C1">
            <w:pPr>
              <w:pStyle w:val="BodyText"/>
              <w:rPr>
                <w:sz w:val="24"/>
              </w:rPr>
            </w:pPr>
            <w:r w:rsidRPr="00BD2B89">
              <w:rPr>
                <w:sz w:val="24"/>
              </w:rPr>
              <w:t>2</w:t>
            </w:r>
          </w:p>
        </w:tc>
        <w:tc>
          <w:tcPr>
            <w:tcW w:w="2600" w:type="dxa"/>
            <w:shd w:val="clear" w:color="auto" w:fill="auto"/>
          </w:tcPr>
          <w:p w:rsidR="0097029C" w:rsidRPr="00BD2B89" w:rsidRDefault="0097029C" w:rsidP="00DA53C1">
            <w:pPr>
              <w:pStyle w:val="BodyText"/>
              <w:rPr>
                <w:sz w:val="24"/>
              </w:rPr>
            </w:pPr>
          </w:p>
        </w:tc>
        <w:tc>
          <w:tcPr>
            <w:tcW w:w="1979" w:type="dxa"/>
            <w:shd w:val="clear" w:color="auto" w:fill="auto"/>
          </w:tcPr>
          <w:p w:rsidR="0097029C" w:rsidRPr="00BD2B89" w:rsidRDefault="0097029C" w:rsidP="00DA53C1">
            <w:pPr>
              <w:pStyle w:val="BodyText"/>
              <w:rPr>
                <w:sz w:val="24"/>
              </w:rPr>
            </w:pPr>
          </w:p>
        </w:tc>
        <w:tc>
          <w:tcPr>
            <w:tcW w:w="1395" w:type="dxa"/>
            <w:shd w:val="clear" w:color="auto" w:fill="auto"/>
          </w:tcPr>
          <w:p w:rsidR="0097029C" w:rsidRPr="00BD2B89" w:rsidRDefault="0097029C" w:rsidP="00DA53C1">
            <w:pPr>
              <w:pStyle w:val="BodyText"/>
              <w:rPr>
                <w:sz w:val="24"/>
              </w:rPr>
            </w:pPr>
          </w:p>
        </w:tc>
        <w:tc>
          <w:tcPr>
            <w:tcW w:w="1812" w:type="dxa"/>
            <w:shd w:val="clear" w:color="auto" w:fill="auto"/>
          </w:tcPr>
          <w:p w:rsidR="0097029C" w:rsidRPr="00BD2B89" w:rsidRDefault="0097029C" w:rsidP="00DA53C1">
            <w:pPr>
              <w:pStyle w:val="BodyText"/>
              <w:rPr>
                <w:sz w:val="24"/>
              </w:rPr>
            </w:pPr>
          </w:p>
        </w:tc>
      </w:tr>
      <w:tr w:rsidR="0097029C" w:rsidRPr="00BD2B89" w:rsidTr="00DA53C1">
        <w:trPr>
          <w:trHeight w:val="396"/>
          <w:jc w:val="center"/>
        </w:trPr>
        <w:tc>
          <w:tcPr>
            <w:tcW w:w="1084" w:type="dxa"/>
            <w:shd w:val="clear" w:color="auto" w:fill="auto"/>
          </w:tcPr>
          <w:p w:rsidR="0097029C" w:rsidRPr="00BD2B89" w:rsidRDefault="0097029C" w:rsidP="00DA53C1">
            <w:pPr>
              <w:pStyle w:val="BodyText"/>
              <w:rPr>
                <w:sz w:val="24"/>
              </w:rPr>
            </w:pPr>
            <w:r w:rsidRPr="00BD2B89">
              <w:rPr>
                <w:sz w:val="24"/>
              </w:rPr>
              <w:t>3</w:t>
            </w:r>
          </w:p>
        </w:tc>
        <w:tc>
          <w:tcPr>
            <w:tcW w:w="2600" w:type="dxa"/>
            <w:shd w:val="clear" w:color="auto" w:fill="auto"/>
          </w:tcPr>
          <w:p w:rsidR="0097029C" w:rsidRPr="00BD2B89" w:rsidRDefault="0097029C" w:rsidP="00DA53C1">
            <w:pPr>
              <w:pStyle w:val="BodyText"/>
              <w:rPr>
                <w:sz w:val="24"/>
              </w:rPr>
            </w:pPr>
          </w:p>
        </w:tc>
        <w:tc>
          <w:tcPr>
            <w:tcW w:w="1979" w:type="dxa"/>
            <w:shd w:val="clear" w:color="auto" w:fill="auto"/>
          </w:tcPr>
          <w:p w:rsidR="0097029C" w:rsidRPr="00BD2B89" w:rsidRDefault="0097029C" w:rsidP="00DA53C1">
            <w:pPr>
              <w:pStyle w:val="BodyText"/>
              <w:rPr>
                <w:sz w:val="24"/>
              </w:rPr>
            </w:pPr>
          </w:p>
        </w:tc>
        <w:tc>
          <w:tcPr>
            <w:tcW w:w="1395" w:type="dxa"/>
            <w:shd w:val="clear" w:color="auto" w:fill="auto"/>
          </w:tcPr>
          <w:p w:rsidR="0097029C" w:rsidRPr="00BD2B89" w:rsidRDefault="0097029C" w:rsidP="00DA53C1">
            <w:pPr>
              <w:pStyle w:val="BodyText"/>
              <w:rPr>
                <w:sz w:val="24"/>
              </w:rPr>
            </w:pPr>
          </w:p>
        </w:tc>
        <w:tc>
          <w:tcPr>
            <w:tcW w:w="1812" w:type="dxa"/>
            <w:shd w:val="clear" w:color="auto" w:fill="auto"/>
          </w:tcPr>
          <w:p w:rsidR="0097029C" w:rsidRPr="00BD2B89" w:rsidRDefault="0097029C" w:rsidP="00DA53C1">
            <w:pPr>
              <w:pStyle w:val="BodyText"/>
              <w:rPr>
                <w:sz w:val="24"/>
              </w:rPr>
            </w:pPr>
          </w:p>
        </w:tc>
      </w:tr>
      <w:tr w:rsidR="0097029C" w:rsidRPr="00BD2B89" w:rsidTr="00DA53C1">
        <w:trPr>
          <w:trHeight w:val="396"/>
          <w:jc w:val="center"/>
        </w:trPr>
        <w:tc>
          <w:tcPr>
            <w:tcW w:w="1084" w:type="dxa"/>
            <w:shd w:val="clear" w:color="auto" w:fill="auto"/>
          </w:tcPr>
          <w:p w:rsidR="0097029C" w:rsidRPr="00BD2B89" w:rsidRDefault="0097029C" w:rsidP="00DA53C1">
            <w:pPr>
              <w:pStyle w:val="BodyText"/>
              <w:rPr>
                <w:sz w:val="24"/>
              </w:rPr>
            </w:pPr>
            <w:r w:rsidRPr="00BD2B89">
              <w:rPr>
                <w:sz w:val="24"/>
              </w:rPr>
              <w:t>4</w:t>
            </w:r>
          </w:p>
        </w:tc>
        <w:tc>
          <w:tcPr>
            <w:tcW w:w="2600" w:type="dxa"/>
            <w:shd w:val="clear" w:color="auto" w:fill="auto"/>
          </w:tcPr>
          <w:p w:rsidR="0097029C" w:rsidRPr="00BD2B89" w:rsidRDefault="0097029C" w:rsidP="00DA53C1">
            <w:pPr>
              <w:pStyle w:val="BodyText"/>
              <w:rPr>
                <w:sz w:val="24"/>
              </w:rPr>
            </w:pPr>
          </w:p>
        </w:tc>
        <w:tc>
          <w:tcPr>
            <w:tcW w:w="1979" w:type="dxa"/>
            <w:shd w:val="clear" w:color="auto" w:fill="auto"/>
          </w:tcPr>
          <w:p w:rsidR="0097029C" w:rsidRPr="00BD2B89" w:rsidRDefault="0097029C" w:rsidP="00DA53C1">
            <w:pPr>
              <w:pStyle w:val="BodyText"/>
              <w:rPr>
                <w:sz w:val="24"/>
              </w:rPr>
            </w:pPr>
          </w:p>
        </w:tc>
        <w:tc>
          <w:tcPr>
            <w:tcW w:w="1395" w:type="dxa"/>
            <w:shd w:val="clear" w:color="auto" w:fill="auto"/>
          </w:tcPr>
          <w:p w:rsidR="0097029C" w:rsidRPr="00BD2B89" w:rsidRDefault="0097029C" w:rsidP="00DA53C1">
            <w:pPr>
              <w:pStyle w:val="BodyText"/>
              <w:rPr>
                <w:sz w:val="24"/>
              </w:rPr>
            </w:pPr>
          </w:p>
        </w:tc>
        <w:tc>
          <w:tcPr>
            <w:tcW w:w="1812" w:type="dxa"/>
            <w:shd w:val="clear" w:color="auto" w:fill="auto"/>
          </w:tcPr>
          <w:p w:rsidR="0097029C" w:rsidRPr="00BD2B89" w:rsidRDefault="0097029C" w:rsidP="00DA53C1">
            <w:pPr>
              <w:pStyle w:val="BodyText"/>
              <w:rPr>
                <w:sz w:val="24"/>
              </w:rPr>
            </w:pPr>
          </w:p>
        </w:tc>
      </w:tr>
      <w:tr w:rsidR="0097029C" w:rsidRPr="00BD2B89" w:rsidTr="00DA53C1">
        <w:trPr>
          <w:trHeight w:val="396"/>
          <w:jc w:val="center"/>
        </w:trPr>
        <w:tc>
          <w:tcPr>
            <w:tcW w:w="7059" w:type="dxa"/>
            <w:gridSpan w:val="4"/>
            <w:shd w:val="clear" w:color="auto" w:fill="D9D9D9"/>
          </w:tcPr>
          <w:p w:rsidR="0097029C" w:rsidRPr="00BD2B89" w:rsidRDefault="0097029C" w:rsidP="00DA53C1">
            <w:pPr>
              <w:pStyle w:val="BodyText"/>
              <w:rPr>
                <w:sz w:val="24"/>
              </w:rPr>
            </w:pPr>
            <w:r w:rsidRPr="00BD2B89">
              <w:rPr>
                <w:sz w:val="24"/>
              </w:rPr>
              <w:t>TOTAL PRICE OF ALL ITEMS</w:t>
            </w:r>
          </w:p>
        </w:tc>
        <w:tc>
          <w:tcPr>
            <w:tcW w:w="1812" w:type="dxa"/>
            <w:shd w:val="clear" w:color="auto" w:fill="D9D9D9"/>
          </w:tcPr>
          <w:p w:rsidR="0097029C" w:rsidRPr="00BD2B89" w:rsidRDefault="0097029C" w:rsidP="00DA53C1">
            <w:pPr>
              <w:pStyle w:val="BodyText"/>
              <w:rPr>
                <w:sz w:val="24"/>
              </w:rPr>
            </w:pPr>
          </w:p>
        </w:tc>
      </w:tr>
    </w:tbl>
    <w:p w:rsidR="0097029C" w:rsidRDefault="0097029C" w:rsidP="0097029C">
      <w:pPr>
        <w:pStyle w:val="BodyText"/>
        <w:rPr>
          <w:b/>
          <w:sz w:val="30"/>
        </w:rPr>
      </w:pPr>
    </w:p>
    <w:p w:rsidR="0097029C" w:rsidRDefault="0097029C" w:rsidP="0097029C">
      <w:pPr>
        <w:pStyle w:val="BodyText"/>
        <w:spacing w:before="7"/>
        <w:rPr>
          <w:b/>
          <w:sz w:val="33"/>
        </w:rPr>
      </w:pPr>
    </w:p>
    <w:p w:rsidR="0097029C" w:rsidRDefault="0097029C" w:rsidP="0097029C">
      <w:pPr>
        <w:pStyle w:val="BodyText"/>
        <w:ind w:left="856"/>
      </w:pPr>
      <w:r>
        <w:rPr>
          <w:color w:val="231F20"/>
        </w:rPr>
        <w:t>Authorized Signature</w:t>
      </w:r>
      <w:proofErr w:type="gramStart"/>
      <w:r>
        <w:rPr>
          <w:color w:val="231F20"/>
        </w:rPr>
        <w:t>:......................................................................................................................................................</w:t>
      </w:r>
      <w:proofErr w:type="gramEnd"/>
    </w:p>
    <w:p w:rsidR="0097029C" w:rsidRDefault="0097029C" w:rsidP="0097029C">
      <w:pPr>
        <w:pStyle w:val="BodyText"/>
        <w:spacing w:before="235"/>
        <w:ind w:left="856"/>
      </w:pPr>
      <w:r>
        <w:rPr>
          <w:color w:val="231F20"/>
        </w:rPr>
        <w:t>Name and Title of Signatory</w:t>
      </w:r>
      <w:proofErr w:type="gramStart"/>
      <w:r>
        <w:rPr>
          <w:color w:val="231F20"/>
        </w:rPr>
        <w:t>:..........................................................................................................................................</w:t>
      </w:r>
      <w:proofErr w:type="gramEnd"/>
    </w:p>
    <w:p w:rsidR="0097029C" w:rsidRDefault="0097029C" w:rsidP="0097029C">
      <w:pPr>
        <w:pStyle w:val="BodyText"/>
        <w:spacing w:before="234"/>
        <w:ind w:left="856"/>
      </w:pPr>
      <w:r>
        <w:rPr>
          <w:color w:val="231F20"/>
        </w:rPr>
        <w:t>Name of Procuring Entity................................................................................................................................................</w:t>
      </w:r>
    </w:p>
    <w:p w:rsidR="0097029C" w:rsidRDefault="0097029C" w:rsidP="0097029C">
      <w:pPr>
        <w:sectPr w:rsidR="0097029C">
          <w:headerReference w:type="even" r:id="rId40"/>
          <w:footerReference w:type="even" r:id="rId41"/>
          <w:footerReference w:type="default" r:id="rId42"/>
          <w:pgSz w:w="11910" w:h="16840"/>
          <w:pgMar w:top="700" w:right="0" w:bottom="620" w:left="0" w:header="0" w:footer="433" w:gutter="0"/>
          <w:pgNumType w:start="14"/>
          <w:cols w:space="720"/>
        </w:sectPr>
      </w:pPr>
    </w:p>
    <w:p w:rsidR="0097029C" w:rsidRDefault="0097029C" w:rsidP="0097029C">
      <w:pPr>
        <w:spacing w:before="110"/>
        <w:ind w:left="854"/>
        <w:jc w:val="center"/>
        <w:rPr>
          <w:b/>
          <w:sz w:val="28"/>
        </w:rPr>
      </w:pPr>
      <w:bookmarkStart w:id="44" w:name="Page_24"/>
      <w:bookmarkEnd w:id="44"/>
      <w:r>
        <w:rPr>
          <w:b/>
          <w:color w:val="231F20"/>
          <w:sz w:val="28"/>
        </w:rPr>
        <w:lastRenderedPageBreak/>
        <w:t>COPY OF THE LETTER OF NOTIFICATION OF AWARD</w:t>
      </w:r>
    </w:p>
    <w:p w:rsidR="0097029C" w:rsidRDefault="0097029C" w:rsidP="0097029C">
      <w:pPr>
        <w:pStyle w:val="BodyText"/>
        <w:rPr>
          <w:b/>
          <w:sz w:val="38"/>
        </w:rPr>
      </w:pPr>
    </w:p>
    <w:p w:rsidR="0097029C" w:rsidRDefault="0097029C" w:rsidP="0097029C">
      <w:pPr>
        <w:spacing w:line="230" w:lineRule="auto"/>
        <w:ind w:left="854" w:right="7449"/>
        <w:rPr>
          <w:i/>
        </w:rPr>
      </w:pPr>
      <w:r>
        <w:rPr>
          <w:color w:val="231F20"/>
        </w:rPr>
        <w:t>(</w:t>
      </w:r>
      <w:r>
        <w:rPr>
          <w:i/>
          <w:color w:val="231F20"/>
        </w:rPr>
        <w:t>To be signed by the Purchaser) [Letterhead paper of the Procuring Entity] [Date]</w:t>
      </w:r>
    </w:p>
    <w:p w:rsidR="0097029C" w:rsidRDefault="0097029C" w:rsidP="0097029C">
      <w:pPr>
        <w:spacing w:before="238"/>
        <w:ind w:left="854"/>
        <w:rPr>
          <w:i/>
        </w:rPr>
      </w:pPr>
      <w:r>
        <w:rPr>
          <w:color w:val="231F20"/>
        </w:rPr>
        <w:t xml:space="preserve">To: </w:t>
      </w:r>
      <w:r>
        <w:rPr>
          <w:i/>
          <w:color w:val="231F20"/>
        </w:rPr>
        <w:t>[name and address of the Purchaser]</w:t>
      </w:r>
    </w:p>
    <w:p w:rsidR="0097029C" w:rsidRDefault="0097029C" w:rsidP="0097029C">
      <w:pPr>
        <w:pStyle w:val="BodyText"/>
        <w:spacing w:before="234" w:line="288" w:lineRule="auto"/>
        <w:ind w:left="854" w:right="840"/>
      </w:pPr>
      <w:r>
        <w:rPr>
          <w:color w:val="231F20"/>
        </w:rPr>
        <w:t xml:space="preserve">This is to notify you that your </w:t>
      </w:r>
      <w:r>
        <w:rPr>
          <w:color w:val="231F20"/>
          <w:spacing w:val="-3"/>
        </w:rPr>
        <w:t xml:space="preserve">Tender </w:t>
      </w:r>
      <w:r>
        <w:rPr>
          <w:color w:val="231F20"/>
        </w:rPr>
        <w:t>dated</w:t>
      </w:r>
      <w:r>
        <w:rPr>
          <w:i/>
          <w:color w:val="231F20"/>
        </w:rPr>
        <w:t xml:space="preserve"> [date]</w:t>
      </w:r>
      <w:r>
        <w:rPr>
          <w:color w:val="231F20"/>
        </w:rPr>
        <w:t xml:space="preserve"> for the purchase of the items and at prices listed on the table below is herebyacceptedby…………...................................................……</w:t>
      </w:r>
      <w:r>
        <w:rPr>
          <w:i/>
          <w:color w:val="231F20"/>
        </w:rPr>
        <w:t xml:space="preserve"> (</w:t>
      </w:r>
      <w:proofErr w:type="gramStart"/>
      <w:r>
        <w:rPr>
          <w:i/>
          <w:color w:val="231F20"/>
        </w:rPr>
        <w:t>name</w:t>
      </w:r>
      <w:proofErr w:type="gramEnd"/>
      <w:r>
        <w:rPr>
          <w:i/>
          <w:color w:val="231F20"/>
        </w:rPr>
        <w:t xml:space="preserve"> of Procuring Entity)</w:t>
      </w:r>
      <w:r>
        <w:rPr>
          <w:color w:val="231F20"/>
        </w:rPr>
        <w:t>.</w:t>
      </w:r>
    </w:p>
    <w:p w:rsidR="0097029C" w:rsidRDefault="0097029C" w:rsidP="0097029C">
      <w:pPr>
        <w:pStyle w:val="BodyText"/>
        <w:spacing w:before="185" w:line="288" w:lineRule="auto"/>
        <w:ind w:left="854" w:right="850"/>
        <w:jc w:val="both"/>
      </w:pPr>
      <w:r>
        <w:rPr>
          <w:color w:val="231F20"/>
        </w:rPr>
        <w:t>Please acknowledge receipt of this letter of notiﬁcation by signing the attached copy and returning it to us within 14 days of the issue of the notiﬁcation to signify your acceptance of this award. Your signing the attached copy will constitute a contract between us and yourselves for sale of the said items.</w:t>
      </w:r>
    </w:p>
    <w:p w:rsidR="0097029C" w:rsidRDefault="0097029C" w:rsidP="0097029C">
      <w:pPr>
        <w:pStyle w:val="BodyText"/>
        <w:spacing w:before="186" w:line="288" w:lineRule="auto"/>
        <w:ind w:left="854" w:right="852"/>
      </w:pPr>
      <w:r>
        <w:rPr>
          <w:color w:val="231F20"/>
        </w:rPr>
        <w:t>On signature of the copy of the letter of notiﬁcation, you are required to pay the balance of the tender price within 14 days and collect the items.</w:t>
      </w:r>
    </w:p>
    <w:p w:rsidR="0097029C" w:rsidRDefault="0097029C" w:rsidP="0097029C">
      <w:pPr>
        <w:pStyle w:val="BodyText"/>
        <w:spacing w:before="185" w:line="288" w:lineRule="auto"/>
        <w:ind w:left="854" w:right="840"/>
      </w:pPr>
      <w:r>
        <w:rPr>
          <w:color w:val="231F20"/>
        </w:rPr>
        <w:t>In connection with this award, you may contact the Ofﬁcer(s) whose particulars appear below on the subject matter of this letter of notiﬁcation of award.</w:t>
      </w:r>
    </w:p>
    <w:p w:rsidR="0097029C" w:rsidRDefault="0097029C" w:rsidP="0097029C">
      <w:pPr>
        <w:spacing w:before="184"/>
        <w:ind w:left="854"/>
        <w:rPr>
          <w:b/>
        </w:rPr>
      </w:pPr>
      <w:r>
        <w:rPr>
          <w:b/>
          <w:color w:val="231F20"/>
          <w:u w:val="single" w:color="231F20"/>
        </w:rPr>
        <w:t>OFFERED ITEMS AND PRICES</w:t>
      </w:r>
    </w:p>
    <w:p w:rsidR="0097029C" w:rsidRDefault="0097029C" w:rsidP="0097029C">
      <w:pPr>
        <w:pStyle w:val="BodyText"/>
        <w:spacing w:before="5" w:after="1"/>
        <w:rPr>
          <w:b/>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2684"/>
        <w:gridCol w:w="1952"/>
        <w:gridCol w:w="1441"/>
        <w:gridCol w:w="1871"/>
      </w:tblGrid>
      <w:tr w:rsidR="0097029C" w:rsidRPr="00BD2B89" w:rsidTr="00DA53C1">
        <w:trPr>
          <w:trHeight w:val="339"/>
          <w:jc w:val="center"/>
        </w:trPr>
        <w:tc>
          <w:tcPr>
            <w:tcW w:w="1023" w:type="dxa"/>
            <w:shd w:val="clear" w:color="auto" w:fill="D9D9D9"/>
          </w:tcPr>
          <w:p w:rsidR="0097029C" w:rsidRPr="00BD2B89" w:rsidRDefault="0097029C" w:rsidP="00DA53C1">
            <w:pPr>
              <w:pStyle w:val="BodyText"/>
              <w:rPr>
                <w:sz w:val="24"/>
              </w:rPr>
            </w:pPr>
            <w:r w:rsidRPr="00BD2B89">
              <w:rPr>
                <w:sz w:val="24"/>
              </w:rPr>
              <w:t>1</w:t>
            </w:r>
          </w:p>
        </w:tc>
        <w:tc>
          <w:tcPr>
            <w:tcW w:w="2684" w:type="dxa"/>
            <w:shd w:val="clear" w:color="auto" w:fill="D9D9D9"/>
          </w:tcPr>
          <w:p w:rsidR="0097029C" w:rsidRPr="00BD2B89" w:rsidRDefault="0097029C" w:rsidP="00DA53C1">
            <w:pPr>
              <w:pStyle w:val="BodyText"/>
              <w:rPr>
                <w:sz w:val="24"/>
              </w:rPr>
            </w:pPr>
            <w:r w:rsidRPr="00BD2B89">
              <w:rPr>
                <w:sz w:val="24"/>
              </w:rPr>
              <w:t>2</w:t>
            </w:r>
          </w:p>
        </w:tc>
        <w:tc>
          <w:tcPr>
            <w:tcW w:w="1952" w:type="dxa"/>
            <w:shd w:val="clear" w:color="auto" w:fill="D9D9D9"/>
          </w:tcPr>
          <w:p w:rsidR="0097029C" w:rsidRPr="00BD2B89" w:rsidRDefault="0097029C" w:rsidP="00DA53C1">
            <w:pPr>
              <w:pStyle w:val="BodyText"/>
              <w:rPr>
                <w:sz w:val="24"/>
              </w:rPr>
            </w:pPr>
            <w:r w:rsidRPr="00BD2B89">
              <w:rPr>
                <w:sz w:val="24"/>
              </w:rPr>
              <w:t>4</w:t>
            </w:r>
          </w:p>
        </w:tc>
        <w:tc>
          <w:tcPr>
            <w:tcW w:w="1440" w:type="dxa"/>
            <w:shd w:val="clear" w:color="auto" w:fill="D9D9D9"/>
          </w:tcPr>
          <w:p w:rsidR="0097029C" w:rsidRPr="00BD2B89" w:rsidRDefault="0097029C" w:rsidP="00DA53C1">
            <w:pPr>
              <w:pStyle w:val="BodyText"/>
              <w:rPr>
                <w:sz w:val="24"/>
              </w:rPr>
            </w:pPr>
            <w:r w:rsidRPr="00BD2B89">
              <w:rPr>
                <w:sz w:val="24"/>
              </w:rPr>
              <w:t>5</w:t>
            </w:r>
          </w:p>
        </w:tc>
        <w:tc>
          <w:tcPr>
            <w:tcW w:w="1871" w:type="dxa"/>
            <w:shd w:val="clear" w:color="auto" w:fill="D9D9D9"/>
          </w:tcPr>
          <w:p w:rsidR="0097029C" w:rsidRPr="00BD2B89" w:rsidRDefault="0097029C" w:rsidP="00DA53C1">
            <w:pPr>
              <w:pStyle w:val="BodyText"/>
              <w:rPr>
                <w:sz w:val="24"/>
              </w:rPr>
            </w:pPr>
            <w:r w:rsidRPr="00BD2B89">
              <w:rPr>
                <w:sz w:val="24"/>
              </w:rPr>
              <w:t>6</w:t>
            </w:r>
          </w:p>
        </w:tc>
      </w:tr>
      <w:tr w:rsidR="0097029C" w:rsidRPr="006D6F6B" w:rsidTr="00DA53C1">
        <w:trPr>
          <w:trHeight w:val="622"/>
          <w:jc w:val="center"/>
        </w:trPr>
        <w:tc>
          <w:tcPr>
            <w:tcW w:w="1023" w:type="dxa"/>
            <w:shd w:val="clear" w:color="auto" w:fill="auto"/>
          </w:tcPr>
          <w:p w:rsidR="0097029C" w:rsidRPr="006D6F6B" w:rsidRDefault="0097029C" w:rsidP="00DA53C1">
            <w:pPr>
              <w:pStyle w:val="BodyText"/>
              <w:rPr>
                <w:b/>
                <w:bCs/>
              </w:rPr>
            </w:pPr>
            <w:r w:rsidRPr="006D6F6B">
              <w:rPr>
                <w:b/>
                <w:bCs/>
              </w:rPr>
              <w:t>Item No.</w:t>
            </w:r>
          </w:p>
        </w:tc>
        <w:tc>
          <w:tcPr>
            <w:tcW w:w="2684" w:type="dxa"/>
            <w:shd w:val="clear" w:color="auto" w:fill="auto"/>
          </w:tcPr>
          <w:p w:rsidR="0097029C" w:rsidRPr="006D6F6B" w:rsidRDefault="0097029C" w:rsidP="00DA53C1">
            <w:pPr>
              <w:pStyle w:val="BodyText"/>
              <w:rPr>
                <w:b/>
                <w:bCs/>
              </w:rPr>
            </w:pPr>
            <w:r w:rsidRPr="006D6F6B">
              <w:rPr>
                <w:b/>
                <w:bCs/>
              </w:rPr>
              <w:t>Description of Item</w:t>
            </w:r>
          </w:p>
        </w:tc>
        <w:tc>
          <w:tcPr>
            <w:tcW w:w="1952" w:type="dxa"/>
            <w:shd w:val="clear" w:color="auto" w:fill="auto"/>
          </w:tcPr>
          <w:p w:rsidR="0097029C" w:rsidRPr="006D6F6B" w:rsidRDefault="0097029C" w:rsidP="00DA53C1">
            <w:pPr>
              <w:pStyle w:val="BodyText"/>
              <w:rPr>
                <w:b/>
                <w:bCs/>
              </w:rPr>
            </w:pPr>
            <w:r w:rsidRPr="006D6F6B">
              <w:rPr>
                <w:b/>
                <w:bCs/>
              </w:rPr>
              <w:t>Total Quantity</w:t>
            </w:r>
          </w:p>
        </w:tc>
        <w:tc>
          <w:tcPr>
            <w:tcW w:w="1440" w:type="dxa"/>
            <w:shd w:val="clear" w:color="auto" w:fill="auto"/>
          </w:tcPr>
          <w:p w:rsidR="0097029C" w:rsidRPr="006D6F6B" w:rsidRDefault="0097029C" w:rsidP="00DA53C1">
            <w:pPr>
              <w:pStyle w:val="BodyText"/>
              <w:rPr>
                <w:b/>
                <w:bCs/>
              </w:rPr>
            </w:pPr>
            <w:r w:rsidRPr="006D6F6B">
              <w:rPr>
                <w:b/>
                <w:bCs/>
              </w:rPr>
              <w:t>Unit price</w:t>
            </w:r>
          </w:p>
        </w:tc>
        <w:tc>
          <w:tcPr>
            <w:tcW w:w="1871" w:type="dxa"/>
            <w:shd w:val="clear" w:color="auto" w:fill="auto"/>
          </w:tcPr>
          <w:p w:rsidR="0097029C" w:rsidRPr="006D6F6B" w:rsidRDefault="0097029C" w:rsidP="00DA53C1">
            <w:pPr>
              <w:pStyle w:val="BodyText"/>
              <w:rPr>
                <w:b/>
                <w:bCs/>
              </w:rPr>
            </w:pPr>
            <w:r w:rsidRPr="006D6F6B">
              <w:rPr>
                <w:b/>
                <w:bCs/>
              </w:rPr>
              <w:t>Offered Price</w:t>
            </w:r>
          </w:p>
        </w:tc>
      </w:tr>
      <w:tr w:rsidR="0097029C" w:rsidRPr="00BD2B89" w:rsidTr="00DA53C1">
        <w:trPr>
          <w:trHeight w:val="358"/>
          <w:jc w:val="center"/>
        </w:trPr>
        <w:tc>
          <w:tcPr>
            <w:tcW w:w="1023" w:type="dxa"/>
            <w:shd w:val="clear" w:color="auto" w:fill="auto"/>
          </w:tcPr>
          <w:p w:rsidR="0097029C" w:rsidRPr="00BD2B89" w:rsidRDefault="0097029C" w:rsidP="00DA53C1">
            <w:pPr>
              <w:pStyle w:val="BodyText"/>
              <w:rPr>
                <w:sz w:val="24"/>
              </w:rPr>
            </w:pPr>
            <w:r w:rsidRPr="00BD2B89">
              <w:rPr>
                <w:sz w:val="24"/>
              </w:rPr>
              <w:t>1</w:t>
            </w:r>
          </w:p>
        </w:tc>
        <w:tc>
          <w:tcPr>
            <w:tcW w:w="2684" w:type="dxa"/>
            <w:shd w:val="clear" w:color="auto" w:fill="auto"/>
          </w:tcPr>
          <w:p w:rsidR="0097029C" w:rsidRPr="00BD2B89" w:rsidRDefault="0097029C" w:rsidP="00DA53C1">
            <w:pPr>
              <w:pStyle w:val="BodyText"/>
              <w:rPr>
                <w:sz w:val="24"/>
              </w:rPr>
            </w:pPr>
          </w:p>
        </w:tc>
        <w:tc>
          <w:tcPr>
            <w:tcW w:w="1952" w:type="dxa"/>
            <w:shd w:val="clear" w:color="auto" w:fill="auto"/>
          </w:tcPr>
          <w:p w:rsidR="0097029C" w:rsidRPr="00BD2B89" w:rsidRDefault="0097029C" w:rsidP="00DA53C1">
            <w:pPr>
              <w:pStyle w:val="BodyText"/>
              <w:rPr>
                <w:sz w:val="24"/>
              </w:rPr>
            </w:pPr>
          </w:p>
        </w:tc>
        <w:tc>
          <w:tcPr>
            <w:tcW w:w="1440" w:type="dxa"/>
            <w:shd w:val="clear" w:color="auto" w:fill="auto"/>
          </w:tcPr>
          <w:p w:rsidR="0097029C" w:rsidRPr="00BD2B89" w:rsidRDefault="0097029C" w:rsidP="00DA53C1">
            <w:pPr>
              <w:pStyle w:val="BodyText"/>
              <w:rPr>
                <w:sz w:val="24"/>
              </w:rPr>
            </w:pPr>
          </w:p>
        </w:tc>
        <w:tc>
          <w:tcPr>
            <w:tcW w:w="1871" w:type="dxa"/>
            <w:shd w:val="clear" w:color="auto" w:fill="auto"/>
          </w:tcPr>
          <w:p w:rsidR="0097029C" w:rsidRPr="00BD2B89" w:rsidRDefault="0097029C" w:rsidP="00DA53C1">
            <w:pPr>
              <w:pStyle w:val="BodyText"/>
              <w:rPr>
                <w:sz w:val="24"/>
              </w:rPr>
            </w:pPr>
          </w:p>
        </w:tc>
      </w:tr>
      <w:tr w:rsidR="0097029C" w:rsidRPr="00BD2B89" w:rsidTr="00DA53C1">
        <w:trPr>
          <w:trHeight w:val="339"/>
          <w:jc w:val="center"/>
        </w:trPr>
        <w:tc>
          <w:tcPr>
            <w:tcW w:w="1023" w:type="dxa"/>
            <w:shd w:val="clear" w:color="auto" w:fill="auto"/>
          </w:tcPr>
          <w:p w:rsidR="0097029C" w:rsidRPr="00BD2B89" w:rsidRDefault="0097029C" w:rsidP="00DA53C1">
            <w:pPr>
              <w:pStyle w:val="BodyText"/>
              <w:rPr>
                <w:sz w:val="24"/>
              </w:rPr>
            </w:pPr>
            <w:r w:rsidRPr="00BD2B89">
              <w:rPr>
                <w:sz w:val="24"/>
              </w:rPr>
              <w:t>2</w:t>
            </w:r>
          </w:p>
        </w:tc>
        <w:tc>
          <w:tcPr>
            <w:tcW w:w="2684" w:type="dxa"/>
            <w:shd w:val="clear" w:color="auto" w:fill="auto"/>
          </w:tcPr>
          <w:p w:rsidR="0097029C" w:rsidRPr="00BD2B89" w:rsidRDefault="0097029C" w:rsidP="00DA53C1">
            <w:pPr>
              <w:pStyle w:val="BodyText"/>
              <w:rPr>
                <w:sz w:val="24"/>
              </w:rPr>
            </w:pPr>
          </w:p>
        </w:tc>
        <w:tc>
          <w:tcPr>
            <w:tcW w:w="1952" w:type="dxa"/>
            <w:shd w:val="clear" w:color="auto" w:fill="auto"/>
          </w:tcPr>
          <w:p w:rsidR="0097029C" w:rsidRPr="00BD2B89" w:rsidRDefault="0097029C" w:rsidP="00DA53C1">
            <w:pPr>
              <w:pStyle w:val="BodyText"/>
              <w:rPr>
                <w:sz w:val="24"/>
              </w:rPr>
            </w:pPr>
          </w:p>
        </w:tc>
        <w:tc>
          <w:tcPr>
            <w:tcW w:w="1440" w:type="dxa"/>
            <w:shd w:val="clear" w:color="auto" w:fill="auto"/>
          </w:tcPr>
          <w:p w:rsidR="0097029C" w:rsidRPr="00BD2B89" w:rsidRDefault="0097029C" w:rsidP="00DA53C1">
            <w:pPr>
              <w:pStyle w:val="BodyText"/>
              <w:rPr>
                <w:sz w:val="24"/>
              </w:rPr>
            </w:pPr>
          </w:p>
        </w:tc>
        <w:tc>
          <w:tcPr>
            <w:tcW w:w="1871" w:type="dxa"/>
            <w:shd w:val="clear" w:color="auto" w:fill="auto"/>
          </w:tcPr>
          <w:p w:rsidR="0097029C" w:rsidRPr="00BD2B89" w:rsidRDefault="0097029C" w:rsidP="00DA53C1">
            <w:pPr>
              <w:pStyle w:val="BodyText"/>
              <w:rPr>
                <w:sz w:val="24"/>
              </w:rPr>
            </w:pPr>
          </w:p>
        </w:tc>
      </w:tr>
      <w:tr w:rsidR="0097029C" w:rsidRPr="00BD2B89" w:rsidTr="00DA53C1">
        <w:trPr>
          <w:trHeight w:val="339"/>
          <w:jc w:val="center"/>
        </w:trPr>
        <w:tc>
          <w:tcPr>
            <w:tcW w:w="1023" w:type="dxa"/>
            <w:shd w:val="clear" w:color="auto" w:fill="auto"/>
          </w:tcPr>
          <w:p w:rsidR="0097029C" w:rsidRPr="00BD2B89" w:rsidRDefault="0097029C" w:rsidP="00DA53C1">
            <w:pPr>
              <w:pStyle w:val="BodyText"/>
              <w:rPr>
                <w:sz w:val="24"/>
              </w:rPr>
            </w:pPr>
            <w:r w:rsidRPr="00BD2B89">
              <w:rPr>
                <w:sz w:val="24"/>
              </w:rPr>
              <w:t>3</w:t>
            </w:r>
          </w:p>
        </w:tc>
        <w:tc>
          <w:tcPr>
            <w:tcW w:w="2684" w:type="dxa"/>
            <w:shd w:val="clear" w:color="auto" w:fill="auto"/>
          </w:tcPr>
          <w:p w:rsidR="0097029C" w:rsidRPr="00BD2B89" w:rsidRDefault="0097029C" w:rsidP="00DA53C1">
            <w:pPr>
              <w:pStyle w:val="BodyText"/>
              <w:rPr>
                <w:sz w:val="24"/>
              </w:rPr>
            </w:pPr>
          </w:p>
        </w:tc>
        <w:tc>
          <w:tcPr>
            <w:tcW w:w="1952" w:type="dxa"/>
            <w:shd w:val="clear" w:color="auto" w:fill="auto"/>
          </w:tcPr>
          <w:p w:rsidR="0097029C" w:rsidRPr="00BD2B89" w:rsidRDefault="0097029C" w:rsidP="00DA53C1">
            <w:pPr>
              <w:pStyle w:val="BodyText"/>
              <w:rPr>
                <w:sz w:val="24"/>
              </w:rPr>
            </w:pPr>
          </w:p>
        </w:tc>
        <w:tc>
          <w:tcPr>
            <w:tcW w:w="1440" w:type="dxa"/>
            <w:shd w:val="clear" w:color="auto" w:fill="auto"/>
          </w:tcPr>
          <w:p w:rsidR="0097029C" w:rsidRPr="00BD2B89" w:rsidRDefault="0097029C" w:rsidP="00DA53C1">
            <w:pPr>
              <w:pStyle w:val="BodyText"/>
              <w:rPr>
                <w:sz w:val="24"/>
              </w:rPr>
            </w:pPr>
          </w:p>
        </w:tc>
        <w:tc>
          <w:tcPr>
            <w:tcW w:w="1871" w:type="dxa"/>
            <w:shd w:val="clear" w:color="auto" w:fill="auto"/>
          </w:tcPr>
          <w:p w:rsidR="0097029C" w:rsidRPr="00BD2B89" w:rsidRDefault="0097029C" w:rsidP="00DA53C1">
            <w:pPr>
              <w:pStyle w:val="BodyText"/>
              <w:rPr>
                <w:sz w:val="24"/>
              </w:rPr>
            </w:pPr>
          </w:p>
        </w:tc>
      </w:tr>
      <w:tr w:rsidR="0097029C" w:rsidRPr="00BD2B89" w:rsidTr="00DA53C1">
        <w:trPr>
          <w:trHeight w:val="339"/>
          <w:jc w:val="center"/>
        </w:trPr>
        <w:tc>
          <w:tcPr>
            <w:tcW w:w="1023" w:type="dxa"/>
            <w:shd w:val="clear" w:color="auto" w:fill="auto"/>
          </w:tcPr>
          <w:p w:rsidR="0097029C" w:rsidRPr="00BD2B89" w:rsidRDefault="0097029C" w:rsidP="00DA53C1">
            <w:pPr>
              <w:pStyle w:val="BodyText"/>
              <w:rPr>
                <w:sz w:val="24"/>
              </w:rPr>
            </w:pPr>
            <w:r w:rsidRPr="00BD2B89">
              <w:rPr>
                <w:sz w:val="24"/>
              </w:rPr>
              <w:t>4</w:t>
            </w:r>
          </w:p>
        </w:tc>
        <w:tc>
          <w:tcPr>
            <w:tcW w:w="2684" w:type="dxa"/>
            <w:shd w:val="clear" w:color="auto" w:fill="auto"/>
          </w:tcPr>
          <w:p w:rsidR="0097029C" w:rsidRPr="00BD2B89" w:rsidRDefault="0097029C" w:rsidP="00DA53C1">
            <w:pPr>
              <w:pStyle w:val="BodyText"/>
              <w:rPr>
                <w:sz w:val="24"/>
              </w:rPr>
            </w:pPr>
          </w:p>
        </w:tc>
        <w:tc>
          <w:tcPr>
            <w:tcW w:w="1952" w:type="dxa"/>
            <w:shd w:val="clear" w:color="auto" w:fill="auto"/>
          </w:tcPr>
          <w:p w:rsidR="0097029C" w:rsidRPr="00BD2B89" w:rsidRDefault="0097029C" w:rsidP="00DA53C1">
            <w:pPr>
              <w:pStyle w:val="BodyText"/>
              <w:rPr>
                <w:sz w:val="24"/>
              </w:rPr>
            </w:pPr>
          </w:p>
        </w:tc>
        <w:tc>
          <w:tcPr>
            <w:tcW w:w="1440" w:type="dxa"/>
            <w:shd w:val="clear" w:color="auto" w:fill="auto"/>
          </w:tcPr>
          <w:p w:rsidR="0097029C" w:rsidRPr="00BD2B89" w:rsidRDefault="0097029C" w:rsidP="00DA53C1">
            <w:pPr>
              <w:pStyle w:val="BodyText"/>
              <w:rPr>
                <w:sz w:val="24"/>
              </w:rPr>
            </w:pPr>
          </w:p>
        </w:tc>
        <w:tc>
          <w:tcPr>
            <w:tcW w:w="1871" w:type="dxa"/>
            <w:shd w:val="clear" w:color="auto" w:fill="auto"/>
          </w:tcPr>
          <w:p w:rsidR="0097029C" w:rsidRPr="00BD2B89" w:rsidRDefault="0097029C" w:rsidP="00DA53C1">
            <w:pPr>
              <w:pStyle w:val="BodyText"/>
              <w:rPr>
                <w:sz w:val="24"/>
              </w:rPr>
            </w:pPr>
          </w:p>
        </w:tc>
      </w:tr>
      <w:tr w:rsidR="0097029C" w:rsidRPr="00BD2B89" w:rsidTr="00DA53C1">
        <w:trPr>
          <w:trHeight w:val="320"/>
          <w:jc w:val="center"/>
        </w:trPr>
        <w:tc>
          <w:tcPr>
            <w:tcW w:w="7100" w:type="dxa"/>
            <w:gridSpan w:val="4"/>
            <w:shd w:val="clear" w:color="auto" w:fill="D9D9D9"/>
          </w:tcPr>
          <w:p w:rsidR="0097029C" w:rsidRPr="00BD2B89" w:rsidRDefault="0097029C" w:rsidP="00DA53C1">
            <w:pPr>
              <w:pStyle w:val="BodyText"/>
              <w:rPr>
                <w:sz w:val="24"/>
              </w:rPr>
            </w:pPr>
            <w:r w:rsidRPr="00BD2B89">
              <w:rPr>
                <w:sz w:val="24"/>
              </w:rPr>
              <w:t>TOTAL PRICE OF ALL ITEMS</w:t>
            </w:r>
          </w:p>
        </w:tc>
        <w:tc>
          <w:tcPr>
            <w:tcW w:w="1871" w:type="dxa"/>
            <w:shd w:val="clear" w:color="auto" w:fill="D9D9D9"/>
          </w:tcPr>
          <w:p w:rsidR="0097029C" w:rsidRPr="00BD2B89" w:rsidRDefault="0097029C" w:rsidP="00DA53C1">
            <w:pPr>
              <w:pStyle w:val="BodyText"/>
              <w:rPr>
                <w:sz w:val="24"/>
              </w:rPr>
            </w:pPr>
            <w:proofErr w:type="spellStart"/>
            <w:r w:rsidRPr="00BD2B89">
              <w:rPr>
                <w:sz w:val="24"/>
              </w:rPr>
              <w:t>xxxxx</w:t>
            </w:r>
            <w:proofErr w:type="spellEnd"/>
          </w:p>
        </w:tc>
      </w:tr>
    </w:tbl>
    <w:p w:rsidR="0097029C" w:rsidRDefault="0097029C" w:rsidP="0097029C">
      <w:pPr>
        <w:pStyle w:val="BodyText"/>
        <w:spacing w:before="8"/>
        <w:rPr>
          <w:b/>
          <w:sz w:val="26"/>
        </w:rPr>
      </w:pPr>
    </w:p>
    <w:p w:rsidR="0097029C" w:rsidRDefault="0097029C" w:rsidP="0097029C">
      <w:pPr>
        <w:spacing w:before="1"/>
        <w:ind w:left="844"/>
        <w:rPr>
          <w:sz w:val="24"/>
        </w:rPr>
      </w:pPr>
      <w:r>
        <w:rPr>
          <w:color w:val="231F20"/>
          <w:sz w:val="24"/>
        </w:rPr>
        <w:t>Authorized Signature</w:t>
      </w:r>
      <w:proofErr w:type="gramStart"/>
      <w:r>
        <w:rPr>
          <w:color w:val="231F20"/>
          <w:sz w:val="24"/>
        </w:rPr>
        <w:t>:......................................................................................................................................</w:t>
      </w:r>
      <w:proofErr w:type="gramEnd"/>
    </w:p>
    <w:p w:rsidR="0097029C" w:rsidRDefault="0097029C" w:rsidP="0097029C">
      <w:pPr>
        <w:pStyle w:val="BodyText"/>
        <w:spacing w:before="5"/>
        <w:rPr>
          <w:sz w:val="39"/>
        </w:rPr>
      </w:pPr>
    </w:p>
    <w:p w:rsidR="0097029C" w:rsidRDefault="0097029C" w:rsidP="0097029C">
      <w:pPr>
        <w:ind w:left="844"/>
        <w:rPr>
          <w:sz w:val="24"/>
        </w:rPr>
      </w:pPr>
      <w:r>
        <w:rPr>
          <w:color w:val="231F20"/>
          <w:sz w:val="24"/>
        </w:rPr>
        <w:t>Name and Title of Signatory</w:t>
      </w:r>
      <w:proofErr w:type="gramStart"/>
      <w:r>
        <w:rPr>
          <w:color w:val="231F20"/>
          <w:sz w:val="24"/>
        </w:rPr>
        <w:t>:...........................................................................................................................</w:t>
      </w:r>
      <w:proofErr w:type="gramEnd"/>
    </w:p>
    <w:p w:rsidR="0097029C" w:rsidRDefault="0097029C" w:rsidP="0097029C">
      <w:pPr>
        <w:pStyle w:val="BodyText"/>
        <w:spacing w:before="1"/>
        <w:rPr>
          <w:sz w:val="36"/>
        </w:rPr>
      </w:pPr>
    </w:p>
    <w:p w:rsidR="0097029C" w:rsidRDefault="0097029C" w:rsidP="0097029C">
      <w:pPr>
        <w:ind w:left="844"/>
        <w:rPr>
          <w:sz w:val="24"/>
        </w:rPr>
      </w:pPr>
      <w:r>
        <w:rPr>
          <w:color w:val="231F20"/>
          <w:sz w:val="24"/>
        </w:rPr>
        <w:t>Name of Procuring Entity</w:t>
      </w:r>
      <w:proofErr w:type="gramStart"/>
      <w:r>
        <w:rPr>
          <w:rFonts w:ascii="Kozuka Mincho Pro R"/>
          <w:color w:val="231F20"/>
          <w:sz w:val="24"/>
        </w:rPr>
        <w:t>:</w:t>
      </w:r>
      <w:r>
        <w:rPr>
          <w:color w:val="231F20"/>
          <w:sz w:val="24"/>
        </w:rPr>
        <w:t>................................................................................................................................</w:t>
      </w:r>
      <w:proofErr w:type="gramEnd"/>
    </w:p>
    <w:p w:rsidR="0097029C" w:rsidRDefault="0097029C" w:rsidP="0097029C">
      <w:pPr>
        <w:pStyle w:val="Heading4"/>
        <w:spacing w:before="104"/>
        <w:rPr>
          <w:color w:val="231F20"/>
        </w:rPr>
      </w:pPr>
      <w:bookmarkStart w:id="45" w:name="Page_25"/>
      <w:bookmarkEnd w:id="45"/>
    </w:p>
    <w:p w:rsidR="0097029C" w:rsidRDefault="0097029C" w:rsidP="0097029C">
      <w:pPr>
        <w:pStyle w:val="Heading4"/>
        <w:spacing w:before="104"/>
      </w:pPr>
      <w:r>
        <w:rPr>
          <w:color w:val="231F20"/>
        </w:rPr>
        <w:t>Ofﬁcer(s) to be contacted</w:t>
      </w:r>
    </w:p>
    <w:p w:rsidR="0097029C" w:rsidRDefault="0097029C" w:rsidP="0097029C">
      <w:pPr>
        <w:pStyle w:val="BodyText"/>
        <w:spacing w:before="4"/>
        <w:rPr>
          <w:b/>
          <w:i/>
          <w:sz w:val="37"/>
        </w:rPr>
      </w:pPr>
    </w:p>
    <w:p w:rsidR="0097029C" w:rsidRDefault="0097029C" w:rsidP="0097029C">
      <w:pPr>
        <w:pStyle w:val="BodyText"/>
        <w:tabs>
          <w:tab w:val="left" w:pos="11255"/>
        </w:tabs>
        <w:spacing w:line="463" w:lineRule="auto"/>
        <w:ind w:left="853" w:right="647"/>
        <w:jc w:val="both"/>
      </w:pPr>
      <w:r>
        <w:rPr>
          <w:color w:val="231F20"/>
        </w:rPr>
        <w:t>Name of Ofﬁcer</w:t>
      </w:r>
      <w:r>
        <w:rPr>
          <w:color w:val="231F20"/>
          <w:u w:val="single" w:color="221E1F"/>
        </w:rPr>
        <w:tab/>
      </w:r>
      <w:r>
        <w:rPr>
          <w:color w:val="231F20"/>
        </w:rPr>
        <w:t xml:space="preserve"> Postal Address</w:t>
      </w:r>
      <w:r>
        <w:rPr>
          <w:color w:val="231F20"/>
          <w:u w:val="single" w:color="221E1F"/>
        </w:rPr>
        <w:tab/>
      </w:r>
      <w:r>
        <w:rPr>
          <w:color w:val="231F20"/>
        </w:rPr>
        <w:t xml:space="preserve"> Telephone Number</w:t>
      </w:r>
      <w:r>
        <w:rPr>
          <w:color w:val="231F20"/>
          <w:u w:val="single" w:color="221E1F"/>
        </w:rPr>
        <w:tab/>
      </w:r>
      <w:r>
        <w:rPr>
          <w:color w:val="231F20"/>
        </w:rPr>
        <w:t xml:space="preserve"> email Address</w:t>
      </w:r>
      <w:r>
        <w:rPr>
          <w:color w:val="231F20"/>
          <w:u w:val="single" w:color="221E1F"/>
        </w:rPr>
        <w:tab/>
      </w:r>
      <w:r>
        <w:rPr>
          <w:color w:val="231F20"/>
        </w:rPr>
        <w:t xml:space="preserve"> Physical Address </w:t>
      </w:r>
      <w:r>
        <w:rPr>
          <w:color w:val="231F20"/>
          <w:spacing w:val="-3"/>
        </w:rPr>
        <w:t xml:space="preserve">(City, </w:t>
      </w:r>
      <w:r>
        <w:rPr>
          <w:color w:val="231F20"/>
        </w:rPr>
        <w:t>Street, Building, Floor number and room number)</w:t>
      </w:r>
    </w:p>
    <w:p w:rsidR="0097029C" w:rsidRPr="00CB3C63" w:rsidRDefault="0097029C" w:rsidP="0097029C">
      <w:pPr>
        <w:pStyle w:val="BodyText"/>
        <w:spacing w:before="4"/>
        <w:rPr>
          <w:sz w:val="17"/>
        </w:rPr>
      </w:pPr>
      <w:r>
        <w:rPr>
          <w:noProof/>
        </w:rPr>
        <mc:AlternateContent>
          <mc:Choice Requires="wps">
            <w:drawing>
              <wp:anchor distT="0" distB="0" distL="0" distR="0" simplePos="0" relativeHeight="251659264" behindDoc="0" locked="0" layoutInCell="1" allowOverlap="1" wp14:anchorId="5B08C6F3" wp14:editId="7AC54DB0">
                <wp:simplePos x="0" y="0"/>
                <wp:positionH relativeFrom="page">
                  <wp:posOffset>541655</wp:posOffset>
                </wp:positionH>
                <wp:positionV relativeFrom="paragraph">
                  <wp:posOffset>154940</wp:posOffset>
                </wp:positionV>
                <wp:extent cx="6426200" cy="0"/>
                <wp:effectExtent l="8255" t="13335" r="13970" b="5715"/>
                <wp:wrapTopAndBottom/>
                <wp:docPr id="17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30219"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5pt,12.2pt" to="548.6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GPQFQIAACoEAAAOAAAAZHJzL2Uyb0RvYy54bWysU02P2jAQvVfqf7B8h3w0sGxEWFUJ9LJt&#10;kXb7A4ztEKuObdmGgKr+944NQWx7qapenHFm5s2beePl06mX6MitE1pVOJumGHFFNRNqX+Fvr5vJ&#10;AiPniWJEasUrfOYOP63ev1sOpuS57rRk3CIAUa4cTIU7702ZJI52vCduqg1X4Gy17YmHq90nzJIB&#10;0HuZ5Gk6TwZtmbGacufgb3Nx4lXEb1tO/de2ddwjWWHg5uNp47kLZ7JaknJviekEvdIg/8CiJ0JB&#10;0RtUQzxBByv+gOoFtdrp1k+p7hPdtoLy2AN0k6W/dfPSEcNjLzAcZ25jcv8Pln45bi0SDLR7AKkU&#10;6UGkZ6E4ysNsBuNKCKnV1obu6Em9mGdNvzukdN0RteeR4+vZQFoWMpI3KeHiDFTYDZ81gxhy8DoO&#10;6tTaPkDCCNAp6nG+6cFPHlH4OS/yOYiMER19CSnHRGOd/8R1j4JRYQmcIzA5PjsfiJByDAl1lN4I&#10;KaPcUqGhwrPZYhETnJaCBWcIc3a/q6VFRwILk+fZOtvErsBzH2b1QbEI1nHC1lfbEyEvNhSXKuBB&#10;K0Dnal024sdj+rherBfFBNpbT4q0aSYfN3UxmW+yh1nzoanrJvsZqGVF2QnGuArsxu3Mir9T//pO&#10;Lnt128/bGJK36HFeQHb8RtJRyyDfZRF2mp23dtQYFjIGXx9P2Pj7O9j3T3z1CwAA//8DAFBLAwQU&#10;AAYACAAAACEAwrdQMNwAAAAJAQAADwAAAGRycy9kb3ducmV2LnhtbEyPwW7CMBBE75X6D9ZW6qUC&#10;OxQKTeOgCokTBwT0A5x4m0S11yE2YP6+Rhza486MZt8Uy2gNO+PgO0cSsrEAhlQ73VEj4euwHi2A&#10;+aBIK+MIJVzRw7J8fChUrt2Fdnjeh4alEvK5ktCG0Oec+7pFq/zY9UjJ+3aDVSGdQ8P1oC6p3Bo+&#10;EeKNW9VR+tCqHlct1j/7k5VQmbjmV5NtVsftMXorsNtmL1I+P8XPD2ABY/gLww0/oUOZmCp3Iu2Z&#10;kbCYvaakhMl0Cuzmi/d5Uqq7wsuC/19Q/gIAAP//AwBQSwECLQAUAAYACAAAACEAtoM4kv4AAADh&#10;AQAAEwAAAAAAAAAAAAAAAAAAAAAAW0NvbnRlbnRfVHlwZXNdLnhtbFBLAQItABQABgAIAAAAIQA4&#10;/SH/1gAAAJQBAAALAAAAAAAAAAAAAAAAAC8BAABfcmVscy8ucmVsc1BLAQItABQABgAIAAAAIQAI&#10;AGPQFQIAACoEAAAOAAAAAAAAAAAAAAAAAC4CAABkcnMvZTJvRG9jLnhtbFBLAQItABQABgAIAAAA&#10;IQDCt1Aw3AAAAAkBAAAPAAAAAAAAAAAAAAAAAG8EAABkcnMvZG93bnJldi54bWxQSwUGAAAAAAQA&#10;BADzAAAAeAUAAAAA&#10;" strokecolor="#221e1f" strokeweight=".44pt">
                <w10:wrap type="topAndBottom" anchorx="page"/>
              </v:line>
            </w:pict>
          </mc:Fallback>
        </mc:AlternateContent>
      </w:r>
    </w:p>
    <w:p w:rsidR="0097029C" w:rsidRDefault="0097029C" w:rsidP="0097029C">
      <w:pPr>
        <w:pStyle w:val="Heading4"/>
        <w:spacing w:before="122"/>
        <w:jc w:val="center"/>
      </w:pPr>
      <w:r>
        <w:rPr>
          <w:color w:val="231F20"/>
        </w:rPr>
        <w:lastRenderedPageBreak/>
        <w:t>SIGNED BY THE PURCHASER</w:t>
      </w:r>
    </w:p>
    <w:p w:rsidR="0097029C" w:rsidRDefault="0097029C" w:rsidP="0097029C">
      <w:pPr>
        <w:pStyle w:val="BodyText"/>
        <w:spacing w:before="243" w:line="230" w:lineRule="auto"/>
        <w:ind w:left="853" w:right="865"/>
      </w:pPr>
      <w:r>
        <w:rPr>
          <w:color w:val="231F20"/>
        </w:rPr>
        <w:t>I/we, the undersigned accept the award and will execute the sale of the items as per conditions of the award. We understand that the award will remain cancelled and no deposits will be refunded if we do not:</w:t>
      </w:r>
    </w:p>
    <w:p w:rsidR="0097029C" w:rsidRDefault="0097029C" w:rsidP="0097029C">
      <w:pPr>
        <w:pStyle w:val="ListParagraph"/>
        <w:numPr>
          <w:ilvl w:val="0"/>
          <w:numId w:val="1"/>
        </w:numPr>
        <w:tabs>
          <w:tab w:val="left" w:pos="1560"/>
          <w:tab w:val="left" w:pos="1562"/>
        </w:tabs>
        <w:spacing w:before="115"/>
      </w:pPr>
      <w:r>
        <w:rPr>
          <w:color w:val="231F20"/>
        </w:rPr>
        <w:t>Return this letter signed within 14 days; or</w:t>
      </w:r>
    </w:p>
    <w:p w:rsidR="0097029C" w:rsidRDefault="0097029C" w:rsidP="0097029C">
      <w:pPr>
        <w:pStyle w:val="ListParagraph"/>
        <w:numPr>
          <w:ilvl w:val="0"/>
          <w:numId w:val="1"/>
        </w:numPr>
        <w:tabs>
          <w:tab w:val="left" w:pos="1560"/>
          <w:tab w:val="left" w:pos="1562"/>
        </w:tabs>
        <w:spacing w:before="112"/>
      </w:pPr>
      <w:r>
        <w:rPr>
          <w:color w:val="231F20"/>
        </w:rPr>
        <w:t>Pay the balance of the tender amount within fourteen (14) days after notiﬁcation of the award.</w:t>
      </w:r>
    </w:p>
    <w:p w:rsidR="0097029C" w:rsidRDefault="0097029C" w:rsidP="0097029C">
      <w:pPr>
        <w:pStyle w:val="BodyText"/>
        <w:spacing w:before="243" w:line="230" w:lineRule="auto"/>
        <w:ind w:left="852" w:right="756"/>
      </w:pPr>
      <w:r>
        <w:rPr>
          <w:color w:val="231F20"/>
        </w:rPr>
        <w:t>We further understand that if we do not collect the items we have paid for within fourteen (14) days after making the payment, you charge storage charges at rates to be determined by yourselves.</w:t>
      </w:r>
    </w:p>
    <w:p w:rsidR="0097029C" w:rsidRDefault="0097029C" w:rsidP="0097029C">
      <w:pPr>
        <w:pStyle w:val="BodyText"/>
        <w:spacing w:before="237"/>
        <w:ind w:left="852"/>
      </w:pPr>
      <w:r>
        <w:rPr>
          <w:color w:val="231F20"/>
        </w:rPr>
        <w:t>Name of Purchaser</w:t>
      </w:r>
    </w:p>
    <w:p w:rsidR="0097029C" w:rsidRDefault="0097029C" w:rsidP="0097029C">
      <w:pPr>
        <w:pStyle w:val="BodyText"/>
        <w:tabs>
          <w:tab w:val="left" w:pos="7740"/>
          <w:tab w:val="left" w:pos="11249"/>
        </w:tabs>
        <w:spacing w:before="186"/>
        <w:ind w:left="852"/>
      </w:pPr>
      <w:r>
        <w:rPr>
          <w:color w:val="231F20"/>
        </w:rPr>
        <w:t>Authorized Signature:</w:t>
      </w:r>
      <w:r>
        <w:rPr>
          <w:color w:val="231F20"/>
          <w:u w:val="single" w:color="221E1F"/>
        </w:rPr>
        <w:tab/>
      </w:r>
      <w:r>
        <w:rPr>
          <w:color w:val="231F20"/>
        </w:rPr>
        <w:t>Date</w:t>
      </w:r>
      <w:r>
        <w:rPr>
          <w:color w:val="231F20"/>
          <w:u w:val="single" w:color="221E1F"/>
        </w:rPr>
        <w:tab/>
      </w:r>
    </w:p>
    <w:p w:rsidR="0097029C" w:rsidRDefault="0097029C" w:rsidP="0097029C">
      <w:pPr>
        <w:spacing w:before="136"/>
        <w:ind w:left="3858"/>
        <w:rPr>
          <w:i/>
        </w:rPr>
      </w:pPr>
      <w:r>
        <w:rPr>
          <w:i/>
          <w:color w:val="231F20"/>
        </w:rPr>
        <w:t>Name and Title of Signatory</w:t>
      </w:r>
    </w:p>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 w:rsidR="0097029C" w:rsidRDefault="0097029C" w:rsidP="0097029C">
      <w:pPr>
        <w:pStyle w:val="Heading4"/>
        <w:tabs>
          <w:tab w:val="left" w:pos="579"/>
          <w:tab w:val="left" w:pos="580"/>
        </w:tabs>
        <w:spacing w:before="237" w:line="248" w:lineRule="exact"/>
        <w:ind w:left="579"/>
        <w:jc w:val="center"/>
        <w:rPr>
          <w:i w:val="0"/>
          <w:sz w:val="24"/>
          <w:szCs w:val="24"/>
        </w:rPr>
      </w:pPr>
      <w:r w:rsidRPr="00F173BE">
        <w:rPr>
          <w:i w:val="0"/>
          <w:sz w:val="24"/>
          <w:szCs w:val="24"/>
        </w:rPr>
        <w:t>REQUEST FOR REVIEW</w:t>
      </w:r>
    </w:p>
    <w:p w:rsidR="0097029C" w:rsidRDefault="0097029C" w:rsidP="0097029C">
      <w:pPr>
        <w:pStyle w:val="Heading4"/>
        <w:tabs>
          <w:tab w:val="left" w:pos="579"/>
          <w:tab w:val="left" w:pos="580"/>
        </w:tabs>
        <w:spacing w:before="237" w:line="248" w:lineRule="exact"/>
        <w:ind w:left="579"/>
        <w:jc w:val="center"/>
        <w:rPr>
          <w:i w:val="0"/>
          <w:sz w:val="24"/>
          <w:szCs w:val="24"/>
        </w:rPr>
      </w:pPr>
    </w:p>
    <w:p w:rsidR="0097029C" w:rsidRPr="00E95D2A" w:rsidRDefault="0097029C" w:rsidP="0097029C">
      <w:pPr>
        <w:pStyle w:val="Heading4"/>
        <w:tabs>
          <w:tab w:val="left" w:pos="579"/>
          <w:tab w:val="left" w:pos="580"/>
        </w:tabs>
        <w:spacing w:before="237" w:line="248" w:lineRule="exact"/>
        <w:ind w:left="579"/>
        <w:jc w:val="center"/>
        <w:rPr>
          <w:b w:val="0"/>
          <w:i w:val="0"/>
          <w:iCs/>
          <w:sz w:val="20"/>
          <w:szCs w:val="20"/>
        </w:rPr>
      </w:pPr>
      <w:r w:rsidRPr="00E95D2A">
        <w:rPr>
          <w:i w:val="0"/>
          <w:iCs/>
          <w:sz w:val="20"/>
          <w:szCs w:val="20"/>
        </w:rPr>
        <w:t xml:space="preserve">FORM FOR </w:t>
      </w:r>
      <w:proofErr w:type="gramStart"/>
      <w:r w:rsidRPr="00E95D2A">
        <w:rPr>
          <w:i w:val="0"/>
          <w:iCs/>
          <w:sz w:val="20"/>
          <w:szCs w:val="20"/>
        </w:rPr>
        <w:t>REVIEW(</w:t>
      </w:r>
      <w:proofErr w:type="gramEnd"/>
      <w:r w:rsidRPr="00E95D2A">
        <w:rPr>
          <w:i w:val="0"/>
          <w:iCs/>
          <w:sz w:val="20"/>
          <w:szCs w:val="20"/>
        </w:rPr>
        <w:t>r.203(1))</w:t>
      </w:r>
    </w:p>
    <w:p w:rsidR="0097029C" w:rsidRPr="00CB576C" w:rsidRDefault="0097029C" w:rsidP="0097029C">
      <w:pPr>
        <w:spacing w:after="160" w:line="259" w:lineRule="auto"/>
        <w:ind w:left="576"/>
        <w:jc w:val="center"/>
        <w:rPr>
          <w:b/>
          <w:sz w:val="20"/>
          <w:szCs w:val="20"/>
        </w:rPr>
      </w:pPr>
    </w:p>
    <w:p w:rsidR="0097029C" w:rsidRPr="00CB576C" w:rsidRDefault="0097029C" w:rsidP="0097029C">
      <w:pPr>
        <w:spacing w:after="160" w:line="259" w:lineRule="auto"/>
        <w:ind w:left="576"/>
        <w:jc w:val="center"/>
        <w:rPr>
          <w:b/>
          <w:sz w:val="20"/>
          <w:szCs w:val="20"/>
        </w:rPr>
      </w:pPr>
      <w:r w:rsidRPr="00CB576C">
        <w:rPr>
          <w:b/>
          <w:sz w:val="20"/>
          <w:szCs w:val="20"/>
        </w:rPr>
        <w:t>PUBLIC PROCUREMENT ADMINISTRATIVE REVIEW BOARD</w:t>
      </w:r>
    </w:p>
    <w:p w:rsidR="0097029C" w:rsidRPr="00CB576C" w:rsidRDefault="0097029C" w:rsidP="0097029C">
      <w:pPr>
        <w:spacing w:after="160" w:line="259" w:lineRule="auto"/>
        <w:ind w:left="576"/>
        <w:jc w:val="center"/>
        <w:rPr>
          <w:b/>
          <w:sz w:val="20"/>
          <w:szCs w:val="20"/>
        </w:rPr>
      </w:pPr>
      <w:r w:rsidRPr="00CB576C">
        <w:rPr>
          <w:b/>
          <w:sz w:val="20"/>
          <w:szCs w:val="20"/>
        </w:rPr>
        <w:t>APPLICATION NO…………….OF……….….20……...</w:t>
      </w:r>
    </w:p>
    <w:p w:rsidR="0097029C" w:rsidRPr="00CB576C" w:rsidRDefault="0097029C" w:rsidP="0097029C">
      <w:pPr>
        <w:spacing w:after="160" w:line="259" w:lineRule="auto"/>
        <w:ind w:left="576"/>
        <w:jc w:val="center"/>
        <w:rPr>
          <w:b/>
          <w:sz w:val="20"/>
          <w:szCs w:val="20"/>
        </w:rPr>
      </w:pPr>
      <w:r w:rsidRPr="00CB576C">
        <w:rPr>
          <w:b/>
          <w:sz w:val="20"/>
          <w:szCs w:val="20"/>
        </w:rPr>
        <w:t>BETWEEN</w:t>
      </w:r>
    </w:p>
    <w:p w:rsidR="0097029C" w:rsidRPr="00CB576C" w:rsidRDefault="0097029C" w:rsidP="0097029C">
      <w:pPr>
        <w:spacing w:after="160" w:line="259" w:lineRule="auto"/>
        <w:ind w:left="576"/>
        <w:jc w:val="center"/>
        <w:rPr>
          <w:b/>
          <w:sz w:val="20"/>
          <w:szCs w:val="20"/>
        </w:rPr>
      </w:pPr>
      <w:r w:rsidRPr="00CB576C">
        <w:rPr>
          <w:b/>
          <w:sz w:val="20"/>
          <w:szCs w:val="20"/>
        </w:rPr>
        <w:t>…………………………...……………………………….APPLICANT</w:t>
      </w:r>
      <w:r>
        <w:rPr>
          <w:b/>
          <w:sz w:val="20"/>
          <w:szCs w:val="20"/>
        </w:rPr>
        <w:t xml:space="preserve"> </w:t>
      </w:r>
    </w:p>
    <w:p w:rsidR="0097029C" w:rsidRPr="00CB576C" w:rsidRDefault="0097029C" w:rsidP="0097029C">
      <w:pPr>
        <w:spacing w:after="160" w:line="259" w:lineRule="auto"/>
        <w:ind w:left="576"/>
        <w:jc w:val="center"/>
        <w:rPr>
          <w:b/>
          <w:sz w:val="20"/>
          <w:szCs w:val="20"/>
        </w:rPr>
      </w:pPr>
      <w:r w:rsidRPr="00CB576C">
        <w:rPr>
          <w:b/>
          <w:sz w:val="20"/>
          <w:szCs w:val="20"/>
        </w:rPr>
        <w:t>AND</w:t>
      </w:r>
    </w:p>
    <w:p w:rsidR="0097029C" w:rsidRPr="00CB576C" w:rsidRDefault="0097029C" w:rsidP="0097029C">
      <w:pPr>
        <w:spacing w:after="160" w:line="259" w:lineRule="auto"/>
        <w:ind w:left="576"/>
        <w:jc w:val="center"/>
        <w:rPr>
          <w:b/>
          <w:sz w:val="20"/>
          <w:szCs w:val="20"/>
        </w:rPr>
      </w:pPr>
      <w:r w:rsidRPr="00CB576C">
        <w:rPr>
          <w:b/>
          <w:sz w:val="20"/>
          <w:szCs w:val="20"/>
        </w:rPr>
        <w:t>…………………………………RESPONDENT (Procuring Entity)</w:t>
      </w:r>
    </w:p>
    <w:p w:rsidR="0097029C" w:rsidRPr="00CB576C" w:rsidRDefault="0097029C" w:rsidP="0097029C">
      <w:pPr>
        <w:spacing w:after="160" w:line="259" w:lineRule="auto"/>
        <w:ind w:left="576"/>
        <w:jc w:val="both"/>
        <w:rPr>
          <w:sz w:val="20"/>
          <w:szCs w:val="20"/>
        </w:rPr>
      </w:pPr>
    </w:p>
    <w:p w:rsidR="0097029C" w:rsidRPr="00CB576C" w:rsidRDefault="0097029C" w:rsidP="0097029C">
      <w:pPr>
        <w:spacing w:after="160" w:line="259" w:lineRule="auto"/>
        <w:ind w:left="576" w:right="144"/>
        <w:jc w:val="both"/>
        <w:rPr>
          <w:sz w:val="20"/>
          <w:szCs w:val="20"/>
        </w:rPr>
      </w:pPr>
      <w:r w:rsidRPr="00CB576C">
        <w:rPr>
          <w:sz w:val="20"/>
          <w:szCs w:val="20"/>
        </w:rPr>
        <w:t xml:space="preserve">Request for review of the decision of the…………… (Name of the Procuring </w:t>
      </w:r>
      <w:proofErr w:type="gramStart"/>
      <w:r w:rsidRPr="00CB576C">
        <w:rPr>
          <w:sz w:val="20"/>
          <w:szCs w:val="20"/>
        </w:rPr>
        <w:t>Entity  of</w:t>
      </w:r>
      <w:proofErr w:type="gramEnd"/>
      <w:r w:rsidRPr="00CB576C">
        <w:rPr>
          <w:sz w:val="20"/>
          <w:szCs w:val="20"/>
        </w:rPr>
        <w:t xml:space="preserve"> ……………dated the…day of ………….20……….in the matter of Tender No………..…of …………..20…..</w:t>
      </w:r>
      <w:r>
        <w:rPr>
          <w:sz w:val="20"/>
          <w:szCs w:val="20"/>
        </w:rPr>
        <w:t xml:space="preserve"> for .........(Tender description).</w:t>
      </w:r>
    </w:p>
    <w:p w:rsidR="0097029C" w:rsidRPr="00CB576C" w:rsidRDefault="0097029C" w:rsidP="0097029C">
      <w:pPr>
        <w:spacing w:after="160" w:line="259" w:lineRule="auto"/>
        <w:ind w:left="576" w:right="144"/>
        <w:jc w:val="center"/>
        <w:rPr>
          <w:b/>
          <w:sz w:val="20"/>
          <w:szCs w:val="20"/>
        </w:rPr>
      </w:pPr>
      <w:r w:rsidRPr="00CB576C">
        <w:rPr>
          <w:b/>
          <w:sz w:val="20"/>
          <w:szCs w:val="20"/>
        </w:rPr>
        <w:t>REQUEST FOR REVIEW</w:t>
      </w:r>
    </w:p>
    <w:p w:rsidR="0097029C" w:rsidRPr="00CB576C" w:rsidRDefault="0097029C" w:rsidP="0097029C">
      <w:pPr>
        <w:spacing w:after="120"/>
        <w:ind w:left="576" w:right="144"/>
        <w:rPr>
          <w:sz w:val="20"/>
          <w:szCs w:val="20"/>
        </w:rPr>
      </w:pPr>
      <w:r w:rsidRPr="00CB576C">
        <w:rPr>
          <w:sz w:val="20"/>
          <w:szCs w:val="20"/>
        </w:rPr>
        <w:t xml:space="preserve"> I/We……………………………,the above named Applicant(s), of address: Physical address…………….P. O. Box  No…………. Tel. No……..Email ……………, hereby request the Public Procurement Administrative Review Board to review the whole/part of the above mentioned decision on the following grounds , namely:</w:t>
      </w:r>
    </w:p>
    <w:p w:rsidR="0097029C" w:rsidRPr="00CB576C" w:rsidRDefault="0097029C" w:rsidP="0097029C">
      <w:pPr>
        <w:spacing w:after="120"/>
        <w:ind w:left="576"/>
        <w:rPr>
          <w:sz w:val="20"/>
          <w:szCs w:val="20"/>
        </w:rPr>
      </w:pPr>
      <w:r w:rsidRPr="00CB576C">
        <w:rPr>
          <w:sz w:val="20"/>
          <w:szCs w:val="20"/>
        </w:rPr>
        <w:t xml:space="preserve">1. </w:t>
      </w:r>
    </w:p>
    <w:p w:rsidR="0097029C" w:rsidRPr="00CB576C" w:rsidRDefault="0097029C" w:rsidP="0097029C">
      <w:pPr>
        <w:spacing w:after="120"/>
        <w:ind w:left="576"/>
        <w:rPr>
          <w:sz w:val="20"/>
          <w:szCs w:val="20"/>
        </w:rPr>
      </w:pPr>
      <w:r w:rsidRPr="00CB576C">
        <w:rPr>
          <w:sz w:val="20"/>
          <w:szCs w:val="20"/>
        </w:rPr>
        <w:t xml:space="preserve">2. </w:t>
      </w:r>
    </w:p>
    <w:p w:rsidR="0097029C" w:rsidRPr="00CB576C" w:rsidRDefault="0097029C" w:rsidP="0097029C">
      <w:pPr>
        <w:spacing w:after="120"/>
        <w:ind w:left="576"/>
        <w:rPr>
          <w:sz w:val="20"/>
          <w:szCs w:val="20"/>
        </w:rPr>
      </w:pPr>
      <w:r w:rsidRPr="00CB576C">
        <w:rPr>
          <w:sz w:val="20"/>
          <w:szCs w:val="20"/>
        </w:rPr>
        <w:t xml:space="preserve">By this memorandum, the Applicant requests the Board for an order/orders that: </w:t>
      </w:r>
    </w:p>
    <w:p w:rsidR="0097029C" w:rsidRPr="00CB576C" w:rsidRDefault="0097029C" w:rsidP="0097029C">
      <w:pPr>
        <w:spacing w:after="120"/>
        <w:ind w:left="576"/>
        <w:rPr>
          <w:sz w:val="20"/>
          <w:szCs w:val="20"/>
        </w:rPr>
      </w:pPr>
      <w:r w:rsidRPr="00CB576C">
        <w:rPr>
          <w:sz w:val="20"/>
          <w:szCs w:val="20"/>
        </w:rPr>
        <w:t xml:space="preserve">1. </w:t>
      </w:r>
    </w:p>
    <w:p w:rsidR="0097029C" w:rsidRPr="00CB576C" w:rsidRDefault="0097029C" w:rsidP="0097029C">
      <w:pPr>
        <w:spacing w:after="120"/>
        <w:ind w:left="576"/>
        <w:rPr>
          <w:sz w:val="20"/>
          <w:szCs w:val="20"/>
        </w:rPr>
      </w:pPr>
      <w:r w:rsidRPr="00CB576C">
        <w:rPr>
          <w:sz w:val="20"/>
          <w:szCs w:val="20"/>
        </w:rPr>
        <w:t xml:space="preserve">2. </w:t>
      </w:r>
    </w:p>
    <w:p w:rsidR="0097029C" w:rsidRPr="00CB576C" w:rsidRDefault="0097029C" w:rsidP="0097029C">
      <w:pPr>
        <w:spacing w:after="120"/>
        <w:ind w:left="576"/>
        <w:rPr>
          <w:sz w:val="20"/>
          <w:szCs w:val="20"/>
        </w:rPr>
      </w:pPr>
      <w:r w:rsidRPr="00CB576C">
        <w:rPr>
          <w:sz w:val="20"/>
          <w:szCs w:val="20"/>
        </w:rPr>
        <w:t>SIGNED ………………</w:t>
      </w:r>
      <w:proofErr w:type="gramStart"/>
      <w:r w:rsidRPr="00CB576C">
        <w:rPr>
          <w:sz w:val="20"/>
          <w:szCs w:val="20"/>
        </w:rPr>
        <w:t>.(</w:t>
      </w:r>
      <w:proofErr w:type="gramEnd"/>
      <w:r w:rsidRPr="00CB576C">
        <w:rPr>
          <w:sz w:val="20"/>
          <w:szCs w:val="20"/>
        </w:rPr>
        <w:t>Applicant) Dated on…………….day of ……………/…20……</w:t>
      </w:r>
    </w:p>
    <w:p w:rsidR="0097029C" w:rsidRPr="00CB576C" w:rsidRDefault="0097029C" w:rsidP="0097029C">
      <w:pPr>
        <w:spacing w:after="120"/>
        <w:ind w:left="576"/>
        <w:rPr>
          <w:sz w:val="20"/>
          <w:szCs w:val="20"/>
        </w:rPr>
      </w:pPr>
      <w:r w:rsidRPr="00CB576C">
        <w:rPr>
          <w:b/>
          <w:sz w:val="20"/>
          <w:szCs w:val="20"/>
          <w:u w:val="single"/>
        </w:rPr>
        <w:t>___________________________________________________________________________</w:t>
      </w:r>
    </w:p>
    <w:p w:rsidR="0097029C" w:rsidRPr="00CB576C" w:rsidRDefault="0097029C" w:rsidP="0097029C">
      <w:pPr>
        <w:spacing w:after="120"/>
        <w:ind w:left="576"/>
        <w:rPr>
          <w:sz w:val="20"/>
          <w:szCs w:val="20"/>
        </w:rPr>
      </w:pPr>
      <w:r w:rsidRPr="00CB576C">
        <w:rPr>
          <w:sz w:val="20"/>
          <w:szCs w:val="20"/>
        </w:rPr>
        <w:t>FOR OFFICIAL USE ONLY Lodged with the Secretary Public Procurement Administrative Review Board on…………day of ………....20….………</w:t>
      </w:r>
    </w:p>
    <w:p w:rsidR="0097029C" w:rsidRPr="00CB576C" w:rsidRDefault="0097029C" w:rsidP="0097029C">
      <w:pPr>
        <w:spacing w:after="120"/>
        <w:ind w:left="576"/>
        <w:rPr>
          <w:b/>
          <w:sz w:val="20"/>
          <w:szCs w:val="20"/>
        </w:rPr>
      </w:pPr>
      <w:r w:rsidRPr="00CB576C">
        <w:rPr>
          <w:b/>
          <w:sz w:val="20"/>
          <w:szCs w:val="20"/>
        </w:rPr>
        <w:t xml:space="preserve">SIGNED </w:t>
      </w:r>
    </w:p>
    <w:p w:rsidR="0097029C" w:rsidRDefault="0097029C" w:rsidP="0097029C">
      <w:pPr>
        <w:spacing w:after="160" w:line="259" w:lineRule="auto"/>
        <w:ind w:left="576"/>
        <w:rPr>
          <w:b/>
          <w:sz w:val="20"/>
          <w:szCs w:val="20"/>
        </w:rPr>
      </w:pPr>
      <w:r w:rsidRPr="00CB576C">
        <w:rPr>
          <w:b/>
          <w:sz w:val="20"/>
          <w:szCs w:val="20"/>
        </w:rPr>
        <w:t>Board Secretary</w:t>
      </w:r>
    </w:p>
    <w:p w:rsidR="0097029C" w:rsidRDefault="0097029C" w:rsidP="0097029C">
      <w:pPr>
        <w:ind w:right="4872"/>
        <w:rPr>
          <w:rFonts w:ascii="Myriad Pro"/>
          <w:sz w:val="20"/>
        </w:rPr>
      </w:pPr>
    </w:p>
    <w:p w:rsidR="009902C8" w:rsidRDefault="009902C8"/>
    <w:sectPr w:rsidR="009902C8" w:rsidSect="00DA53C1">
      <w:headerReference w:type="default" r:id="rId43"/>
      <w:footerReference w:type="default" r:id="rId44"/>
      <w:pgSz w:w="11910" w:h="16840"/>
      <w:pgMar w:top="158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0FF" w:rsidRDefault="007000FF">
      <w:r>
        <w:separator/>
      </w:r>
    </w:p>
  </w:endnote>
  <w:endnote w:type="continuationSeparator" w:id="0">
    <w:p w:rsidR="007000FF" w:rsidRDefault="00700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Kozuka Mincho Pro R">
    <w:altName w:val="Yu Gothic"/>
    <w:panose1 w:val="00000000000000000000"/>
    <w:charset w:val="80"/>
    <w:family w:val="roman"/>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1" w:rsidRDefault="00DA53C1">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5D1A03E2" wp14:editId="4A13CE7E">
              <wp:simplePos x="0" y="0"/>
              <wp:positionH relativeFrom="page">
                <wp:posOffset>505460</wp:posOffset>
              </wp:positionH>
              <wp:positionV relativeFrom="page">
                <wp:posOffset>10249535</wp:posOffset>
              </wp:positionV>
              <wp:extent cx="200660" cy="201295"/>
              <wp:effectExtent l="635" t="635" r="0" b="0"/>
              <wp:wrapNone/>
              <wp:docPr id="13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3C1" w:rsidRDefault="00DA53C1">
                          <w:pPr>
                            <w:spacing w:before="20"/>
                            <w:ind w:left="40"/>
                            <w:rPr>
                              <w:rFonts w:ascii="Myriad Pro"/>
                              <w:sz w:val="23"/>
                            </w:rPr>
                          </w:pPr>
                          <w:r>
                            <w:fldChar w:fldCharType="begin"/>
                          </w:r>
                          <w:r>
                            <w:rPr>
                              <w:rFonts w:ascii="Myriad Pro"/>
                              <w:color w:val="FFFFFF"/>
                              <w:sz w:val="23"/>
                            </w:rPr>
                            <w:instrText xml:space="preserve"> PAGE  \* roman </w:instrText>
                          </w:r>
                          <w:r>
                            <w:fldChar w:fldCharType="separate"/>
                          </w:r>
                          <w:r>
                            <w:rPr>
                              <w:rFonts w:ascii="Myriad Pro"/>
                              <w:noProof/>
                              <w:color w:val="FFFFFF"/>
                              <w:sz w:val="23"/>
                            </w:rPr>
                            <w:t>vi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1A03E2" id="_x0000_t202" coordsize="21600,21600" o:spt="202" path="m,l,21600r21600,l21600,xe">
              <v:stroke joinstyle="miter"/>
              <v:path gradientshapeok="t" o:connecttype="rect"/>
            </v:shapetype>
            <v:shape id="Text Box 76" o:spid="_x0000_s1027" type="#_x0000_t202" style="position:absolute;margin-left:39.8pt;margin-top:807.05pt;width:15.8pt;height:15.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y5cqwIAAKs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N011IeTFpr0QAeNbsWA5pEpUN+pBPzuO/DUA+yDsyWrujtRfFWIi01N+J6upRR9TUkJCfrmpntx&#10;dcRRBmTXfxAlxCEHLSzQUMnWVA/qgQAdEnk8N8fkUsCm6XYEJwUcQa2CeGYjkGS63Eml31HRImOk&#10;WELvLTg53iltkiHJ5GJicZGzprH9b/izDXAcdyA0XDVnJgnbzh+xF28X20XohEG0dUIvy5x1vgmd&#10;KPfns+w622wy/6eJ64dJzcqSchNmkpYf/lnrTiIfRXEWlxINKw2cSUnJ/W7TSHQkIO3cfqeCXLi5&#10;z9OwRQAuLyj5QejdBrGTR4u5E+bhzInn3sLx/Pg2jrwwDrP8OaU7xum/U0J9iuNZMBu19Ftunv1e&#10;cyNJyzQMj4a1KV6cnUhiFLjlpW2tJqwZ7YtSmPSfSgHtnhpt9WokOopVD7sBUIyId6J8BOVKAcoC&#10;EcLEA6MW8jtGPUyPFKtvByIpRs17DuoHFz0ZcjJ2k0F4AVdTrDEazY0eR9Khk2xfA/L4vrhYwwup&#10;mFXvUxandwUTwZI4TS8zci7/rdfTjF39AgAA//8DAFBLAwQUAAYACAAAACEAS7FIFuAAAAAMAQAA&#10;DwAAAGRycy9kb3ducmV2LnhtbEyPwU7DMAyG70i8Q2QkbizNNMpWmk4TghMSoisHjmnjtdEapzTZ&#10;Vt6e9MSO/v3p9+d8O9menXH0xpEEsUiAITVOG2olfFVvD2tgPijSqneEEn7Rw7a4vclVpt2FSjzv&#10;Q8tiCflMSehCGDLOfdOhVX7hBqS4O7jRqhDHseV6VJdYbnu+TJKUW2UoXujUgC8dNsf9yUrYfVP5&#10;an4+6s/yUJqq2iT0nh6lvL+bds/AAk7hH4ZZP6pDEZ1qdyLtWS/haZNGMuapWAlgMyHEElg9R6vH&#10;NfAi59dPFH8AAAD//wMAUEsBAi0AFAAGAAgAAAAhALaDOJL+AAAA4QEAABMAAAAAAAAAAAAAAAAA&#10;AAAAAFtDb250ZW50X1R5cGVzXS54bWxQSwECLQAUAAYACAAAACEAOP0h/9YAAACUAQAACwAAAAAA&#10;AAAAAAAAAAAvAQAAX3JlbHMvLnJlbHNQSwECLQAUAAYACAAAACEABvcuXKsCAACrBQAADgAAAAAA&#10;AAAAAAAAAAAuAgAAZHJzL2Uyb0RvYy54bWxQSwECLQAUAAYACAAAACEAS7FIFuAAAAAMAQAADwAA&#10;AAAAAAAAAAAAAAAFBQAAZHJzL2Rvd25yZXYueG1sUEsFBgAAAAAEAAQA8wAAABIGAAAAAA==&#10;" filled="f" stroked="f">
              <v:textbox inset="0,0,0,0">
                <w:txbxContent>
                  <w:p w:rsidR="00DA53C1" w:rsidRDefault="00DA53C1">
                    <w:pPr>
                      <w:spacing w:before="20"/>
                      <w:ind w:left="40"/>
                      <w:rPr>
                        <w:rFonts w:ascii="Myriad Pro"/>
                        <w:sz w:val="23"/>
                      </w:rPr>
                    </w:pPr>
                    <w:r>
                      <w:fldChar w:fldCharType="begin"/>
                    </w:r>
                    <w:r>
                      <w:rPr>
                        <w:rFonts w:ascii="Myriad Pro"/>
                        <w:color w:val="FFFFFF"/>
                        <w:sz w:val="23"/>
                      </w:rPr>
                      <w:instrText xml:space="preserve"> PAGE  \* roman </w:instrText>
                    </w:r>
                    <w:r>
                      <w:fldChar w:fldCharType="separate"/>
                    </w:r>
                    <w:r>
                      <w:rPr>
                        <w:rFonts w:ascii="Myriad Pro"/>
                        <w:noProof/>
                        <w:color w:val="FFFFFF"/>
                        <w:sz w:val="23"/>
                      </w:rPr>
                      <w:t>vi</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1" w:rsidRDefault="00DA53C1">
    <w:pPr>
      <w:pStyle w:val="BodyText"/>
      <w:spacing w:line="14" w:lineRule="auto"/>
      <w:rPr>
        <w:sz w:val="20"/>
      </w:rPr>
    </w:pPr>
    <w:r>
      <w:rPr>
        <w:noProof/>
      </w:rPr>
      <mc:AlternateContent>
        <mc:Choice Requires="wps">
          <w:drawing>
            <wp:anchor distT="0" distB="0" distL="114300" distR="114300" simplePos="0" relativeHeight="251667456" behindDoc="1" locked="0" layoutInCell="1" allowOverlap="1" wp14:anchorId="44792C8B" wp14:editId="77AEA516">
              <wp:simplePos x="0" y="0"/>
              <wp:positionH relativeFrom="page">
                <wp:posOffset>505460</wp:posOffset>
              </wp:positionH>
              <wp:positionV relativeFrom="page">
                <wp:posOffset>10249535</wp:posOffset>
              </wp:positionV>
              <wp:extent cx="125730" cy="201295"/>
              <wp:effectExtent l="635" t="635" r="0" b="0"/>
              <wp:wrapNone/>
              <wp:docPr id="5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3C1" w:rsidRDefault="00DA53C1">
                          <w:pPr>
                            <w:spacing w:before="20"/>
                            <w:ind w:left="40"/>
                            <w:rPr>
                              <w:rFonts w:ascii="Myriad Pro"/>
                              <w:sz w:val="23"/>
                            </w:rPr>
                          </w:pPr>
                          <w:r>
                            <w:fldChar w:fldCharType="begin"/>
                          </w:r>
                          <w:r>
                            <w:rPr>
                              <w:rFonts w:ascii="Myriad Pro"/>
                              <w:color w:val="FFFFFF"/>
                              <w:sz w:val="23"/>
                            </w:rPr>
                            <w:instrText xml:space="preserve"> PAGE </w:instrText>
                          </w:r>
                          <w:r>
                            <w:fldChar w:fldCharType="separate"/>
                          </w:r>
                          <w:r w:rsidR="00D80161">
                            <w:rPr>
                              <w:rFonts w:ascii="Myriad Pro"/>
                              <w:noProof/>
                              <w:color w:val="FFFFFF"/>
                              <w:sz w:val="23"/>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92C8B" id="_x0000_t202" coordsize="21600,21600" o:spt="202" path="m,l,21600r21600,l21600,xe">
              <v:stroke joinstyle="miter"/>
              <v:path gradientshapeok="t" o:connecttype="rect"/>
            </v:shapetype>
            <v:shape id="Text Box 36" o:spid="_x0000_s1035" type="#_x0000_t202" style="position:absolute;margin-left:39.8pt;margin-top:807.05pt;width:9.9pt;height:15.8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YbWsA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yFGHHSQY8e6KjRrRjR5cLUZ+hVCm73PTjqEfahz5ar6u9E+VUhLtYN4Tt6I6UYGkoqyM83N92z&#10;qxOOMiDb4YOoIA7Za2GBxlp2pnhQDgTo0KfHU29MLqUJGUTLSzgp4QhKFSSRjUDS+XIvlX5HRYeM&#10;kWEJrbfg5HCntEmGpLOLicVFwdrWtr/lzzbAcdqB0HDVnJkkbDd/JF6yiTdx6ITBYuOEXp47N8U6&#10;dBaFv4zyy3y9zv2fJq4fpg2rKspNmFlZfvhnnTtqfNLESVtKtKwycCYlJXfbdSvRgYCyC/sdC3Lm&#10;5j5PwxYBuLyg5AehdxskTrGIl05YhJGTLL3Y8fzkNll4YRLmxXNKd4zTf6eEhgwnURBNWvotN89+&#10;r7mRtGMaZkfLugzHJyeSGgVueGVbqwlrJ/usFCb9p1JAu+dGW70aiU5i1eN2tE8jNtGNlreiegQB&#10;SwECAy3C3AOjEfI7RgPMkAyrb3siKUbtew6PwAyc2ZCzsZ0Nwku4mmGN0WSu9TSY9r1kuwaQp2fG&#10;xQ08lJpZET9lcXxeMBcsl+MMM4Pn/N96PU3a1S8AAAD//wMAUEsDBBQABgAIAAAAIQAv8bSO3wAA&#10;AAsBAAAPAAAAZHJzL2Rvd25yZXYueG1sTI/BToNAEIbvJr7DZky82QWDWJClaYyeTIwUDx4Xdgqk&#10;7Cyy2xbf3ulJj/PPl3++KTaLHcUJZz84UhCvIhBIrTMDdQo+69e7NQgfNBk9OkIFP+hhU15fFTo3&#10;7kwVnnahE1xCPtcK+hCmXErf9mi1X7kJiXd7N1sdeJw7aWZ95nI7yvsoSqXVA/GFXk/43GN72B2t&#10;gu0XVS/D93vzUe2roa6ziN7Sg1K3N8v2CUTAJfzBcNFndSjZqXFHMl6MCh6zlEnO0ziJQTCRZQmI&#10;5pIkD2uQZSH//1D+AgAA//8DAFBLAQItABQABgAIAAAAIQC2gziS/gAAAOEBAAATAAAAAAAAAAAA&#10;AAAAAAAAAABbQ29udGVudF9UeXBlc10ueG1sUEsBAi0AFAAGAAgAAAAhADj9If/WAAAAlAEAAAsA&#10;AAAAAAAAAAAAAAAALwEAAF9yZWxzLy5yZWxzUEsBAi0AFAAGAAgAAAAhANMBhtawAgAAsQUAAA4A&#10;AAAAAAAAAAAAAAAALgIAAGRycy9lMm9Eb2MueG1sUEsBAi0AFAAGAAgAAAAhAC/xtI7fAAAACwEA&#10;AA8AAAAAAAAAAAAAAAAACgUAAGRycy9kb3ducmV2LnhtbFBLBQYAAAAABAAEAPMAAAAWBgAAAAA=&#10;" filled="f" stroked="f">
              <v:textbox inset="0,0,0,0">
                <w:txbxContent>
                  <w:p w:rsidR="00DA53C1" w:rsidRDefault="00DA53C1">
                    <w:pPr>
                      <w:spacing w:before="20"/>
                      <w:ind w:left="40"/>
                      <w:rPr>
                        <w:rFonts w:ascii="Myriad Pro"/>
                        <w:sz w:val="23"/>
                      </w:rPr>
                    </w:pPr>
                    <w:r>
                      <w:fldChar w:fldCharType="begin"/>
                    </w:r>
                    <w:r>
                      <w:rPr>
                        <w:rFonts w:ascii="Myriad Pro"/>
                        <w:color w:val="FFFFFF"/>
                        <w:sz w:val="23"/>
                      </w:rPr>
                      <w:instrText xml:space="preserve"> PAGE </w:instrText>
                    </w:r>
                    <w:r>
                      <w:fldChar w:fldCharType="separate"/>
                    </w:r>
                    <w:r w:rsidR="00D80161">
                      <w:rPr>
                        <w:rFonts w:ascii="Myriad Pro"/>
                        <w:noProof/>
                        <w:color w:val="FFFFFF"/>
                        <w:sz w:val="23"/>
                      </w:rPr>
                      <w:t>9</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1" w:rsidRDefault="00DA53C1">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14:anchorId="02003FF9" wp14:editId="5EA2D40D">
              <wp:simplePos x="0" y="0"/>
              <wp:positionH relativeFrom="page">
                <wp:posOffset>6852920</wp:posOffset>
              </wp:positionH>
              <wp:positionV relativeFrom="page">
                <wp:posOffset>10249535</wp:posOffset>
              </wp:positionV>
              <wp:extent cx="200660" cy="201295"/>
              <wp:effectExtent l="4445" t="635" r="4445" b="0"/>
              <wp:wrapNone/>
              <wp:docPr id="4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3C1" w:rsidRDefault="00DA53C1">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03FF9" id="_x0000_t202" coordsize="21600,21600" o:spt="202" path="m,l,21600r21600,l21600,xe">
              <v:stroke joinstyle="miter"/>
              <v:path gradientshapeok="t" o:connecttype="rect"/>
            </v:shapetype>
            <v:shape id="Text Box 31" o:spid="_x0000_s1036" type="#_x0000_t202" style="position:absolute;margin-left:539.6pt;margin-top:807.05pt;width:15.8pt;height:15.8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GvrwIAALEFAAAOAAAAZHJzL2Uyb0RvYy54bWysVG1vmzAQ/j5p/8Hyd8pLnTSgkqoNYZrU&#10;vUjtfoADJlgDm9lOoJv233c2IU1aTZq28QGd7fPje+6eu+uboW3QninNpUhxeBFgxEQhSy62Kf7y&#10;mHsLjLShoqSNFCzFT0zjm+XbN9d9l7BI1rIpmUIAInTSdymujekS39dFzVqqL2THBBxWUrXUwFJt&#10;/VLRHtDbxo+CYO73UpWdkgXTGnaz8RAvHX5VscJ8qirNDGpSDLEZ91fuv7F/f3lNk62iXc2LQxj0&#10;L6JoKRfw6BEqo4aineKvoFpeKKllZS4K2fqyqnjBHAdgEwYv2DzUtGOOCyRHd8c06f8HW3zcf1aI&#10;lykmBCNBW6jRIxsMupMDugxtfvpOJ+D20IGjGWAf6uy46u5eFl81EnJVU7Flt0rJvma0hPjcTf/k&#10;6oijLcim/yBLeIfujHRAQ6VamzxIBwJ0qNPTsTY2lgI2bbHncFLAEaQqimc2Np8m0+VOafOOyRZZ&#10;I8UKSu/A6f5em9F1crFvCZnzpnHlb8TZBmCOO/A0XLVnNghXzR9xEK8X6wXxSDRfeyTIMu82XxFv&#10;nodXs+wyW62y8Kd9NyRJzcuSCfvMpKyQ/FnlDhofNXHUlpYNLy2cDUmr7WbVKLSnoOzcfYeEnLj5&#10;52G4fAGXF5TCiAR3Uezl88WVR3Iy8+KrYOEFYXwXzwMSkyw/p3TPBft3SqhPcTyLZqOWfsstcN9r&#10;bjRpuYHZ0fA2xYujE02sAteidKU1lDejfZIKG/5zKqDcU6GdXq1ER7GaYTO41oinNtjI8gkErCQI&#10;DLQIcw+MWqrvGPUwQ1Ksv+2oYhg17wU0gR04k6EmYzMZVBRwNcUGo9FcmXEw7TrFtzUgj20m5C00&#10;SsWdiG1HjVEAA7uAueC4HGaYHTyna+f1PGmXvwAAAP//AwBQSwMEFAAGAAgAAAAhALPdtjziAAAA&#10;DwEAAA8AAABkcnMvZG93bnJldi54bWxMj8FOwzAQRO9I/IO1SNyonaqENsSpKgQnJEQaDhyd2E2s&#10;xusQu234ezYnetvZHc2+ybeT69nZjMF6lJAsBDCDjdcWWwlf1dvDGliICrXqPRoJvybAtri9yVWm&#10;/QVLc97HllEIhkxJ6GIcMs5D0xmnwsIPBul28KNTkeTYcj2qC4W7ni+FSLlTFulDpwbz0pnmuD85&#10;CbtvLF/tz0f9WR5KW1Ubge/pUcr7u2n3DCyaKf6bYcYndCiIqfYn1IH1pMXTZklemtJklQCbPUki&#10;qE8971aPa+BFzq97FH8AAAD//wMAUEsBAi0AFAAGAAgAAAAhALaDOJL+AAAA4QEAABMAAAAAAAAA&#10;AAAAAAAAAAAAAFtDb250ZW50X1R5cGVzXS54bWxQSwECLQAUAAYACAAAACEAOP0h/9YAAACUAQAA&#10;CwAAAAAAAAAAAAAAAAAvAQAAX3JlbHMvLnJlbHNQSwECLQAUAAYACAAAACEA8OPhr68CAACxBQAA&#10;DgAAAAAAAAAAAAAAAAAuAgAAZHJzL2Uyb0RvYy54bWxQSwECLQAUAAYACAAAACEAs922POIAAAAP&#10;AQAADwAAAAAAAAAAAAAAAAAJBQAAZHJzL2Rvd25yZXYueG1sUEsFBgAAAAAEAAQA8wAAABgGAAAA&#10;AA==&#10;" filled="f" stroked="f">
              <v:textbox inset="0,0,0,0">
                <w:txbxContent>
                  <w:p w:rsidR="00DA53C1" w:rsidRDefault="00DA53C1">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12</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1" w:rsidRDefault="00DA53C1">
    <w:pPr>
      <w:pStyle w:val="BodyText"/>
      <w:spacing w:line="14" w:lineRule="auto"/>
      <w:rPr>
        <w:sz w:val="20"/>
      </w:rPr>
    </w:pPr>
    <w:r>
      <w:rPr>
        <w:noProof/>
      </w:rPr>
      <mc:AlternateContent>
        <mc:Choice Requires="wps">
          <w:drawing>
            <wp:anchor distT="0" distB="0" distL="114300" distR="114300" simplePos="0" relativeHeight="251669504" behindDoc="1" locked="0" layoutInCell="1" allowOverlap="1" wp14:anchorId="27ADD117" wp14:editId="523B2C15">
              <wp:simplePos x="0" y="0"/>
              <wp:positionH relativeFrom="page">
                <wp:posOffset>505460</wp:posOffset>
              </wp:positionH>
              <wp:positionV relativeFrom="page">
                <wp:posOffset>10249535</wp:posOffset>
              </wp:positionV>
              <wp:extent cx="200660" cy="201295"/>
              <wp:effectExtent l="635" t="635" r="0" b="0"/>
              <wp:wrapNone/>
              <wp:docPr id="3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3C1" w:rsidRDefault="00DA53C1">
                          <w:pPr>
                            <w:spacing w:before="20"/>
                            <w:ind w:left="40"/>
                            <w:rPr>
                              <w:rFonts w:ascii="Myriad Pro"/>
                              <w:sz w:val="23"/>
                            </w:rPr>
                          </w:pPr>
                          <w:r>
                            <w:fldChar w:fldCharType="begin"/>
                          </w:r>
                          <w:r>
                            <w:rPr>
                              <w:rFonts w:ascii="Myriad Pro"/>
                              <w:color w:val="FFFFFF"/>
                              <w:sz w:val="23"/>
                            </w:rPr>
                            <w:instrText xml:space="preserve"> PAGE </w:instrText>
                          </w:r>
                          <w:r>
                            <w:fldChar w:fldCharType="separate"/>
                          </w:r>
                          <w:r w:rsidR="00D80161">
                            <w:rPr>
                              <w:rFonts w:ascii="Myriad Pro"/>
                              <w:noProof/>
                              <w:color w:val="FFFFFF"/>
                              <w:sz w:val="23"/>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DD117" id="_x0000_t202" coordsize="21600,21600" o:spt="202" path="m,l,21600r21600,l21600,xe">
              <v:stroke joinstyle="miter"/>
              <v:path gradientshapeok="t" o:connecttype="rect"/>
            </v:shapetype>
            <v:shape id="Text Box 26" o:spid="_x0000_s1037" type="#_x0000_t202" style="position:absolute;margin-left:39.8pt;margin-top:807.05pt;width:15.8pt;height:15.8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CBrwIAALIFAAAOAAAAZHJzL2Uyb0RvYy54bWysVO1umzAU/T9p72D5P+WjhAZUUiUhTJO6&#10;D6ndAzhggjWwme0EumnvvmsT0qTVpGkbP6yLfX3uxzm+t3dD26ADlYoJnmL/ysOI8kKUjO9S/OUx&#10;d+YYKU14SRrBaYqfqMJ3i7dvbvsuoYGoRVNSiQCEq6TvUlxr3SWuq4qatkRdiY5yOKyEbImGX7lz&#10;S0l6QG8bN/C8yO2FLDspCqoU7GbjIV5Y/Kqihf5UVYpq1KQYctN2lXbdmtVd3JJkJ0lXs+KYBvmL&#10;LFrCOAQ9QWVEE7SX7BVUywoplKj0VSFaV1QVK6itAarxvRfVPNSko7YWaI7qTm1S/w+2+Hj4LBEr&#10;U3wdYsRJCxw90kGjlRhQEJn+9J1KwO2hA0c9wD7wbGtV3b0ovirExbomfEeXUoq+pqSE/Hxz0z27&#10;OuIoA7LtP4gS4pC9FhZoqGRrmgftQIAOPD2duDG5FLBpyI7gpIAjaFUQz2wEkkyXO6n0OypaZIwU&#10;S6DegpPDvdImGZJMLiYWFzlrGkt/wy82wHHcgdBw1ZyZJCybP2Iv3sw389AJg2jjhF6WOct8HTpR&#10;7t/Msutsvc78nyauHyY1K0vKTZhJWX74Z8wdNT5q4qQtJRpWGjiTkpK77bqR6EBA2bn9jg05c3Mv&#10;07BNgFpelOQHobcKYieP5jdOmIczJ77x5o7nx6s48sI4zPLLku4Zp/9eEupTHM+C2ail39bm2e91&#10;bSRpmYbZ0bA2xfOTE0mMAje8tNRqwprRPmuFSf+5FUD3RLTVq5HoKFY9bAf7NHw7J4yYt6J8AgVL&#10;AQoDMcLgA6MW8jtGPQyRFKtveyIpRs17Dq/ATJzJkJOxnQzCC7iaYo3RaK71OJn2nWS7GpDHd8bF&#10;El5KxayKn7M4vi8YDLaY4xAzk+f833o9j9rFLwAAAP//AwBQSwMEFAAGAAgAAAAhAEuxSBbgAAAA&#10;DAEAAA8AAABkcnMvZG93bnJldi54bWxMj8FOwzAMhu9IvENkJG4szTTKVppOE4ITEqIrB45p47XR&#10;Gqc02VbenvTEjv796ffnfDvZnp1x9MaRBLFIgCE1ThtqJXxVbw9rYD4o0qp3hBJ+0cO2uL3JVabd&#10;hUo870PLYgn5TEnoQhgyzn3ToVV+4QakuDu40aoQx7HlelSXWG57vkySlFtlKF7o1IAvHTbH/clK&#10;2H1T+Wp+PurP8lCaqtok9J4epby/m3bPwAJO4R+GWT+qQxGdanci7Vkv4WmTRjLmqVgJYDMhxBJY&#10;PUerxzXwIufXTxR/AAAA//8DAFBLAQItABQABgAIAAAAIQC2gziS/gAAAOEBAAATAAAAAAAAAAAA&#10;AAAAAAAAAABbQ29udGVudF9UeXBlc10ueG1sUEsBAi0AFAAGAAgAAAAhADj9If/WAAAAlAEAAAsA&#10;AAAAAAAAAAAAAAAALwEAAF9yZWxzLy5yZWxzUEsBAi0AFAAGAAgAAAAhAO9bMIGvAgAAsgUAAA4A&#10;AAAAAAAAAAAAAAAALgIAAGRycy9lMm9Eb2MueG1sUEsBAi0AFAAGAAgAAAAhAEuxSBbgAAAADAEA&#10;AA8AAAAAAAAAAAAAAAAACQUAAGRycy9kb3ducmV2LnhtbFBLBQYAAAAABAAEAPMAAAAWBgAAAAA=&#10;" filled="f" stroked="f">
              <v:textbox inset="0,0,0,0">
                <w:txbxContent>
                  <w:p w:rsidR="00DA53C1" w:rsidRDefault="00DA53C1">
                    <w:pPr>
                      <w:spacing w:before="20"/>
                      <w:ind w:left="40"/>
                      <w:rPr>
                        <w:rFonts w:ascii="Myriad Pro"/>
                        <w:sz w:val="23"/>
                      </w:rPr>
                    </w:pPr>
                    <w:r>
                      <w:fldChar w:fldCharType="begin"/>
                    </w:r>
                    <w:r>
                      <w:rPr>
                        <w:rFonts w:ascii="Myriad Pro"/>
                        <w:color w:val="FFFFFF"/>
                        <w:sz w:val="23"/>
                      </w:rPr>
                      <w:instrText xml:space="preserve"> PAGE </w:instrText>
                    </w:r>
                    <w:r>
                      <w:fldChar w:fldCharType="separate"/>
                    </w:r>
                    <w:r w:rsidR="00D80161">
                      <w:rPr>
                        <w:rFonts w:ascii="Myriad Pro"/>
                        <w:noProof/>
                        <w:color w:val="FFFFFF"/>
                        <w:sz w:val="23"/>
                      </w:rPr>
                      <w:t>12</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1" w:rsidRDefault="00DA53C1">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14:anchorId="4316FB78" wp14:editId="63B9FC44">
              <wp:simplePos x="0" y="0"/>
              <wp:positionH relativeFrom="page">
                <wp:posOffset>6852920</wp:posOffset>
              </wp:positionH>
              <wp:positionV relativeFrom="page">
                <wp:posOffset>10249535</wp:posOffset>
              </wp:positionV>
              <wp:extent cx="200660" cy="201295"/>
              <wp:effectExtent l="4445" t="635" r="4445" b="0"/>
              <wp:wrapNone/>
              <wp:docPr id="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3C1" w:rsidRDefault="00DA53C1">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6FB78" id="_x0000_t202" coordsize="21600,21600" o:spt="202" path="m,l,21600r21600,l21600,xe">
              <v:stroke joinstyle="miter"/>
              <v:path gradientshapeok="t" o:connecttype="rect"/>
            </v:shapetype>
            <v:shape id="Text Box 21" o:spid="_x0000_s1038" type="#_x0000_t202" style="position:absolute;margin-left:539.6pt;margin-top:807.05pt;width:15.8pt;height:15.8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Zi2rwIAALIFAAAOAAAAZHJzL2Uyb0RvYy54bWysVG1vmzAQ/j5p/8Hyd8rLCA2oZGpDmCZ1&#10;L1K7H+BgE6yBzWwn0E377zubkKatJk3b+IDO9vnxPXfP3dXbsWvRgSnNpchxeBFgxEQlKRe7HH+5&#10;L70lRtoQQUkrBcvxA9P47er1q6uhz1gkG9lSphCACJ0NfY4bY/rM93XVsI7oC9kzAYe1VB0xsFQ7&#10;nyoyAHrX+lEQJP4gFe2VrJjWsFtMh3jl8OuaVeZTXWtmUJtjiM24v3L/rf37qyuS7RTpG14dwyB/&#10;EUVHuIBHT1AFMQTtFX8B1fFKSS1rc1HJzpd1zSvmOACbMHjG5q4hPXNcIDm6P6VJ/z/Y6uPhs0Kc&#10;5jhKMBKkgxrds9GgGzmiKLT5GXqdgdtdD45mhH2os+Oq+1tZfdVIyHVDxI5dKyWHhhEK8bmb/tnV&#10;CUdbkO3wQVJ4h+yNdEBjrTqbPEgHAnSo08OpNjaWCjZtsRM4qeAIUhWlCxubT7L5cq+0ecdkh6yR&#10;YwWld+DkcKvN5Dq72LeELHnbuvK34skGYE478DRctWc2CFfNH2mQbpabZezFUbLx4qAovOtyHXtJ&#10;GV4uijfFel2EP+27YZw1nFIm7DOzssL4zyp31PikiZO2tGw5tXA2JK1223Wr0IGAskv3HRNy5uY/&#10;DcPlC7g8oxRGcXATpV6ZLC+9uIwXXnoZLL0gTG/SJIjTuCifUrrlgv07JTTkOF1Ei0lLv+UWuO8l&#10;N5J13MDsaHmX4+XJiWRWgRtBXWkN4e1kn6XChv+YCij3XGinVyvRSaxm3I6uNcJTH2wlfQAFKwkK&#10;AzHC4AOjkeo7RgMMkRzrb3uiGEbtewFdYCfObKjZ2M4GERVczbHBaDLXZppM+17xXQPIU58JeQ2d&#10;UnOnYttSUxRAwS5gMDgyxyFmJ8/52nk9jtrVLwAAAP//AwBQSwMEFAAGAAgAAAAhALPdtjziAAAA&#10;DwEAAA8AAABkcnMvZG93bnJldi54bWxMj8FOwzAQRO9I/IO1SNyonaqENsSpKgQnJEQaDhyd2E2s&#10;xusQu234ezYnetvZHc2+ybeT69nZjMF6lJAsBDCDjdcWWwlf1dvDGliICrXqPRoJvybAtri9yVWm&#10;/QVLc97HllEIhkxJ6GIcMs5D0xmnwsIPBul28KNTkeTYcj2qC4W7ni+FSLlTFulDpwbz0pnmuD85&#10;CbtvLF/tz0f9WR5KW1Ubge/pUcr7u2n3DCyaKf6bYcYndCiIqfYn1IH1pMXTZklemtJklQCbPUki&#10;qE8971aPa+BFzq97FH8AAAD//wMAUEsBAi0AFAAGAAgAAAAhALaDOJL+AAAA4QEAABMAAAAAAAAA&#10;AAAAAAAAAAAAAFtDb250ZW50X1R5cGVzXS54bWxQSwECLQAUAAYACAAAACEAOP0h/9YAAACUAQAA&#10;CwAAAAAAAAAAAAAAAAAvAQAAX3JlbHMvLnJlbHNQSwECLQAUAAYACAAAACEAgZWYtq8CAACyBQAA&#10;DgAAAAAAAAAAAAAAAAAuAgAAZHJzL2Uyb0RvYy54bWxQSwECLQAUAAYACAAAACEAs922POIAAAAP&#10;AQAADwAAAAAAAAAAAAAAAAAJBQAAZHJzL2Rvd25yZXYueG1sUEsFBgAAAAAEAAQA8wAAABgGAAAA&#10;AA==&#10;" filled="f" stroked="f">
              <v:textbox inset="0,0,0,0">
                <w:txbxContent>
                  <w:p w:rsidR="00DA53C1" w:rsidRDefault="00DA53C1">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12</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1" w:rsidRDefault="00DA53C1">
    <w:pPr>
      <w:pStyle w:val="BodyText"/>
      <w:spacing w:line="14" w:lineRule="auto"/>
      <w:rPr>
        <w:sz w:val="20"/>
      </w:rPr>
    </w:pPr>
    <w:r>
      <w:rPr>
        <w:noProof/>
      </w:rPr>
      <mc:AlternateContent>
        <mc:Choice Requires="wps">
          <w:drawing>
            <wp:anchor distT="0" distB="0" distL="114300" distR="114300" simplePos="0" relativeHeight="251671552" behindDoc="1" locked="0" layoutInCell="1" allowOverlap="1" wp14:anchorId="710F9617" wp14:editId="7DFDE4F1">
              <wp:simplePos x="0" y="0"/>
              <wp:positionH relativeFrom="page">
                <wp:posOffset>505460</wp:posOffset>
              </wp:positionH>
              <wp:positionV relativeFrom="page">
                <wp:posOffset>10249535</wp:posOffset>
              </wp:positionV>
              <wp:extent cx="200660" cy="201295"/>
              <wp:effectExtent l="635" t="635" r="0" b="0"/>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3C1" w:rsidRDefault="00DA53C1">
                          <w:pPr>
                            <w:spacing w:before="20"/>
                            <w:ind w:left="40"/>
                            <w:rPr>
                              <w:rFonts w:ascii="Myriad Pro"/>
                              <w:sz w:val="23"/>
                            </w:rPr>
                          </w:pPr>
                          <w:r>
                            <w:fldChar w:fldCharType="begin"/>
                          </w:r>
                          <w:r>
                            <w:rPr>
                              <w:rFonts w:ascii="Myriad Pro"/>
                              <w:color w:val="FFFFFF"/>
                              <w:sz w:val="23"/>
                            </w:rPr>
                            <w:instrText xml:space="preserve"> PAGE </w:instrText>
                          </w:r>
                          <w:r>
                            <w:fldChar w:fldCharType="separate"/>
                          </w:r>
                          <w:r w:rsidR="00D80161">
                            <w:rPr>
                              <w:rFonts w:ascii="Myriad Pro"/>
                              <w:noProof/>
                              <w:color w:val="FFFFFF"/>
                              <w:sz w:val="23"/>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F9617" id="_x0000_t202" coordsize="21600,21600" o:spt="202" path="m,l,21600r21600,l21600,xe">
              <v:stroke joinstyle="miter"/>
              <v:path gradientshapeok="t" o:connecttype="rect"/>
            </v:shapetype>
            <v:shape id="Text Box 16" o:spid="_x0000_s1039" type="#_x0000_t202" style="position:absolute;margin-left:39.8pt;margin-top:807.05pt;width:15.8pt;height:15.8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bOprwIAALIFAAAOAAAAZHJzL2Uyb0RvYy54bWysVO1umzAU/T9p72D5P+VjhAZUMrUhTJO6&#10;D6ndAzjYBGtgM9sJdNPefdcmpGmrSdM2flgX+/rcj3N8r96OXYsOTGkuRY7DiwAjJipJudjl+Mt9&#10;6S0x0oYISlopWI4fmMZvV69fXQ19xiLZyJYyhQBE6Gzoc9wY02e+r6uGdURfyJ4JOKyl6oiBX7Xz&#10;qSIDoHetHwVB4g9S0V7JimkNu8V0iFcOv65ZZT7VtWYGtTmG3IxblVu3dvVXVyTbKdI3vDqmQf4i&#10;i45wAUFPUAUxBO0VfwHV8UpJLWtzUcnOl3XNK+ZqgGrC4Fk1dw3pmasFmqP7U5v0/4OtPh4+K8Rp&#10;jqMQI0E64OiejQbdyBGFie3P0OsM3O56cDQj7APPrlbd38rqq0ZCrhsiduxaKTk0jFDIL7Q3/bOr&#10;E462INvhg6QQh+yNdEBjrTrbPGgHAnTg6eHEjc2lgk1LdgInFRxBq6J04SKQbL7cK23eMdkha+RY&#10;AfUOnBxutbHJkGx2sbGELHnbOvpb8WQDHKcdCA1X7ZlNwrH5Iw3SzXKzjL04SjZeHBSFd12uYy8p&#10;w8tF8aZYr4vwp40bxlnDKWXChpmVFcZ/xtxR45MmTtrSsuXUwtmUtNpt161CBwLKLt13bMiZm/80&#10;DdcEqOVZSWEUBzdR6pXJ8tKLy3jhpZfB0gvC9CZNgjiNi/JpSbdcsH8vCQ05ThfRYtLSb2sL3Pey&#10;NpJ13MDsaHmX4+XJiWRWgRtBHbWG8Hayz1ph039sBdA9E+30aiU6idWM29E9jTCy4a2Yt5I+gIKV&#10;BIWBGGHwgdFI9R2jAYZIjvW3PVEMo/a9gFdgJ85sqNnYzgYRFVzNscFoMtdmmkz7XvFdA8jTOxPy&#10;Gl5KzZ2KH7M4vi8YDK6Y4xCzk+f833k9jtrVLwAAAP//AwBQSwMEFAAGAAgAAAAhAEuxSBbgAAAA&#10;DAEAAA8AAABkcnMvZG93bnJldi54bWxMj8FOwzAMhu9IvENkJG4szTTKVppOE4ITEqIrB45p47XR&#10;Gqc02VbenvTEjv796ffnfDvZnp1x9MaRBLFIgCE1ThtqJXxVbw9rYD4o0qp3hBJ+0cO2uL3JVabd&#10;hUo870PLYgn5TEnoQhgyzn3ToVV+4QakuDu40aoQx7HlelSXWG57vkySlFtlKF7o1IAvHTbH/clK&#10;2H1T+Wp+PurP8lCaqtok9J4epby/m3bPwAJO4R+GWT+qQxGdanci7Vkv4WmTRjLmqVgJYDMhxBJY&#10;PUerxzXwIufXTxR/AAAA//8DAFBLAQItABQABgAIAAAAIQC2gziS/gAAAOEBAAATAAAAAAAAAAAA&#10;AAAAAAAAAABbQ29udGVudF9UeXBlc10ueG1sUEsBAi0AFAAGAAgAAAAhADj9If/WAAAAlAEAAAsA&#10;AAAAAAAAAAAAAAAALwEAAF9yZWxzLy5yZWxzUEsBAi0AFAAGAAgAAAAhAEAhs6mvAgAAsgUAAA4A&#10;AAAAAAAAAAAAAAAALgIAAGRycy9lMm9Eb2MueG1sUEsBAi0AFAAGAAgAAAAhAEuxSBbgAAAADAEA&#10;AA8AAAAAAAAAAAAAAAAACQUAAGRycy9kb3ducmV2LnhtbFBLBQYAAAAABAAEAPMAAAAWBgAAAAA=&#10;" filled="f" stroked="f">
              <v:textbox inset="0,0,0,0">
                <w:txbxContent>
                  <w:p w:rsidR="00DA53C1" w:rsidRDefault="00DA53C1">
                    <w:pPr>
                      <w:spacing w:before="20"/>
                      <w:ind w:left="40"/>
                      <w:rPr>
                        <w:rFonts w:ascii="Myriad Pro"/>
                        <w:sz w:val="23"/>
                      </w:rPr>
                    </w:pPr>
                    <w:r>
                      <w:fldChar w:fldCharType="begin"/>
                    </w:r>
                    <w:r>
                      <w:rPr>
                        <w:rFonts w:ascii="Myriad Pro"/>
                        <w:color w:val="FFFFFF"/>
                        <w:sz w:val="23"/>
                      </w:rPr>
                      <w:instrText xml:space="preserve"> PAGE </w:instrText>
                    </w:r>
                    <w:r>
                      <w:fldChar w:fldCharType="separate"/>
                    </w:r>
                    <w:r w:rsidR="00D80161">
                      <w:rPr>
                        <w:rFonts w:ascii="Myriad Pro"/>
                        <w:noProof/>
                        <w:color w:val="FFFFFF"/>
                        <w:sz w:val="23"/>
                      </w:rPr>
                      <w:t>13</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1" w:rsidRDefault="00DA53C1">
    <w:pPr>
      <w:pStyle w:val="BodyText"/>
      <w:spacing w:line="14" w:lineRule="auto"/>
      <w:rPr>
        <w:sz w:val="20"/>
      </w:rPr>
    </w:pPr>
    <w:r>
      <w:rPr>
        <w:noProof/>
      </w:rPr>
      <mc:AlternateContent>
        <mc:Choice Requires="wps">
          <w:drawing>
            <wp:anchor distT="0" distB="0" distL="114300" distR="114300" simplePos="0" relativeHeight="251672576" behindDoc="1" locked="0" layoutInCell="1" allowOverlap="1" wp14:anchorId="1044E3AB" wp14:editId="3DDEE32C">
              <wp:simplePos x="0" y="0"/>
              <wp:positionH relativeFrom="page">
                <wp:posOffset>6852920</wp:posOffset>
              </wp:positionH>
              <wp:positionV relativeFrom="page">
                <wp:posOffset>10249535</wp:posOffset>
              </wp:positionV>
              <wp:extent cx="200660" cy="201295"/>
              <wp:effectExtent l="4445" t="635" r="4445" b="0"/>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3C1" w:rsidRDefault="00DA53C1">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3AB" id="_x0000_t202" coordsize="21600,21600" o:spt="202" path="m,l,21600r21600,l21600,xe">
              <v:stroke joinstyle="miter"/>
              <v:path gradientshapeok="t" o:connecttype="rect"/>
            </v:shapetype>
            <v:shape id="Text Box 11" o:spid="_x0000_s1040" type="#_x0000_t202" style="position:absolute;margin-left:539.6pt;margin-top:807.05pt;width:15.8pt;height:15.8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nPfrgIAALIFAAAOAAAAZHJzL2Uyb0RvYy54bWysVG1vmzAQ/j5p/8Hyd8JLCQ2opGpCmCZ1&#10;L1K7H+CACdbAZrYT6Kb9951NSJNWk6ZtfEBn+/z4nrvn7uZ2aBt0oFIxwVPszzyMKC9EyfguxV8e&#10;c2eBkdKEl6QRnKb4iSp8u3z75qbvEhqIWjQllQhAuEr6LsW11l3iuqqoaUvUTHSUw2ElZEs0LOXO&#10;LSXpAb1t3MDzIrcXsuykKKhSsJuNh3hp8auKFvpTVSmqUZNiiE3bv7T/rfm7yxuS7CTpalYcwyB/&#10;EUVLGIdHT1AZ0QTtJXsF1bJCCiUqPStE64qqYgW1HICN771g81CTjloukBzVndKk/h9s8fHwWSJW&#10;Qu0ijDhpoUaPdNBoJQbk+yY/facScHvowFEPsA++lqvq7kXxVSEu1jXhO3onpehrSkqIz950z66O&#10;OMqAbPsPooR3yF4LCzRUsjXJg3QgQIc6PZ1qY2IpYNMUO4KTAo4gVUE8N7G5JJkud1Lpd1S0yBgp&#10;llB6C04O90qPrpOLeYuLnDWNLX/DLzYAc9yBp+GqOTNB2Gr+iL14s9gsQicMoo0Telnm3OXr0Ily&#10;/3qeXWXrdeb/NO/6YVKzsqTcPDMpyw//rHJHjY+aOGlLiYaVBs6EpORuu24kOhBQdm6/Y0LO3NzL&#10;MGy+gMsLSn4QeqsgdvJoce2EeTh34mtv4Xh+vIojL4zDLL+kdM84/XdKqE9xPA/mo5Z+y82z32tu&#10;JGmZhtnRsDbFi5MTSYwCN7y0pdWENaN9lgoT/nMqoNxToa1ejURHsephO4ytcTX1wVaUT6BgKUBh&#10;IEYYfGDUQn7HqIchkmL1bU8kxah5z6ELzMSZDDkZ28kgvICrKdYYjeZaj5Np30m2qwF57DMu7qBT&#10;KmZVbFpqjAIomAUMBkvmOMTM5DlfW6/nUbv8BQAA//8DAFBLAwQUAAYACAAAACEAs922POIAAAAP&#10;AQAADwAAAGRycy9kb3ducmV2LnhtbEyPwU7DMBBE70j8g7VI3KidqoQ2xKkqBCckRBoOHJ3YTazG&#10;6xC7bfh7Nid629kdzb7Jt5Pr2dmMwXqUkCwEMION1xZbCV/V28MaWIgKteo9Ggm/JsC2uL3JVab9&#10;BUtz3seWUQiGTEnoYhwyzkPTGafCwg8G6Xbwo1OR5NhyPaoLhbueL4VIuVMW6UOnBvPSmea4PzkJ&#10;u28sX+3PR/1ZHkpbVRuB7+lRyvu7afcMLJop/pthxid0KIip9ifUgfWkxdNmSV6a0mSVAJs9SSKo&#10;Tz3vVo9r4EXOr3sUfwAAAP//AwBQSwECLQAUAAYACAAAACEAtoM4kv4AAADhAQAAEwAAAAAAAAAA&#10;AAAAAAAAAAAAW0NvbnRlbnRfVHlwZXNdLnhtbFBLAQItABQABgAIAAAAIQA4/SH/1gAAAJQBAAAL&#10;AAAAAAAAAAAAAAAAAC8BAABfcmVscy8ucmVsc1BLAQItABQABgAIAAAAIQBs5nPfrgIAALIFAAAO&#10;AAAAAAAAAAAAAAAAAC4CAABkcnMvZTJvRG9jLnhtbFBLAQItABQABgAIAAAAIQCz3bY84gAAAA8B&#10;AAAPAAAAAAAAAAAAAAAAAAgFAABkcnMvZG93bnJldi54bWxQSwUGAAAAAAQABADzAAAAFwYAAAAA&#10;" filled="f" stroked="f">
              <v:textbox inset="0,0,0,0">
                <w:txbxContent>
                  <w:p w:rsidR="00DA53C1" w:rsidRDefault="00DA53C1">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16</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1" w:rsidRDefault="00DA53C1">
    <w:pPr>
      <w:pStyle w:val="BodyText"/>
      <w:spacing w:line="14" w:lineRule="auto"/>
      <w:rPr>
        <w:sz w:val="20"/>
      </w:rPr>
    </w:pPr>
    <w:r>
      <w:rPr>
        <w:noProof/>
      </w:rPr>
      <mc:AlternateContent>
        <mc:Choice Requires="wps">
          <w:drawing>
            <wp:anchor distT="0" distB="0" distL="114300" distR="114300" simplePos="0" relativeHeight="251673600" behindDoc="1" locked="0" layoutInCell="1" allowOverlap="1" wp14:anchorId="2ABDF6D6" wp14:editId="54B34024">
              <wp:simplePos x="0" y="0"/>
              <wp:positionH relativeFrom="page">
                <wp:posOffset>505460</wp:posOffset>
              </wp:positionH>
              <wp:positionV relativeFrom="page">
                <wp:posOffset>10249535</wp:posOffset>
              </wp:positionV>
              <wp:extent cx="200660" cy="201295"/>
              <wp:effectExtent l="635" t="635"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3C1" w:rsidRDefault="00DA53C1">
                          <w:pPr>
                            <w:spacing w:before="20"/>
                            <w:ind w:left="40"/>
                            <w:rPr>
                              <w:rFonts w:ascii="Myriad Pro"/>
                              <w:sz w:val="23"/>
                            </w:rPr>
                          </w:pPr>
                          <w:r>
                            <w:fldChar w:fldCharType="begin"/>
                          </w:r>
                          <w:r>
                            <w:rPr>
                              <w:rFonts w:ascii="Myriad Pro"/>
                              <w:color w:val="FFFFFF"/>
                              <w:sz w:val="23"/>
                            </w:rPr>
                            <w:instrText xml:space="preserve"> PAGE </w:instrText>
                          </w:r>
                          <w:r>
                            <w:fldChar w:fldCharType="separate"/>
                          </w:r>
                          <w:r w:rsidR="00D80161">
                            <w:rPr>
                              <w:rFonts w:ascii="Myriad Pro"/>
                              <w:noProof/>
                              <w:color w:val="FFFFFF"/>
                              <w:sz w:val="23"/>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DF6D6" id="_x0000_t202" coordsize="21600,21600" o:spt="202" path="m,l,21600r21600,l21600,xe">
              <v:stroke joinstyle="miter"/>
              <v:path gradientshapeok="t" o:connecttype="rect"/>
            </v:shapetype>
            <v:shape id="Text Box 6" o:spid="_x0000_s1041" type="#_x0000_t202" style="position:absolute;margin-left:39.8pt;margin-top:807.05pt;width:15.8pt;height:15.8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AbrQIAALEFAAAOAAAAZHJzL2Uyb0RvYy54bWysVO1umzAU/T9p72D5P+VjhAZUMrUhTJO6&#10;D6ndAzjYBGtgM9sJdNPefdcmpGmrSdM2flgX+/rcj3N8r96OXYsOTGkuRY7DiwAjJipJudjl+Mt9&#10;6S0x0oYISlopWI4fmMZvV69fXQ19xiLZyJYyhQBE6Gzoc9wY02e+r6uGdURfyJ4JOKyl6oiBX7Xz&#10;qSIDoHetHwVB4g9S0V7JimkNu8V0iFcOv65ZZT7VtWYGtTmG3IxblVu3dvVXVyTbKdI3vDqmQf4i&#10;i45wAUFPUAUxBO0VfwHV8UpJLWtzUcnOl3XNK+ZqgGrC4Fk1dw3pmasFmqP7U5v0/4OtPh4+K8Qp&#10;cBdiJEgHHN2z0aAbOaLEtmfodQZedz34mRG2wdWVqvtbWX3VSMh1Q8SOXSslh4YRCumF9qZ/dnXC&#10;0RZkO3yQFMKQvZEOaKxVZ3sH3UCADjQ9nKixqVSwablO4KSCI+hUlC5cBJLNl3ulzTsmO2SNHCtg&#10;3oGTw602NhmSzS42lpAlb1vHfiuebIDjtAOh4ao9s0k4Mn+kQbpZbpaxF0fJxouDovCuy3XsJWV4&#10;uSjeFOt1Ef60ccM4azilTNgws7DC+M+IO0p8ksRJWlq2nFo4m5JWu+26VehAQNil+44NOXPzn6bh&#10;mgC1PCspjOLgJkq9MlleenEZL7z0Mlh6QZjepEkQp3FRPi3plgv27yWhIcfpIlpMWvptbYH7XtZG&#10;so4bGB0t73K8PDmRzCpwI6ij1hDeTvZZK2z6j60AumeinV6tRCexmnE7Ti8jtuGtmLeSPoCClQSF&#10;gRhh7oHRSPUdowFmSI71tz1RDKP2vYBXYAfObKjZ2M4GERVczbHBaDLXZhpM+17xXQPI0zsT8hpe&#10;Ss2dih+zOL4vmAuumOMMs4Pn/N95PU7a1S8AAAD//wMAUEsDBBQABgAIAAAAIQBLsUgW4AAAAAwB&#10;AAAPAAAAZHJzL2Rvd25yZXYueG1sTI/BTsMwDIbvSLxDZCRuLM00ylaaThOCExKiKweOaeO10Rqn&#10;NNlW3p70xI7+/en353w72Z6dcfTGkQSxSIAhNU4baiV8VW8Pa2A+KNKqd4QSftHDtri9yVWm3YVK&#10;PO9Dy2IJ+UxJ6EIYMs5906FVfuEGpLg7uNGqEMex5XpUl1hue75MkpRbZShe6NSALx02x/3JSth9&#10;U/lqfj7qz/JQmqraJPSeHqW8v5t2z8ACTuEfhlk/qkMRnWp3Iu1ZL+Fpk0Yy5qlYCWAzIcQSWD1H&#10;q8c18CLn108UfwAAAP//AwBQSwECLQAUAAYACAAAACEAtoM4kv4AAADhAQAAEwAAAAAAAAAAAAAA&#10;AAAAAAAAW0NvbnRlbnRfVHlwZXNdLnhtbFBLAQItABQABgAIAAAAIQA4/SH/1gAAAJQBAAALAAAA&#10;AAAAAAAAAAAAAC8BAABfcmVscy8ucmVsc1BLAQItABQABgAIAAAAIQCAxzAbrQIAALEFAAAOAAAA&#10;AAAAAAAAAAAAAC4CAABkcnMvZTJvRG9jLnhtbFBLAQItABQABgAIAAAAIQBLsUgW4AAAAAwBAAAP&#10;AAAAAAAAAAAAAAAAAAcFAABkcnMvZG93bnJldi54bWxQSwUGAAAAAAQABADzAAAAFAYAAAAA&#10;" filled="f" stroked="f">
              <v:textbox inset="0,0,0,0">
                <w:txbxContent>
                  <w:p w:rsidR="00DA53C1" w:rsidRDefault="00DA53C1">
                    <w:pPr>
                      <w:spacing w:before="20"/>
                      <w:ind w:left="40"/>
                      <w:rPr>
                        <w:rFonts w:ascii="Myriad Pro"/>
                        <w:sz w:val="23"/>
                      </w:rPr>
                    </w:pPr>
                    <w:r>
                      <w:fldChar w:fldCharType="begin"/>
                    </w:r>
                    <w:r>
                      <w:rPr>
                        <w:rFonts w:ascii="Myriad Pro"/>
                        <w:color w:val="FFFFFF"/>
                        <w:sz w:val="23"/>
                      </w:rPr>
                      <w:instrText xml:space="preserve"> PAGE </w:instrText>
                    </w:r>
                    <w:r>
                      <w:fldChar w:fldCharType="separate"/>
                    </w:r>
                    <w:r w:rsidR="00D80161">
                      <w:rPr>
                        <w:rFonts w:ascii="Myriad Pro"/>
                        <w:noProof/>
                        <w:color w:val="FFFFFF"/>
                        <w:sz w:val="23"/>
                      </w:rPr>
                      <w:t>14</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1" w:rsidRDefault="00DA53C1">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017260"/>
      <w:docPartObj>
        <w:docPartGallery w:val="Page Numbers (Bottom of Page)"/>
        <w:docPartUnique/>
      </w:docPartObj>
    </w:sdtPr>
    <w:sdtEndPr>
      <w:rPr>
        <w:noProof/>
      </w:rPr>
    </w:sdtEndPr>
    <w:sdtContent>
      <w:p w:rsidR="00DA53C1" w:rsidRDefault="00DA53C1">
        <w:pPr>
          <w:pStyle w:val="Footer"/>
        </w:pPr>
        <w:r>
          <w:fldChar w:fldCharType="begin"/>
        </w:r>
        <w:r>
          <w:instrText xml:space="preserve"> PAGE   \* MERGEFORMAT </w:instrText>
        </w:r>
        <w:r>
          <w:fldChar w:fldCharType="separate"/>
        </w:r>
        <w:r w:rsidR="00D80161">
          <w:rPr>
            <w:noProof/>
          </w:rPr>
          <w:t>8</w:t>
        </w:r>
        <w:r>
          <w:rPr>
            <w:noProof/>
          </w:rPr>
          <w:fldChar w:fldCharType="end"/>
        </w:r>
      </w:p>
    </w:sdtContent>
  </w:sdt>
  <w:p w:rsidR="00DA53C1" w:rsidRDefault="00DA53C1">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1" w:rsidRDefault="00DA53C1">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74E585FF" wp14:editId="245279C1">
              <wp:simplePos x="0" y="0"/>
              <wp:positionH relativeFrom="page">
                <wp:posOffset>6852920</wp:posOffset>
              </wp:positionH>
              <wp:positionV relativeFrom="page">
                <wp:posOffset>10249535</wp:posOffset>
              </wp:positionV>
              <wp:extent cx="200660" cy="201295"/>
              <wp:effectExtent l="4445" t="635" r="4445" b="0"/>
              <wp:wrapNone/>
              <wp:docPr id="11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3C1" w:rsidRDefault="00DA53C1">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585FF" id="_x0000_t202" coordsize="21600,21600" o:spt="202" path="m,l,21600r21600,l21600,xe">
              <v:stroke joinstyle="miter"/>
              <v:path gradientshapeok="t" o:connecttype="rect"/>
            </v:shapetype>
            <v:shape id="Text Box 71" o:spid="_x0000_s1028" type="#_x0000_t202" style="position:absolute;margin-left:539.6pt;margin-top:807.05pt;width:15.8pt;height:15.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UukrgIAALIFAAAOAAAAZHJzL2Uyb0RvYy54bWysVNtunDAQfa/Uf7D8TriUvYDCRsmyVJXS&#10;i5T0A7zYLFbBprZ3IY367x2bZbNJVKlqywMa2+PjmTln5vJqaBt0YEpzKTIcXgQYMVFKysUuw1/v&#10;C2+JkTZEUNJIwTL8wDS+Wr19c9l3KYtkLRvKFAIQodO+y3BtTJf6vi5r1hJ9ITsm4LCSqiUGlmrn&#10;U0V6QG8bPwqCud9LRTslS6Y17ObjIV45/KpipflcVZoZ1GQYYjPur9x/a//+6pKkO0W6mpfHMMhf&#10;RNESLuDRE1RODEF7xV9BtbxUUsvKXJSy9WVV8ZK5HCCbMHiRzV1NOuZygeLo7lQm/f9gy0+HLwpx&#10;CtyFQJUgLZB0zwaDbuSAFqEtUN/pFPzuOvA0A+yDs0tWd7ey/KaRkOuaiB27Vkr2NSMUAnQ3/bOr&#10;I462INv+o6TwDtkb6YCGSrW2elAPBOhA1MOJHBtLCZuW7TmclHAEtYqSmY3NJ+l0uVPavGeyRdbI&#10;sALuHTg53Gozuk4u9i0hC940jv9GPNsAzHEHnoar9swG4eh8TIJks9wsYy+O5hsvDvLcuy7WsTcv&#10;wsUsf5ev13n4074bxmnNKWXCPjNJK4z/jLqjyEdRnMSlZcOphbMhabXbrhuFDgSkXbjvWJAzN/95&#10;GK5ekMuLlMIoDm6ixCvmy4UXF/HMSxbB0gvC5CaZB3ES58XzlG65YP+eEuoznMyi2ail3+YWuO91&#10;biRtuYHh0fA2w8uTE0mtAjeCOmoN4c1on5XChv9UCqB7Itrp1Up0FKsZtsPYG1MbbCV9AAErCQID&#10;LcLgA6OW6gdGPQyRDOvve6IYRs0HAU1gJ85kqMnYTgYRJVzNsMFoNNdmnEz7TvFdDchjmwl5DY1S&#10;cSdi21FjFJCBXcBgcLkch5idPOdr5/U0ale/AAAA//8DAFBLAwQUAAYACAAAACEAs922POIAAAAP&#10;AQAADwAAAGRycy9kb3ducmV2LnhtbEyPwU7DMBBE70j8g7VI3KidqoQ2xKkqBCckRBoOHJ3YTazG&#10;6xC7bfh7Nid629kdzb7Jt5Pr2dmMwXqUkCwEMION1xZbCV/V28MaWIgKteo9Ggm/JsC2uL3JVab9&#10;BUtz3seWUQiGTEnoYhwyzkPTGafCwg8G6Xbwo1OR5NhyPaoLhbueL4VIuVMW6UOnBvPSmea4PzkJ&#10;u28sX+3PR/1ZHkpbVRuB7+lRyvu7afcMLJop/pthxid0KIip9ifUgfWkxdNmSV6a0mSVAJs9SSKo&#10;Tz3vVo9r4EXOr3sUfwAAAP//AwBQSwECLQAUAAYACAAAACEAtoM4kv4AAADhAQAAEwAAAAAAAAAA&#10;AAAAAAAAAAAAW0NvbnRlbnRfVHlwZXNdLnhtbFBLAQItABQABgAIAAAAIQA4/SH/1gAAAJQBAAAL&#10;AAAAAAAAAAAAAAAAAC8BAABfcmVscy8ucmVsc1BLAQItABQABgAIAAAAIQBj0UukrgIAALIFAAAO&#10;AAAAAAAAAAAAAAAAAC4CAABkcnMvZTJvRG9jLnhtbFBLAQItABQABgAIAAAAIQCz3bY84gAAAA8B&#10;AAAPAAAAAAAAAAAAAAAAAAgFAABkcnMvZG93bnJldi54bWxQSwUGAAAAAAQABADzAAAAFwYAAAAA&#10;" filled="f" stroked="f">
              <v:textbox inset="0,0,0,0">
                <w:txbxContent>
                  <w:p w:rsidR="00DA53C1" w:rsidRDefault="00DA53C1">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1" w:rsidRDefault="00DA53C1">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0B15AD2B" wp14:editId="59A10C1B">
              <wp:simplePos x="0" y="0"/>
              <wp:positionH relativeFrom="page">
                <wp:posOffset>505460</wp:posOffset>
              </wp:positionH>
              <wp:positionV relativeFrom="page">
                <wp:posOffset>10249535</wp:posOffset>
              </wp:positionV>
              <wp:extent cx="125730" cy="201295"/>
              <wp:effectExtent l="635" t="635" r="0" b="0"/>
              <wp:wrapNone/>
              <wp:docPr id="10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3C1" w:rsidRDefault="00DA53C1">
                          <w:pPr>
                            <w:spacing w:before="20"/>
                            <w:ind w:left="40"/>
                            <w:rPr>
                              <w:rFonts w:ascii="Myriad Pro"/>
                              <w:sz w:val="23"/>
                            </w:rPr>
                          </w:pPr>
                          <w:r>
                            <w:fldChar w:fldCharType="begin"/>
                          </w:r>
                          <w:r>
                            <w:rPr>
                              <w:rFonts w:ascii="Myriad Pro"/>
                              <w:color w:val="FFFFFF"/>
                              <w:sz w:val="23"/>
                            </w:rPr>
                            <w:instrText xml:space="preserve"> PAGE </w:instrText>
                          </w:r>
                          <w:r>
                            <w:fldChar w:fldCharType="separate"/>
                          </w:r>
                          <w:r w:rsidR="00D80161">
                            <w:rPr>
                              <w:rFonts w:ascii="Myriad Pro"/>
                              <w:noProof/>
                              <w:color w:val="FFFFFF"/>
                              <w:sz w:val="23"/>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5AD2B" id="_x0000_t202" coordsize="21600,21600" o:spt="202" path="m,l,21600r21600,l21600,xe">
              <v:stroke joinstyle="miter"/>
              <v:path gradientshapeok="t" o:connecttype="rect"/>
            </v:shapetype>
            <v:shape id="Text Box 66" o:spid="_x0000_s1029" type="#_x0000_t202" style="position:absolute;margin-left:39.8pt;margin-top:807.05pt;width:9.9pt;height:1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O1prwIAALIFAAAOAAAAZHJzL2Uyb0RvYy54bWysVO1umzAU/T9p72D5P+WjhAQUUqUhTJO6&#10;D6ndAzhggjWwme0EumnvvmsT0rTVpGkbP6yLfX3uxzm+y5uhbdCRSsUET7F/5WFEeSFKxvcp/vKQ&#10;OwuMlCa8JI3gNMWPVOGb1ds3y75LaCBq0ZRUIgDhKum7FNdad4nrqqKmLVFXoqMcDishW6LhV+7d&#10;UpIe0NvGDTwvcnshy06KgioFu9l4iFcWv6pooT9VlaIaNSmG3LRdpV13ZnVXS5LsJelqVpzSIH+R&#10;RUsYh6BnqIxogg6SvYJqWSGFEpW+KkTriqpiBbU1QDW+96Ka+5p01NYCzVHduU3q/8EWH4+fJWIl&#10;cOcBVZy0QNIDHTS6FQOKItOgvlMJ+N134KkH2AdnW6zq7kTxVSEuNjXhe7qWUvQ1JSUk6Jub7sXV&#10;EUcZkF3/QZQQhxy0sEBDJVvTPegHAnQg6vFMjsmlMCGD2fwaTgo4gl4F8cxGIMl0uZNKv6OiRcZI&#10;sQTuLTg53iltkiHJ5GJicZGzprH8N/zZBjiOOxAarpozk4Sl80fsxdvFdhE6YRBtndDLMmedb0In&#10;yv35LLvONpvM/2ni+mFSs7Kk3ISZpOWHf0bdSeSjKM7iUqJhpYEzKSm5320aiY4EpJ3b79SQCzf3&#10;eRq2CVDLi5L8IPRug9jJo8XcCfNw5sRzb+F4fnwbR14Yh1n+vKQ7xum/l4T6FMezYDZq6be1efZ7&#10;XRtJWqZheDSsTfHi7EQSo8AtLy21mrBmtC9aYdJ/agXQPRFt9WokOopVD7vBvo3ARDda3onyEQQs&#10;BQgMtAiDD4xayO8Y9TBEUqy+HYikGDXvOTwCM3EmQ07GbjIIL+BqijVGo7nR42Q6dJLta0AenxkX&#10;a3goFbMifsri9LxgMNhaTkPMTJ7Lf+v1NGpXvwAAAP//AwBQSwMEFAAGAAgAAAAhAC/xtI7fAAAA&#10;CwEAAA8AAABkcnMvZG93bnJldi54bWxMj8FOg0AQhu8mvsNmTLzZBYNYkKVpjJ5MjBQPHhd2CqTs&#10;LLLbFt/e6UmP88+Xf74pNosdxQlnPzhSEK8iEEitMwN1Cj7r17s1CB80GT06QgU/6GFTXl8VOjfu&#10;TBWedqETXEI+1wr6EKZcSt/2aLVfuQmJd3s3Wx14nDtpZn3mcjvK+yhKpdUD8YVeT/jcY3vYHa2C&#10;7RdVL8P3e/NR7auhrrOI3tKDUrc3y/YJRMAl/MFw0Wd1KNmpcUcyXowKHrOUSc7TOIlBMJFlCYjm&#10;kiQPa5BlIf//UP4CAAD//wMAUEsBAi0AFAAGAAgAAAAhALaDOJL+AAAA4QEAABMAAAAAAAAAAAAA&#10;AAAAAAAAAFtDb250ZW50X1R5cGVzXS54bWxQSwECLQAUAAYACAAAACEAOP0h/9YAAACUAQAACwAA&#10;AAAAAAAAAAAAAAAvAQAAX3JlbHMvLnJlbHNQSwECLQAUAAYACAAAACEA0kTtaa8CAACyBQAADgAA&#10;AAAAAAAAAAAAAAAuAgAAZHJzL2Uyb0RvYy54bWxQSwECLQAUAAYACAAAACEAL/G0jt8AAAALAQAA&#10;DwAAAAAAAAAAAAAAAAAJBQAAZHJzL2Rvd25yZXYueG1sUEsFBgAAAAAEAAQA8wAAABUGAAAAAA==&#10;" filled="f" stroked="f">
              <v:textbox inset="0,0,0,0">
                <w:txbxContent>
                  <w:p w:rsidR="00DA53C1" w:rsidRDefault="00DA53C1">
                    <w:pPr>
                      <w:spacing w:before="20"/>
                      <w:ind w:left="40"/>
                      <w:rPr>
                        <w:rFonts w:ascii="Myriad Pro"/>
                        <w:sz w:val="23"/>
                      </w:rPr>
                    </w:pPr>
                    <w:r>
                      <w:fldChar w:fldCharType="begin"/>
                    </w:r>
                    <w:r>
                      <w:rPr>
                        <w:rFonts w:ascii="Myriad Pro"/>
                        <w:color w:val="FFFFFF"/>
                        <w:sz w:val="23"/>
                      </w:rPr>
                      <w:instrText xml:space="preserve"> PAGE </w:instrText>
                    </w:r>
                    <w:r>
                      <w:fldChar w:fldCharType="separate"/>
                    </w:r>
                    <w:r w:rsidR="00D80161">
                      <w:rPr>
                        <w:rFonts w:ascii="Myriad Pro"/>
                        <w:noProof/>
                        <w:color w:val="FFFFFF"/>
                        <w:sz w:val="23"/>
                      </w:rPr>
                      <w:t>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1" w:rsidRDefault="00DA53C1">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125A5E93" wp14:editId="2FEADD0F">
              <wp:simplePos x="0" y="0"/>
              <wp:positionH relativeFrom="page">
                <wp:posOffset>6927850</wp:posOffset>
              </wp:positionH>
              <wp:positionV relativeFrom="page">
                <wp:posOffset>10249535</wp:posOffset>
              </wp:positionV>
              <wp:extent cx="125730" cy="201295"/>
              <wp:effectExtent l="3175" t="635" r="4445" b="0"/>
              <wp:wrapNone/>
              <wp:docPr id="9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3C1" w:rsidRDefault="00DA53C1">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A5E93" id="_x0000_t202" coordsize="21600,21600" o:spt="202" path="m,l,21600r21600,l21600,xe">
              <v:stroke joinstyle="miter"/>
              <v:path gradientshapeok="t" o:connecttype="rect"/>
            </v:shapetype>
            <v:shape id="Text Box 61" o:spid="_x0000_s1030" type="#_x0000_t202" style="position:absolute;margin-left:545.5pt;margin-top:807.05pt;width:9.9pt;height:15.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73erwIAALE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U6gU4K00KMHOhh0Kwc0D219+k6n4HbfgaMZYB/67Ljq7k6WXzUSct0QsaM3Ssm+oaSC/NxN/+zq&#10;iKMtyLb/ICuIQ/ZGOqChVq0tHpQDATr06fHUG5tLaUNGs8UlnJRwBKWKkpnNzSfpdLlT2ryjskXW&#10;yLCC1jtwcrjTZnSdXGwsIQvGuWs/F882AHPcgdBw1Z7ZJFw3fyRBsllulrEXR/ONFwd57t0U69ib&#10;F+Fill/m63Ue/rRxwzhtWFVRYcNMygrjP+vcUeOjJk7a0pKzysLZlLTabddcoQMBZRfuOxbkzM1/&#10;noarF3B5QSmM4uA2Srxivlx4cRHPvGQRLL0gTG6TeRAncV48p3THBP13SqgH0c2i2ail33IL3Pea&#10;G0lbZmB2cNZmeHlyIqlV4EZUrrWGMD7aZ6Ww6T+VAto9Ndrp1Up0FKsZtoN7GpfTM9jK6hEErCQI&#10;DLQIcw+MRqrvGPUwQzKsv+2Johjx9wIegR04k6EmYzsZRJRwNcMGo9Fcm3Ew7TvFdg0gj89MyBt4&#10;KDVzIrYvaswCGNgFzAXH5TjD7OA5Xzuvp0m7+gUAAP//AwBQSwMEFAAGAAgAAAAhAK7/jjXiAAAA&#10;DwEAAA8AAABkcnMvZG93bnJldi54bWxMj8FOwzAQRO9I/IO1SNyobdRGbYhTVQhOSIg0HDg6iZtY&#10;jdchdtvw992c6G1ndzQ7L9tOrmdnMwbrUYFcCGAGa99YbBV8l+9Pa2Ahamx079Eo+DMBtvn9XabT&#10;xl+wMOd9bBmFYEi1gi7GIeU81J1xOiz8YJBuBz86HUmOLW9GfaFw1/NnIRLutEX60OnBvHamPu5P&#10;TsHuB4s3+/tZfRWHwpblRuBHclTq8WHavQCLZor/ZpjrU3XIqVPlT9gE1pMWG0kwkaZELiWw2SOl&#10;IJ5q3i1Xa+B5xm858isAAAD//wMAUEsBAi0AFAAGAAgAAAAhALaDOJL+AAAA4QEAABMAAAAAAAAA&#10;AAAAAAAAAAAAAFtDb250ZW50X1R5cGVzXS54bWxQSwECLQAUAAYACAAAACEAOP0h/9YAAACUAQAA&#10;CwAAAAAAAAAAAAAAAAAvAQAAX3JlbHMvLnJlbHNQSwECLQAUAAYACAAAACEAm0e93q8CAACxBQAA&#10;DgAAAAAAAAAAAAAAAAAuAgAAZHJzL2Uyb0RvYy54bWxQSwECLQAUAAYACAAAACEArv+ONeIAAAAP&#10;AQAADwAAAAAAAAAAAAAAAAAJBQAAZHJzL2Rvd25yZXYueG1sUEsFBgAAAAAEAAQA8wAAABgGAAAA&#10;AA==&#10;" filled="f" stroked="f">
              <v:textbox inset="0,0,0,0">
                <w:txbxContent>
                  <w:p w:rsidR="00DA53C1" w:rsidRDefault="00DA53C1">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8</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1" w:rsidRDefault="00DA53C1">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14:anchorId="602F5001" wp14:editId="121D221D">
              <wp:simplePos x="0" y="0"/>
              <wp:positionH relativeFrom="page">
                <wp:posOffset>505460</wp:posOffset>
              </wp:positionH>
              <wp:positionV relativeFrom="page">
                <wp:posOffset>10249535</wp:posOffset>
              </wp:positionV>
              <wp:extent cx="125730" cy="201295"/>
              <wp:effectExtent l="635" t="635" r="0" b="0"/>
              <wp:wrapNone/>
              <wp:docPr id="9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3C1" w:rsidRDefault="00DA53C1">
                          <w:pPr>
                            <w:spacing w:before="20"/>
                            <w:ind w:left="40"/>
                            <w:rPr>
                              <w:rFonts w:ascii="Myriad Pro"/>
                              <w:sz w:val="23"/>
                            </w:rPr>
                          </w:pPr>
                          <w:r>
                            <w:fldChar w:fldCharType="begin"/>
                          </w:r>
                          <w:r>
                            <w:rPr>
                              <w:rFonts w:ascii="Myriad Pro"/>
                              <w:color w:val="FFFFFF"/>
                              <w:sz w:val="23"/>
                            </w:rPr>
                            <w:instrText xml:space="preserve"> PAGE </w:instrText>
                          </w:r>
                          <w:r>
                            <w:fldChar w:fldCharType="separate"/>
                          </w:r>
                          <w:r w:rsidR="00D80161">
                            <w:rPr>
                              <w:rFonts w:ascii="Myriad Pro"/>
                              <w:noProof/>
                              <w:color w:val="FFFFFF"/>
                              <w:sz w:val="23"/>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F5001" id="_x0000_t202" coordsize="21600,21600" o:spt="202" path="m,l,21600r21600,l21600,xe">
              <v:stroke joinstyle="miter"/>
              <v:path gradientshapeok="t" o:connecttype="rect"/>
            </v:shapetype>
            <v:shape id="Text Box 56" o:spid="_x0000_s1031" type="#_x0000_t202" style="position:absolute;margin-left:39.8pt;margin-top:807.05pt;width:9.9pt;height:15.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9QrwIAALEFAAAOAAAAZHJzL2Uyb0RvYy54bWysVG1vmzAQ/j5p/8Hyd8pLIQkopEpDmCZ1&#10;L1K7H+CACdbAZrYT6Kb9951NSNNWk6ZtfLAO+/zcc3ePb3kztA06UqmY4Cn2rzyMKC9Eyfg+xV8e&#10;cmeBkdKEl6QRnKb4kSp8s3r7Ztl3CQ1ELZqSSgQgXCV9l+Ja6y5xXVXUtCXqSnSUw2ElZEs0/Mq9&#10;W0rSA3rbuIHnzdxeyLKToqBKwW42HuKVxa8qWuhPVaWoRk2KgZu2q7TrzqzuakmSvSRdzYoTDfIX&#10;LFrCOAQ9Q2VEE3SQ7BVUywoplKj0VSFaV1QVK6jNAbLxvRfZ3NekozYXKI7qzmVS/w+2+Hj8LBEr&#10;UxxDeThpoUcPdNDoVgwompn69J1KwO2+A0c9wD702eaqujtRfFWIi01N+J6upRR9TUkJ/Hxz0724&#10;OuIoA7LrP4gS4pCDFhZoqGRrigflQIAORB7PvTFcChMyiObXcFLAEZQqiCMbgSTT5U4q/Y6KFhkj&#10;xRJab8HJ8U5pQ4Ykk4uJxUXOmsa2v+HPNsBx3IHQcNWcGRK2mz9iL94utovQCYPZ1gm9LHPW+SZ0&#10;Zrk/j7LrbLPJ/J8mrh8mNStLyk2YSVl++GedO2l81MRZW0o0rDRwhpKS+92mkehIQNm5/U4FuXBz&#10;n9OwRYBcXqTkB6F3G8ROPlvMnTAPIyeeewvH8+PbeOaFcZjlz1O6Y5z+e0qoB9FFQTRq6be5efZ7&#10;nRtJWqZhdjSsTfHi7EQSo8AtL21rNWHNaF+UwtB/KgW0e2q01auR6ChWPewG+zRCE91oeSfKRxCw&#10;FCAw0CLMPTBqIb9j1MMMSbH6diCSYtS85/AIwEVPhpyM3WQQXsDVFGuMRnOjx8F06CTb14A8PjMu&#10;1vBQKmZF/MTi9LxgLthcTjPMDJ7Lf+v1NGlXvwAAAP//AwBQSwMEFAAGAAgAAAAhAC/xtI7fAAAA&#10;CwEAAA8AAABkcnMvZG93bnJldi54bWxMj8FOg0AQhu8mvsNmTLzZBYNYkKVpjJ5MjBQPHhd2CqTs&#10;LLLbFt/e6UmP88+Xf74pNosdxQlnPzhSEK8iEEitMwN1Cj7r17s1CB80GT06QgU/6GFTXl8VOjfu&#10;TBWedqETXEI+1wr6EKZcSt/2aLVfuQmJd3s3Wx14nDtpZn3mcjvK+yhKpdUD8YVeT/jcY3vYHa2C&#10;7RdVL8P3e/NR7auhrrOI3tKDUrc3y/YJRMAl/MFw0Wd1KNmpcUcyXowKHrOUSc7TOIlBMJFlCYjm&#10;kiQPa5BlIf//UP4CAAD//wMAUEsBAi0AFAAGAAgAAAAhALaDOJL+AAAA4QEAABMAAAAAAAAAAAAA&#10;AAAAAAAAAFtDb250ZW50X1R5cGVzXS54bWxQSwECLQAUAAYACAAAACEAOP0h/9YAAACUAQAACwAA&#10;AAAAAAAAAAAAAAAvAQAAX3JlbHMvLnJlbHNQSwECLQAUAAYACAAAACEANcCfUK8CAACxBQAADgAA&#10;AAAAAAAAAAAAAAAuAgAAZHJzL2Uyb0RvYy54bWxQSwECLQAUAAYACAAAACEAL/G0jt8AAAALAQAA&#10;DwAAAAAAAAAAAAAAAAAJBQAAZHJzL2Rvd25yZXYueG1sUEsFBgAAAAAEAAQA8wAAABUGAAAAAA==&#10;" filled="f" stroked="f">
              <v:textbox inset="0,0,0,0">
                <w:txbxContent>
                  <w:p w:rsidR="00DA53C1" w:rsidRDefault="00DA53C1">
                    <w:pPr>
                      <w:spacing w:before="20"/>
                      <w:ind w:left="40"/>
                      <w:rPr>
                        <w:rFonts w:ascii="Myriad Pro"/>
                        <w:sz w:val="23"/>
                      </w:rPr>
                    </w:pPr>
                    <w:r>
                      <w:fldChar w:fldCharType="begin"/>
                    </w:r>
                    <w:r>
                      <w:rPr>
                        <w:rFonts w:ascii="Myriad Pro"/>
                        <w:color w:val="FFFFFF"/>
                        <w:sz w:val="23"/>
                      </w:rPr>
                      <w:instrText xml:space="preserve"> PAGE </w:instrText>
                    </w:r>
                    <w:r>
                      <w:fldChar w:fldCharType="separate"/>
                    </w:r>
                    <w:r w:rsidR="00D80161">
                      <w:rPr>
                        <w:rFonts w:ascii="Myriad Pro"/>
                        <w:noProof/>
                        <w:color w:val="FFFFFF"/>
                        <w:sz w:val="23"/>
                      </w:rPr>
                      <w:t>7</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1" w:rsidRDefault="00DA53C1">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14:anchorId="02B26DA8" wp14:editId="12258593">
              <wp:simplePos x="0" y="0"/>
              <wp:positionH relativeFrom="page">
                <wp:posOffset>6927850</wp:posOffset>
              </wp:positionH>
              <wp:positionV relativeFrom="page">
                <wp:posOffset>10249535</wp:posOffset>
              </wp:positionV>
              <wp:extent cx="125730" cy="201295"/>
              <wp:effectExtent l="3175" t="635" r="4445" b="0"/>
              <wp:wrapNone/>
              <wp:docPr id="8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3C1" w:rsidRDefault="00DA53C1">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26DA8" id="_x0000_t202" coordsize="21600,21600" o:spt="202" path="m,l,21600r21600,l21600,xe">
              <v:stroke joinstyle="miter"/>
              <v:path gradientshapeok="t" o:connecttype="rect"/>
            </v:shapetype>
            <v:shape id="Text Box 51" o:spid="_x0000_s1032" type="#_x0000_t202" style="position:absolute;margin-left:545.5pt;margin-top:807.05pt;width:9.9pt;height:15.8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MMrgIAALEFAAAOAAAAZHJzL2Uyb0RvYy54bWysVG1vmzAQ/j5p/8Hyd8JLIQmopGpCmCZ1&#10;L1K7H+CACdbAZrYT6Kb9951NSNNWk6ZtfEBn+/zcPXeP7/pmaBt0pFIxwVPszzyMKC9Eyfg+xV8e&#10;cmeJkdKEl6QRnKb4kSp8s3r75rrvEhqIWjQllQhAuEr6LsW11l3iuqqoaUvUTHSUw2ElZEs0LOXe&#10;LSXpAb1t3MDz5m4vZNlJUVClYDcbD/HK4lcVLfSnqlJUoybFkJu2f2n/O/N3V9ck2UvS1aw4pUH+&#10;IouWMA5Bz1AZ0QQdJHsF1bJCCiUqPStE64qqYgW1HICN771gc1+TjlouUBzVncuk/h9s8fH4WSJW&#10;pngJ5eGkhR490EGjtRhQ5Jv69J1KwO2+A0c9wD702XJV3Z0ovirExaYmfE9vpRR9TUkJ+dmb7sXV&#10;EUcZkF3/QZQQhxy0sEBDJVtTPCgHAnRI5PHcG5NLYUIG0eIKTgo4glIFcWRyc0kyXe6k0u+oaJEx&#10;Uiyh9RacHO+UHl0nFxOLi5w1jW1/w59tAOa4A6HhqjkzSdhu/oi9eLvcLkMnDOZbJ/SyzLnNN6Ez&#10;z/1FlF1lm03m/zRx/TCpWVlSbsJMyvLDP+vcSeOjJs7aUqJhpYEzKSm5320aiY4ElJ3b71SQCzf3&#10;eRq2XsDlBSU/CL11EDv5fLlwwjyMnHjhLR3Pj9fx3AvjMMufU7pjnP47JdSnOI6CaNTSb7l59nvN&#10;jSQt0zA7GtYa8ZrPOJHEKHDLS2trwprRviiFSf+pFNDuqdFWr0aio1j1sBvs07BSM1reifIRBCwF&#10;CAy0CHMPjFrI7xj1MENSrL4diKQYNe85PAJw0ZMhJ2M3GYQXcDXFGqPR3OhxMB06yfY1II/PjItb&#10;eCgVsyJ+ygIYmAXMBcvlNMPM4LlcW6+nSbv6BQAA//8DAFBLAwQUAAYACAAAACEArv+ONeIAAAAP&#10;AQAADwAAAGRycy9kb3ducmV2LnhtbEyPwU7DMBBE70j8g7VI3Kht1EZtiFNVCE5IiDQcODqJm1iN&#10;1yF22/D33ZzobWd3NDsv206uZ2czButRgVwIYAZr31hsFXyX709rYCFqbHTv0Sj4MwG2+f1dptPG&#10;X7Aw531sGYVgSLWCLsYh5TzUnXE6LPxgkG4HPzodSY4tb0Z9oXDX82chEu60RfrQ6cG8dqY+7k9O&#10;we4Hizf7+1l9FYfCluVG4EdyVOrxYdq9AItmiv9mmOtTdcipU+VP2ATWkxYbSTCRpkQuJbDZI6Ug&#10;nmreLVdr4HnGbznyKwAAAP//AwBQSwECLQAUAAYACAAAACEAtoM4kv4AAADhAQAAEwAAAAAAAAAA&#10;AAAAAAAAAAAAW0NvbnRlbnRfVHlwZXNdLnhtbFBLAQItABQABgAIAAAAIQA4/SH/1gAAAJQBAAAL&#10;AAAAAAAAAAAAAAAAAC8BAABfcmVscy8ucmVsc1BLAQItABQABgAIAAAAIQCeeYMMrgIAALEFAAAO&#10;AAAAAAAAAAAAAAAAAC4CAABkcnMvZTJvRG9jLnhtbFBLAQItABQABgAIAAAAIQCu/4414gAAAA8B&#10;AAAPAAAAAAAAAAAAAAAAAAgFAABkcnMvZG93bnJldi54bWxQSwUGAAAAAAQABADzAAAAFwYAAAAA&#10;" filled="f" stroked="f">
              <v:textbox inset="0,0,0,0">
                <w:txbxContent>
                  <w:p w:rsidR="00DA53C1" w:rsidRDefault="00DA53C1">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6</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1" w:rsidRDefault="00DA53C1">
    <w:pPr>
      <w:pStyle w:val="BodyText"/>
      <w:spacing w:line="14" w:lineRule="auto"/>
      <w:rPr>
        <w:sz w:val="20"/>
      </w:rPr>
    </w:pPr>
    <w:r>
      <w:rPr>
        <w:noProof/>
      </w:rPr>
      <mc:AlternateContent>
        <mc:Choice Requires="wps">
          <w:drawing>
            <wp:anchor distT="0" distB="0" distL="114300" distR="114300" simplePos="0" relativeHeight="251665408" behindDoc="1" locked="0" layoutInCell="1" allowOverlap="1" wp14:anchorId="44820D14" wp14:editId="4C3C9D58">
              <wp:simplePos x="0" y="0"/>
              <wp:positionH relativeFrom="page">
                <wp:posOffset>505460</wp:posOffset>
              </wp:positionH>
              <wp:positionV relativeFrom="page">
                <wp:posOffset>10249535</wp:posOffset>
              </wp:positionV>
              <wp:extent cx="125730" cy="201295"/>
              <wp:effectExtent l="635" t="635" r="0" b="0"/>
              <wp:wrapNone/>
              <wp:docPr id="7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3C1" w:rsidRDefault="00DA53C1">
                          <w:pPr>
                            <w:spacing w:before="20"/>
                            <w:ind w:left="40"/>
                            <w:rPr>
                              <w:rFonts w:ascii="Myriad Pro"/>
                              <w:sz w:val="23"/>
                            </w:rPr>
                          </w:pPr>
                          <w:r>
                            <w:fldChar w:fldCharType="begin"/>
                          </w:r>
                          <w:r>
                            <w:rPr>
                              <w:rFonts w:ascii="Myriad Pro"/>
                              <w:color w:val="FFFFFF"/>
                              <w:sz w:val="23"/>
                            </w:rPr>
                            <w:instrText xml:space="preserve"> PAGE </w:instrText>
                          </w:r>
                          <w:r>
                            <w:fldChar w:fldCharType="separate"/>
                          </w:r>
                          <w:r w:rsidR="00D80161">
                            <w:rPr>
                              <w:rFonts w:ascii="Myriad Pro"/>
                              <w:noProof/>
                              <w:color w:val="FFFFFF"/>
                              <w:sz w:val="23"/>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20D14" id="_x0000_t202" coordsize="21600,21600" o:spt="202" path="m,l,21600r21600,l21600,xe">
              <v:stroke joinstyle="miter"/>
              <v:path gradientshapeok="t" o:connecttype="rect"/>
            </v:shapetype>
            <v:shape id="Text Box 46" o:spid="_x0000_s1033" type="#_x0000_t202" style="position:absolute;margin-left:39.8pt;margin-top:807.05pt;width:9.9pt;height:15.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pprgIAALEFAAAOAAAAZHJzL2Uyb0RvYy54bWysVNtunDAQfa/Uf7D8TriEvYDCRsmyVJXS&#10;i5T0A7xgFqvGprZ3Ia367x2bZbNJVKlqy4M12DNnbmfm6npoOTpQpZkUGQ4vAoyoKGXFxC7DXx4K&#10;b4mRNkRUhEtBM/xINb5evX1z1XcpjWQjeUUVAhCh077LcGNMl/q+LhvaEn0hOyrgsZaqJQZ+1c6v&#10;FOkBveV+FARzv5eq6pQsqdZwm4+PeOXw65qW5lNda2oQzzDEZtyp3Lm1p7+6IulOka5h5TEM8hdR&#10;tIQJcHqCyokhaK/YK6iWlUpqWZuLUra+rGtWUpcDZBMGL7K5b0hHXS5QHN2dyqT/H2z58fBZIVZl&#10;eAHlEaSFHj3QwaBbOaB4buvTdzoFtfsOFM0A99Bnl6vu7mT5VSMh1w0RO3qjlOwbSiqIL7SW/pnp&#10;iKMtyLb/ICvwQ/ZGOqChVq0tHpQDAToE8njqjY2ltC6j2eISXkp4glJFycx5IOlk3Clt3lHZIitk&#10;WEHrHTg53GljgyHppGJ9CVkwzl37uXh2AYrjDbgGU/tmg3Dd/JEEyWa5WcZeHM03XhzkuXdTrGNv&#10;XoSLWX6Zr9d5+NP6DeO0YVVFhXUzMSuM/6xzR46PnDhxS0vOKgtnQ9Jqt11zhQ4EmF2471iQMzX/&#10;eRiuCJDLi5TCKA5uo8Qr5suFFxfxzEsWwdILwuQ2mQdxEufF85TumKD/nhLqM5zMotnIpd/mFrjv&#10;dW4kbZmB3cFZm+HlSYmkloEbUbnWGsL4KJ+Vwob/VApo99Rox1dL0ZGsZtgObjROY7CV1SMQWEkg&#10;GHAR9h4IjVTfMephh2RYf9sTRTHi7wUMAaiYSVCTsJ0EIkowzbDBaBTXZlxM+06xXQPI45gJeQOD&#10;UjNHYjtRYxTH8YK94HI57jC7eM7/ndbTpl39AgAA//8DAFBLAwQUAAYACAAAACEAL/G0jt8AAAAL&#10;AQAADwAAAGRycy9kb3ducmV2LnhtbEyPwU6DQBCG7ya+w2ZMvNkFg1iQpWmMnkyMFA8eF3YKpOws&#10;stsW397pSY/zz5d/vik2ix3FCWc/OFIQryIQSK0zA3UKPuvXuzUIHzQZPTpCBT/oYVNeXxU6N+5M&#10;FZ52oRNcQj7XCvoQplxK3/ZotV+5CYl3ezdbHXicO2lmfeZyO8r7KEql1QPxhV5P+Nxje9gdrYLt&#10;F1Uvw/d781Htq6Gus4je0oNStzfL9glEwCX8wXDRZ3Uo2alxRzJejAoes5RJztM4iUEwkWUJiOaS&#10;JA9rkGUh//9Q/gIAAP//AwBQSwECLQAUAAYACAAAACEAtoM4kv4AAADhAQAAEwAAAAAAAAAAAAAA&#10;AAAAAAAAW0NvbnRlbnRfVHlwZXNdLnhtbFBLAQItABQABgAIAAAAIQA4/SH/1gAAAJQBAAALAAAA&#10;AAAAAAAAAAAAAC8BAABfcmVscy8ucmVsc1BLAQItABQABgAIAAAAIQCmzRpprgIAALEFAAAOAAAA&#10;AAAAAAAAAAAAAC4CAABkcnMvZTJvRG9jLnhtbFBLAQItABQABgAIAAAAIQAv8bSO3wAAAAsBAAAP&#10;AAAAAAAAAAAAAAAAAAgFAABkcnMvZG93bnJldi54bWxQSwUGAAAAAAQABADzAAAAFAYAAAAA&#10;" filled="f" stroked="f">
              <v:textbox inset="0,0,0,0">
                <w:txbxContent>
                  <w:p w:rsidR="00DA53C1" w:rsidRDefault="00DA53C1">
                    <w:pPr>
                      <w:spacing w:before="20"/>
                      <w:ind w:left="40"/>
                      <w:rPr>
                        <w:rFonts w:ascii="Myriad Pro"/>
                        <w:sz w:val="23"/>
                      </w:rPr>
                    </w:pPr>
                    <w:r>
                      <w:fldChar w:fldCharType="begin"/>
                    </w:r>
                    <w:r>
                      <w:rPr>
                        <w:rFonts w:ascii="Myriad Pro"/>
                        <w:color w:val="FFFFFF"/>
                        <w:sz w:val="23"/>
                      </w:rPr>
                      <w:instrText xml:space="preserve"> PAGE </w:instrText>
                    </w:r>
                    <w:r>
                      <w:fldChar w:fldCharType="separate"/>
                    </w:r>
                    <w:r w:rsidR="00D80161">
                      <w:rPr>
                        <w:rFonts w:ascii="Myriad Pro"/>
                        <w:noProof/>
                        <w:color w:val="FFFFFF"/>
                        <w:sz w:val="23"/>
                      </w:rPr>
                      <w:t>7</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1" w:rsidRDefault="00DA53C1">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14:anchorId="4C6D1415" wp14:editId="0FA83EAD">
              <wp:simplePos x="0" y="0"/>
              <wp:positionH relativeFrom="page">
                <wp:posOffset>6927850</wp:posOffset>
              </wp:positionH>
              <wp:positionV relativeFrom="page">
                <wp:posOffset>10249535</wp:posOffset>
              </wp:positionV>
              <wp:extent cx="125730" cy="201295"/>
              <wp:effectExtent l="3175" t="635" r="4445" b="0"/>
              <wp:wrapNone/>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3C1" w:rsidRDefault="00DA53C1">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D1415" id="_x0000_t202" coordsize="21600,21600" o:spt="202" path="m,l,21600r21600,l21600,xe">
              <v:stroke joinstyle="miter"/>
              <v:path gradientshapeok="t" o:connecttype="rect"/>
            </v:shapetype>
            <v:shape id="Text Box 41" o:spid="_x0000_s1034" type="#_x0000_t202" style="position:absolute;margin-left:545.5pt;margin-top:807.05pt;width:9.9pt;height:15.8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HjsAIAALE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iZ&#10;4XmEkSAt9OiBDQbdygHFoa1P3+kU3O47cDQD7EOfHVfd3Un6VSMh1zURO3ajlOxrRkrIz930z66O&#10;ONqCbPsPsoQ4ZG+kAxoq1driQTkQoEOfHk+9sblQGzKaLS7hhMIRlCpKZjY3n6TT5U5p847JFlkj&#10;wwpa78DJ4U6b0XVysbGELHjTuPY34tkGYI47EBqu2jObhOvmjyRINsvNMvbiaL7x4iDPvZtiHXvz&#10;IlzM8st8vc7DnzZuGKc1L0smbJhJWWH8Z507anzUxElbWja8tHA2Ja1223Wj0IGAsgv3HQty5uY/&#10;T8PVC7i8oBRGcXAbJV4xXy68uIhnXrIIll4QJrfJPIiTOC+eU7rjgv07JdRnOJlFs1FLv+UWuO81&#10;N5K23MDsaHib4eXJiaRWgRtRutYawpvRPiuFTf+pFNDuqdFOr1aio1jNsB3c01hMz2Ary0cQsJIg&#10;MNAizD0waqm+Y9TDDMmw/rYnimHUvBfwCOzAmQw1GdvJIILC1QwbjEZzbcbBtO8U39WAPD4zIW/g&#10;oVTcidi+qDELYGAXMBccl+MMs4PnfO28nibt6hcAAAD//wMAUEsDBBQABgAIAAAAIQCu/4414gAA&#10;AA8BAAAPAAAAZHJzL2Rvd25yZXYueG1sTI/BTsMwEETvSPyDtUjcqG3URm2IU1UITkiINBw4Oomb&#10;WI3XIXbb8PfdnOhtZ3c0Oy/bTq5nZzMG61GBXAhgBmvfWGwVfJfvT2tgIWpsdO/RKPgzAbb5/V2m&#10;08ZfsDDnfWwZhWBItYIuxiHlPNSdcTos/GCQbgc/Oh1Jji1vRn2hcNfzZyES7rRF+tDpwbx2pj7u&#10;T07B7geLN/v7WX0Vh8KW5UbgR3JU6vFh2r0Ai2aK/2aY61N1yKlT5U/YBNaTFhtJMJGmRC4lsNkj&#10;pSCeat4tV2vgecZvOfIrAAAA//8DAFBLAQItABQABgAIAAAAIQC2gziS/gAAAOEBAAATAAAAAAAA&#10;AAAAAAAAAAAAAABbQ29udGVudF9UeXBlc10ueG1sUEsBAi0AFAAGAAgAAAAhADj9If/WAAAAlAEA&#10;AAsAAAAAAAAAAAAAAAAALwEAAF9yZWxzLy5yZWxzUEsBAi0AFAAGAAgAAAAhAEk9keOwAgAAsQUA&#10;AA4AAAAAAAAAAAAAAAAALgIAAGRycy9lMm9Eb2MueG1sUEsBAi0AFAAGAAgAAAAhAK7/jjXiAAAA&#10;DwEAAA8AAAAAAAAAAAAAAAAACgUAAGRycy9kb3ducmV2LnhtbFBLBQYAAAAABAAEAPMAAAAZBgAA&#10;AAA=&#10;" filled="f" stroked="f">
              <v:textbox inset="0,0,0,0">
                <w:txbxContent>
                  <w:p w:rsidR="00DA53C1" w:rsidRDefault="00DA53C1">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0FF" w:rsidRDefault="007000FF">
      <w:r>
        <w:separator/>
      </w:r>
    </w:p>
  </w:footnote>
  <w:footnote w:type="continuationSeparator" w:id="0">
    <w:p w:rsidR="007000FF" w:rsidRDefault="00700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1" w:rsidRDefault="00DA53C1">
    <w:pPr>
      <w:pStyle w:val="BodyText"/>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1" w:rsidRDefault="00DA53C1">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1" w:rsidRDefault="00DA53C1">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1" w:rsidRDefault="00DA53C1">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1" w:rsidRDefault="00DA53C1">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1" w:rsidRDefault="00DA53C1">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1" w:rsidRDefault="00DA53C1">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1" w:rsidRDefault="00DA53C1">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1" w:rsidRDefault="00DA53C1">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1" w:rsidRDefault="00DA53C1">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1" w:rsidRDefault="00DA53C1">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1" w:rsidRDefault="00DA53C1">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1" w:rsidRDefault="00DA53C1">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1" w:rsidRDefault="00DA53C1">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3C1" w:rsidRDefault="00DA53C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6E31"/>
    <w:multiLevelType w:val="hybridMultilevel"/>
    <w:tmpl w:val="20F6FBCC"/>
    <w:lvl w:ilvl="0" w:tplc="4E883150">
      <w:start w:val="1"/>
      <w:numFmt w:val="decimal"/>
      <w:lvlText w:val="%1."/>
      <w:lvlJc w:val="left"/>
      <w:pPr>
        <w:ind w:left="1255" w:hanging="400"/>
      </w:pPr>
      <w:rPr>
        <w:rFonts w:ascii="Times New Roman" w:eastAsia="Times New Roman" w:hAnsi="Times New Roman" w:cs="Times New Roman" w:hint="default"/>
        <w:color w:val="231F20"/>
        <w:spacing w:val="-22"/>
        <w:w w:val="99"/>
        <w:sz w:val="22"/>
        <w:szCs w:val="22"/>
      </w:rPr>
    </w:lvl>
    <w:lvl w:ilvl="1" w:tplc="3ABC91B2">
      <w:numFmt w:val="bullet"/>
      <w:lvlText w:val="•"/>
      <w:lvlJc w:val="left"/>
      <w:pPr>
        <w:ind w:left="2324" w:hanging="400"/>
      </w:pPr>
      <w:rPr>
        <w:rFonts w:hint="default"/>
      </w:rPr>
    </w:lvl>
    <w:lvl w:ilvl="2" w:tplc="CC824178">
      <w:numFmt w:val="bullet"/>
      <w:lvlText w:val="•"/>
      <w:lvlJc w:val="left"/>
      <w:pPr>
        <w:ind w:left="3389" w:hanging="400"/>
      </w:pPr>
      <w:rPr>
        <w:rFonts w:hint="default"/>
      </w:rPr>
    </w:lvl>
    <w:lvl w:ilvl="3" w:tplc="09205264">
      <w:numFmt w:val="bullet"/>
      <w:lvlText w:val="•"/>
      <w:lvlJc w:val="left"/>
      <w:pPr>
        <w:ind w:left="4453" w:hanging="400"/>
      </w:pPr>
      <w:rPr>
        <w:rFonts w:hint="default"/>
      </w:rPr>
    </w:lvl>
    <w:lvl w:ilvl="4" w:tplc="3676B48C">
      <w:numFmt w:val="bullet"/>
      <w:lvlText w:val="•"/>
      <w:lvlJc w:val="left"/>
      <w:pPr>
        <w:ind w:left="5518" w:hanging="400"/>
      </w:pPr>
      <w:rPr>
        <w:rFonts w:hint="default"/>
      </w:rPr>
    </w:lvl>
    <w:lvl w:ilvl="5" w:tplc="15CA4690">
      <w:numFmt w:val="bullet"/>
      <w:lvlText w:val="•"/>
      <w:lvlJc w:val="left"/>
      <w:pPr>
        <w:ind w:left="6582" w:hanging="400"/>
      </w:pPr>
      <w:rPr>
        <w:rFonts w:hint="default"/>
      </w:rPr>
    </w:lvl>
    <w:lvl w:ilvl="6" w:tplc="68A04A1E">
      <w:numFmt w:val="bullet"/>
      <w:lvlText w:val="•"/>
      <w:lvlJc w:val="left"/>
      <w:pPr>
        <w:ind w:left="7647" w:hanging="400"/>
      </w:pPr>
      <w:rPr>
        <w:rFonts w:hint="default"/>
      </w:rPr>
    </w:lvl>
    <w:lvl w:ilvl="7" w:tplc="E5E64E48">
      <w:numFmt w:val="bullet"/>
      <w:lvlText w:val="•"/>
      <w:lvlJc w:val="left"/>
      <w:pPr>
        <w:ind w:left="8711" w:hanging="400"/>
      </w:pPr>
      <w:rPr>
        <w:rFonts w:hint="default"/>
      </w:rPr>
    </w:lvl>
    <w:lvl w:ilvl="8" w:tplc="74F2F65C">
      <w:numFmt w:val="bullet"/>
      <w:lvlText w:val="•"/>
      <w:lvlJc w:val="left"/>
      <w:pPr>
        <w:ind w:left="9776" w:hanging="400"/>
      </w:pPr>
      <w:rPr>
        <w:rFonts w:hint="default"/>
      </w:rPr>
    </w:lvl>
  </w:abstractNum>
  <w:abstractNum w:abstractNumId="1" w15:restartNumberingAfterBreak="0">
    <w:nsid w:val="088C1A32"/>
    <w:multiLevelType w:val="multilevel"/>
    <w:tmpl w:val="469642D6"/>
    <w:lvl w:ilvl="0">
      <w:start w:val="5"/>
      <w:numFmt w:val="decimal"/>
      <w:lvlText w:val="%1.0"/>
      <w:lvlJc w:val="left"/>
      <w:pPr>
        <w:ind w:left="375" w:hanging="375"/>
      </w:pPr>
      <w:rPr>
        <w:rFonts w:hint="default"/>
        <w:color w:val="231F20"/>
      </w:rPr>
    </w:lvl>
    <w:lvl w:ilvl="1">
      <w:start w:val="1"/>
      <w:numFmt w:val="decimal"/>
      <w:lvlText w:val="%1.%2"/>
      <w:lvlJc w:val="left"/>
      <w:pPr>
        <w:ind w:left="1095" w:hanging="375"/>
      </w:pPr>
      <w:rPr>
        <w:rFonts w:hint="default"/>
        <w:color w:val="231F20"/>
      </w:rPr>
    </w:lvl>
    <w:lvl w:ilvl="2">
      <w:start w:val="1"/>
      <w:numFmt w:val="decimal"/>
      <w:lvlText w:val="%1.%2.%3"/>
      <w:lvlJc w:val="left"/>
      <w:pPr>
        <w:ind w:left="2160" w:hanging="720"/>
      </w:pPr>
      <w:rPr>
        <w:rFonts w:hint="default"/>
        <w:color w:val="231F20"/>
      </w:rPr>
    </w:lvl>
    <w:lvl w:ilvl="3">
      <w:start w:val="1"/>
      <w:numFmt w:val="decimal"/>
      <w:lvlText w:val="%1.%2.%3.%4"/>
      <w:lvlJc w:val="left"/>
      <w:pPr>
        <w:ind w:left="3240" w:hanging="1080"/>
      </w:pPr>
      <w:rPr>
        <w:rFonts w:hint="default"/>
        <w:color w:val="231F20"/>
      </w:rPr>
    </w:lvl>
    <w:lvl w:ilvl="4">
      <w:start w:val="1"/>
      <w:numFmt w:val="decimal"/>
      <w:lvlText w:val="%1.%2.%3.%4.%5"/>
      <w:lvlJc w:val="left"/>
      <w:pPr>
        <w:ind w:left="3960" w:hanging="1080"/>
      </w:pPr>
      <w:rPr>
        <w:rFonts w:hint="default"/>
        <w:color w:val="231F20"/>
      </w:rPr>
    </w:lvl>
    <w:lvl w:ilvl="5">
      <w:start w:val="1"/>
      <w:numFmt w:val="decimal"/>
      <w:lvlText w:val="%1.%2.%3.%4.%5.%6"/>
      <w:lvlJc w:val="left"/>
      <w:pPr>
        <w:ind w:left="5040" w:hanging="1440"/>
      </w:pPr>
      <w:rPr>
        <w:rFonts w:hint="default"/>
        <w:color w:val="231F20"/>
      </w:rPr>
    </w:lvl>
    <w:lvl w:ilvl="6">
      <w:start w:val="1"/>
      <w:numFmt w:val="decimal"/>
      <w:lvlText w:val="%1.%2.%3.%4.%5.%6.%7"/>
      <w:lvlJc w:val="left"/>
      <w:pPr>
        <w:ind w:left="5760" w:hanging="1440"/>
      </w:pPr>
      <w:rPr>
        <w:rFonts w:hint="default"/>
        <w:color w:val="231F20"/>
      </w:rPr>
    </w:lvl>
    <w:lvl w:ilvl="7">
      <w:start w:val="1"/>
      <w:numFmt w:val="decimal"/>
      <w:lvlText w:val="%1.%2.%3.%4.%5.%6.%7.%8"/>
      <w:lvlJc w:val="left"/>
      <w:pPr>
        <w:ind w:left="6840" w:hanging="1800"/>
      </w:pPr>
      <w:rPr>
        <w:rFonts w:hint="default"/>
        <w:color w:val="231F20"/>
      </w:rPr>
    </w:lvl>
    <w:lvl w:ilvl="8">
      <w:start w:val="1"/>
      <w:numFmt w:val="decimal"/>
      <w:lvlText w:val="%1.%2.%3.%4.%5.%6.%7.%8.%9"/>
      <w:lvlJc w:val="left"/>
      <w:pPr>
        <w:ind w:left="7920" w:hanging="2160"/>
      </w:pPr>
      <w:rPr>
        <w:rFonts w:hint="default"/>
        <w:color w:val="231F20"/>
      </w:rPr>
    </w:lvl>
  </w:abstractNum>
  <w:abstractNum w:abstractNumId="2" w15:restartNumberingAfterBreak="0">
    <w:nsid w:val="0A271BF3"/>
    <w:multiLevelType w:val="hybridMultilevel"/>
    <w:tmpl w:val="A12E0D56"/>
    <w:lvl w:ilvl="0" w:tplc="DF14B926">
      <w:start w:val="11"/>
      <w:numFmt w:val="decimal"/>
      <w:lvlText w:val="%1"/>
      <w:lvlJc w:val="left"/>
      <w:pPr>
        <w:ind w:left="1417" w:hanging="567"/>
      </w:pPr>
      <w:rPr>
        <w:rFonts w:hint="default"/>
      </w:rPr>
    </w:lvl>
    <w:lvl w:ilvl="1" w:tplc="8D8E051C">
      <w:numFmt w:val="none"/>
      <w:lvlText w:val=""/>
      <w:lvlJc w:val="left"/>
      <w:pPr>
        <w:tabs>
          <w:tab w:val="num" w:pos="360"/>
        </w:tabs>
      </w:pPr>
    </w:lvl>
    <w:lvl w:ilvl="2" w:tplc="5D805E14">
      <w:numFmt w:val="bullet"/>
      <w:lvlText w:val="•"/>
      <w:lvlJc w:val="left"/>
      <w:pPr>
        <w:ind w:left="3517" w:hanging="567"/>
      </w:pPr>
      <w:rPr>
        <w:rFonts w:hint="default"/>
      </w:rPr>
    </w:lvl>
    <w:lvl w:ilvl="3" w:tplc="880485FC">
      <w:numFmt w:val="bullet"/>
      <w:lvlText w:val="•"/>
      <w:lvlJc w:val="left"/>
      <w:pPr>
        <w:ind w:left="4565" w:hanging="567"/>
      </w:pPr>
      <w:rPr>
        <w:rFonts w:hint="default"/>
      </w:rPr>
    </w:lvl>
    <w:lvl w:ilvl="4" w:tplc="7D4C5F44">
      <w:numFmt w:val="bullet"/>
      <w:lvlText w:val="•"/>
      <w:lvlJc w:val="left"/>
      <w:pPr>
        <w:ind w:left="5614" w:hanging="567"/>
      </w:pPr>
      <w:rPr>
        <w:rFonts w:hint="default"/>
      </w:rPr>
    </w:lvl>
    <w:lvl w:ilvl="5" w:tplc="125236C2">
      <w:numFmt w:val="bullet"/>
      <w:lvlText w:val="•"/>
      <w:lvlJc w:val="left"/>
      <w:pPr>
        <w:ind w:left="6662" w:hanging="567"/>
      </w:pPr>
      <w:rPr>
        <w:rFonts w:hint="default"/>
      </w:rPr>
    </w:lvl>
    <w:lvl w:ilvl="6" w:tplc="30BE6FEE">
      <w:numFmt w:val="bullet"/>
      <w:lvlText w:val="•"/>
      <w:lvlJc w:val="left"/>
      <w:pPr>
        <w:ind w:left="7711" w:hanging="567"/>
      </w:pPr>
      <w:rPr>
        <w:rFonts w:hint="default"/>
      </w:rPr>
    </w:lvl>
    <w:lvl w:ilvl="7" w:tplc="83D87EFA">
      <w:numFmt w:val="bullet"/>
      <w:lvlText w:val="•"/>
      <w:lvlJc w:val="left"/>
      <w:pPr>
        <w:ind w:left="8759" w:hanging="567"/>
      </w:pPr>
      <w:rPr>
        <w:rFonts w:hint="default"/>
      </w:rPr>
    </w:lvl>
    <w:lvl w:ilvl="8" w:tplc="D56413AC">
      <w:numFmt w:val="bullet"/>
      <w:lvlText w:val="•"/>
      <w:lvlJc w:val="left"/>
      <w:pPr>
        <w:ind w:left="9808" w:hanging="567"/>
      </w:pPr>
      <w:rPr>
        <w:rFonts w:hint="default"/>
      </w:rPr>
    </w:lvl>
  </w:abstractNum>
  <w:abstractNum w:abstractNumId="3" w15:restartNumberingAfterBreak="0">
    <w:nsid w:val="0A551DF4"/>
    <w:multiLevelType w:val="hybridMultilevel"/>
    <w:tmpl w:val="9DAEC034"/>
    <w:lvl w:ilvl="0" w:tplc="3A0EA754">
      <w:start w:val="1"/>
      <w:numFmt w:val="decimal"/>
      <w:lvlText w:val="%1."/>
      <w:lvlJc w:val="left"/>
      <w:pPr>
        <w:ind w:left="1129" w:hanging="285"/>
      </w:pPr>
      <w:rPr>
        <w:rFonts w:ascii="Times New Roman" w:eastAsia="Times New Roman" w:hAnsi="Times New Roman" w:cs="Times New Roman" w:hint="default"/>
        <w:color w:val="231F20"/>
        <w:spacing w:val="-26"/>
        <w:w w:val="99"/>
        <w:sz w:val="22"/>
        <w:szCs w:val="22"/>
      </w:rPr>
    </w:lvl>
    <w:lvl w:ilvl="1" w:tplc="C5365246">
      <w:numFmt w:val="bullet"/>
      <w:lvlText w:val="•"/>
      <w:lvlJc w:val="left"/>
      <w:pPr>
        <w:ind w:left="2198" w:hanging="285"/>
      </w:pPr>
      <w:rPr>
        <w:rFonts w:hint="default"/>
      </w:rPr>
    </w:lvl>
    <w:lvl w:ilvl="2" w:tplc="D7E2B61C">
      <w:numFmt w:val="bullet"/>
      <w:lvlText w:val="•"/>
      <w:lvlJc w:val="left"/>
      <w:pPr>
        <w:ind w:left="3277" w:hanging="285"/>
      </w:pPr>
      <w:rPr>
        <w:rFonts w:hint="default"/>
      </w:rPr>
    </w:lvl>
    <w:lvl w:ilvl="3" w:tplc="CE8C83A8">
      <w:numFmt w:val="bullet"/>
      <w:lvlText w:val="•"/>
      <w:lvlJc w:val="left"/>
      <w:pPr>
        <w:ind w:left="4355" w:hanging="285"/>
      </w:pPr>
      <w:rPr>
        <w:rFonts w:hint="default"/>
      </w:rPr>
    </w:lvl>
    <w:lvl w:ilvl="4" w:tplc="2A16EE1E">
      <w:numFmt w:val="bullet"/>
      <w:lvlText w:val="•"/>
      <w:lvlJc w:val="left"/>
      <w:pPr>
        <w:ind w:left="5434" w:hanging="285"/>
      </w:pPr>
      <w:rPr>
        <w:rFonts w:hint="default"/>
      </w:rPr>
    </w:lvl>
    <w:lvl w:ilvl="5" w:tplc="8B86FE88">
      <w:numFmt w:val="bullet"/>
      <w:lvlText w:val="•"/>
      <w:lvlJc w:val="left"/>
      <w:pPr>
        <w:ind w:left="6512" w:hanging="285"/>
      </w:pPr>
      <w:rPr>
        <w:rFonts w:hint="default"/>
      </w:rPr>
    </w:lvl>
    <w:lvl w:ilvl="6" w:tplc="3DBCB3E2">
      <w:numFmt w:val="bullet"/>
      <w:lvlText w:val="•"/>
      <w:lvlJc w:val="left"/>
      <w:pPr>
        <w:ind w:left="7591" w:hanging="285"/>
      </w:pPr>
      <w:rPr>
        <w:rFonts w:hint="default"/>
      </w:rPr>
    </w:lvl>
    <w:lvl w:ilvl="7" w:tplc="7A964486">
      <w:numFmt w:val="bullet"/>
      <w:lvlText w:val="•"/>
      <w:lvlJc w:val="left"/>
      <w:pPr>
        <w:ind w:left="8669" w:hanging="285"/>
      </w:pPr>
      <w:rPr>
        <w:rFonts w:hint="default"/>
      </w:rPr>
    </w:lvl>
    <w:lvl w:ilvl="8" w:tplc="2B1E62A6">
      <w:numFmt w:val="bullet"/>
      <w:lvlText w:val="•"/>
      <w:lvlJc w:val="left"/>
      <w:pPr>
        <w:ind w:left="9748" w:hanging="285"/>
      </w:pPr>
      <w:rPr>
        <w:rFonts w:hint="default"/>
      </w:rPr>
    </w:lvl>
  </w:abstractNum>
  <w:abstractNum w:abstractNumId="4" w15:restartNumberingAfterBreak="0">
    <w:nsid w:val="0D36062B"/>
    <w:multiLevelType w:val="multilevel"/>
    <w:tmpl w:val="7D9ADB4E"/>
    <w:lvl w:ilvl="0">
      <w:start w:val="8"/>
      <w:numFmt w:val="decimal"/>
      <w:lvlText w:val="%1"/>
      <w:lvlJc w:val="left"/>
      <w:pPr>
        <w:ind w:left="360" w:hanging="360"/>
      </w:pPr>
      <w:rPr>
        <w:rFonts w:hint="default"/>
      </w:rPr>
    </w:lvl>
    <w:lvl w:ilvl="1">
      <w:start w:val="2"/>
      <w:numFmt w:val="decimal"/>
      <w:lvlText w:val="%1.%2"/>
      <w:lvlJc w:val="left"/>
      <w:pPr>
        <w:ind w:left="99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2720" w:hanging="1440"/>
      </w:pPr>
      <w:rPr>
        <w:rFonts w:hint="default"/>
      </w:rPr>
    </w:lvl>
  </w:abstractNum>
  <w:abstractNum w:abstractNumId="5" w15:restartNumberingAfterBreak="0">
    <w:nsid w:val="0E295FC5"/>
    <w:multiLevelType w:val="hybridMultilevel"/>
    <w:tmpl w:val="B5EE1DCC"/>
    <w:lvl w:ilvl="0" w:tplc="862E03CA">
      <w:start w:val="1"/>
      <w:numFmt w:val="decimal"/>
      <w:lvlText w:val="%1."/>
      <w:lvlJc w:val="left"/>
      <w:pPr>
        <w:ind w:left="1402" w:hanging="550"/>
      </w:pPr>
      <w:rPr>
        <w:rFonts w:ascii="Times New Roman" w:eastAsia="Times New Roman" w:hAnsi="Times New Roman" w:cs="Times New Roman" w:hint="default"/>
        <w:color w:val="231F20"/>
        <w:spacing w:val="-23"/>
        <w:w w:val="99"/>
        <w:sz w:val="22"/>
        <w:szCs w:val="22"/>
      </w:rPr>
    </w:lvl>
    <w:lvl w:ilvl="1" w:tplc="A89041D8">
      <w:start w:val="1"/>
      <w:numFmt w:val="upperLetter"/>
      <w:lvlText w:val="%2."/>
      <w:lvlJc w:val="left"/>
      <w:pPr>
        <w:ind w:left="1971" w:hanging="571"/>
        <w:jc w:val="right"/>
      </w:pPr>
      <w:rPr>
        <w:rFonts w:ascii="Times New Roman" w:eastAsia="Times New Roman" w:hAnsi="Times New Roman" w:cs="Times New Roman" w:hint="default"/>
        <w:color w:val="231F20"/>
        <w:w w:val="99"/>
        <w:sz w:val="22"/>
        <w:szCs w:val="22"/>
      </w:rPr>
    </w:lvl>
    <w:lvl w:ilvl="2" w:tplc="53960CA0">
      <w:start w:val="1"/>
      <w:numFmt w:val="decimal"/>
      <w:lvlText w:val="(%3)"/>
      <w:lvlJc w:val="left"/>
      <w:pPr>
        <w:ind w:left="2571" w:hanging="600"/>
      </w:pPr>
      <w:rPr>
        <w:rFonts w:ascii="Times New Roman" w:eastAsia="Times New Roman" w:hAnsi="Times New Roman" w:cs="Times New Roman" w:hint="default"/>
        <w:color w:val="231F20"/>
        <w:spacing w:val="-23"/>
        <w:w w:val="99"/>
        <w:sz w:val="22"/>
        <w:szCs w:val="22"/>
      </w:rPr>
    </w:lvl>
    <w:lvl w:ilvl="3" w:tplc="CA747956">
      <w:numFmt w:val="bullet"/>
      <w:lvlText w:val="•"/>
      <w:lvlJc w:val="left"/>
      <w:pPr>
        <w:ind w:left="2580" w:hanging="600"/>
      </w:pPr>
      <w:rPr>
        <w:rFonts w:hint="default"/>
      </w:rPr>
    </w:lvl>
    <w:lvl w:ilvl="4" w:tplc="74125FB2">
      <w:numFmt w:val="bullet"/>
      <w:lvlText w:val="•"/>
      <w:lvlJc w:val="left"/>
      <w:pPr>
        <w:ind w:left="3912" w:hanging="600"/>
      </w:pPr>
      <w:rPr>
        <w:rFonts w:hint="default"/>
      </w:rPr>
    </w:lvl>
    <w:lvl w:ilvl="5" w:tplc="871817B8">
      <w:numFmt w:val="bullet"/>
      <w:lvlText w:val="•"/>
      <w:lvlJc w:val="left"/>
      <w:pPr>
        <w:ind w:left="5244" w:hanging="600"/>
      </w:pPr>
      <w:rPr>
        <w:rFonts w:hint="default"/>
      </w:rPr>
    </w:lvl>
    <w:lvl w:ilvl="6" w:tplc="5D6EC872">
      <w:numFmt w:val="bullet"/>
      <w:lvlText w:val="•"/>
      <w:lvlJc w:val="left"/>
      <w:pPr>
        <w:ind w:left="6576" w:hanging="600"/>
      </w:pPr>
      <w:rPr>
        <w:rFonts w:hint="default"/>
      </w:rPr>
    </w:lvl>
    <w:lvl w:ilvl="7" w:tplc="5CE2BA6C">
      <w:numFmt w:val="bullet"/>
      <w:lvlText w:val="•"/>
      <w:lvlJc w:val="left"/>
      <w:pPr>
        <w:ind w:left="7908" w:hanging="600"/>
      </w:pPr>
      <w:rPr>
        <w:rFonts w:hint="default"/>
      </w:rPr>
    </w:lvl>
    <w:lvl w:ilvl="8" w:tplc="3EA00DD6">
      <w:numFmt w:val="bullet"/>
      <w:lvlText w:val="•"/>
      <w:lvlJc w:val="left"/>
      <w:pPr>
        <w:ind w:left="9241" w:hanging="600"/>
      </w:pPr>
      <w:rPr>
        <w:rFonts w:hint="default"/>
      </w:rPr>
    </w:lvl>
  </w:abstractNum>
  <w:abstractNum w:abstractNumId="6" w15:restartNumberingAfterBreak="0">
    <w:nsid w:val="18DF5924"/>
    <w:multiLevelType w:val="multilevel"/>
    <w:tmpl w:val="1D86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B6F68"/>
    <w:multiLevelType w:val="hybridMultilevel"/>
    <w:tmpl w:val="6A8E5C08"/>
    <w:lvl w:ilvl="0" w:tplc="35CE8962">
      <w:start w:val="1"/>
      <w:numFmt w:val="decimal"/>
      <w:lvlText w:val="%1."/>
      <w:lvlJc w:val="left"/>
      <w:pPr>
        <w:ind w:left="1306" w:hanging="444"/>
      </w:pPr>
      <w:rPr>
        <w:rFonts w:ascii="Times New Roman" w:eastAsia="Times New Roman" w:hAnsi="Times New Roman" w:cs="Times New Roman" w:hint="default"/>
        <w:color w:val="231F20"/>
        <w:spacing w:val="-27"/>
        <w:w w:val="99"/>
        <w:sz w:val="22"/>
        <w:szCs w:val="22"/>
      </w:rPr>
    </w:lvl>
    <w:lvl w:ilvl="1" w:tplc="1DAA66B4">
      <w:start w:val="1"/>
      <w:numFmt w:val="lowerRoman"/>
      <w:lvlText w:val="%2)"/>
      <w:lvlJc w:val="left"/>
      <w:pPr>
        <w:ind w:left="1843" w:hanging="549"/>
      </w:pPr>
      <w:rPr>
        <w:rFonts w:ascii="Times New Roman" w:eastAsia="Times New Roman" w:hAnsi="Times New Roman" w:cs="Times New Roman" w:hint="default"/>
        <w:color w:val="231F20"/>
        <w:w w:val="100"/>
        <w:sz w:val="22"/>
        <w:szCs w:val="22"/>
      </w:rPr>
    </w:lvl>
    <w:lvl w:ilvl="2" w:tplc="5EE60AF4">
      <w:numFmt w:val="bullet"/>
      <w:lvlText w:val="•"/>
      <w:lvlJc w:val="left"/>
      <w:pPr>
        <w:ind w:left="2958" w:hanging="549"/>
      </w:pPr>
      <w:rPr>
        <w:rFonts w:hint="default"/>
      </w:rPr>
    </w:lvl>
    <w:lvl w:ilvl="3" w:tplc="99AE117E">
      <w:numFmt w:val="bullet"/>
      <w:lvlText w:val="•"/>
      <w:lvlJc w:val="left"/>
      <w:pPr>
        <w:ind w:left="4076" w:hanging="549"/>
      </w:pPr>
      <w:rPr>
        <w:rFonts w:hint="default"/>
      </w:rPr>
    </w:lvl>
    <w:lvl w:ilvl="4" w:tplc="545CBE86">
      <w:numFmt w:val="bullet"/>
      <w:lvlText w:val="•"/>
      <w:lvlJc w:val="left"/>
      <w:pPr>
        <w:ind w:left="5195" w:hanging="549"/>
      </w:pPr>
      <w:rPr>
        <w:rFonts w:hint="default"/>
      </w:rPr>
    </w:lvl>
    <w:lvl w:ilvl="5" w:tplc="C2EA3A38">
      <w:numFmt w:val="bullet"/>
      <w:lvlText w:val="•"/>
      <w:lvlJc w:val="left"/>
      <w:pPr>
        <w:ind w:left="6313" w:hanging="549"/>
      </w:pPr>
      <w:rPr>
        <w:rFonts w:hint="default"/>
      </w:rPr>
    </w:lvl>
    <w:lvl w:ilvl="6" w:tplc="E1FAB8E0">
      <w:numFmt w:val="bullet"/>
      <w:lvlText w:val="•"/>
      <w:lvlJc w:val="left"/>
      <w:pPr>
        <w:ind w:left="7431" w:hanging="549"/>
      </w:pPr>
      <w:rPr>
        <w:rFonts w:hint="default"/>
      </w:rPr>
    </w:lvl>
    <w:lvl w:ilvl="7" w:tplc="E7B84048">
      <w:numFmt w:val="bullet"/>
      <w:lvlText w:val="•"/>
      <w:lvlJc w:val="left"/>
      <w:pPr>
        <w:ind w:left="8550" w:hanging="549"/>
      </w:pPr>
      <w:rPr>
        <w:rFonts w:hint="default"/>
      </w:rPr>
    </w:lvl>
    <w:lvl w:ilvl="8" w:tplc="6108DB74">
      <w:numFmt w:val="bullet"/>
      <w:lvlText w:val="•"/>
      <w:lvlJc w:val="left"/>
      <w:pPr>
        <w:ind w:left="9668" w:hanging="549"/>
      </w:pPr>
      <w:rPr>
        <w:rFonts w:hint="default"/>
      </w:rPr>
    </w:lvl>
  </w:abstractNum>
  <w:abstractNum w:abstractNumId="8" w15:restartNumberingAfterBreak="0">
    <w:nsid w:val="20FC1FE7"/>
    <w:multiLevelType w:val="hybridMultilevel"/>
    <w:tmpl w:val="08AC09A0"/>
    <w:lvl w:ilvl="0" w:tplc="7FEAD7B2">
      <w:start w:val="12"/>
      <w:numFmt w:val="decimal"/>
      <w:lvlText w:val="%1."/>
      <w:lvlJc w:val="left"/>
      <w:pPr>
        <w:ind w:left="1416" w:hanging="567"/>
      </w:pPr>
      <w:rPr>
        <w:rFonts w:ascii="Times New Roman" w:eastAsia="Times New Roman" w:hAnsi="Times New Roman" w:cs="Times New Roman" w:hint="default"/>
        <w:b/>
        <w:bCs/>
        <w:color w:val="231F20"/>
        <w:spacing w:val="-25"/>
        <w:w w:val="100"/>
        <w:sz w:val="24"/>
        <w:szCs w:val="24"/>
      </w:rPr>
    </w:lvl>
    <w:lvl w:ilvl="1" w:tplc="795AF810">
      <w:numFmt w:val="none"/>
      <w:lvlText w:val=""/>
      <w:lvlJc w:val="left"/>
      <w:pPr>
        <w:tabs>
          <w:tab w:val="num" w:pos="360"/>
        </w:tabs>
      </w:pPr>
    </w:lvl>
    <w:lvl w:ilvl="2" w:tplc="3370A20A">
      <w:numFmt w:val="bullet"/>
      <w:lvlText w:val="•"/>
      <w:lvlJc w:val="left"/>
      <w:pPr>
        <w:ind w:left="3517" w:hanging="567"/>
      </w:pPr>
      <w:rPr>
        <w:rFonts w:hint="default"/>
      </w:rPr>
    </w:lvl>
    <w:lvl w:ilvl="3" w:tplc="C400C912">
      <w:numFmt w:val="bullet"/>
      <w:lvlText w:val="•"/>
      <w:lvlJc w:val="left"/>
      <w:pPr>
        <w:ind w:left="4565" w:hanging="567"/>
      </w:pPr>
      <w:rPr>
        <w:rFonts w:hint="default"/>
      </w:rPr>
    </w:lvl>
    <w:lvl w:ilvl="4" w:tplc="492474FA">
      <w:numFmt w:val="bullet"/>
      <w:lvlText w:val="•"/>
      <w:lvlJc w:val="left"/>
      <w:pPr>
        <w:ind w:left="5614" w:hanging="567"/>
      </w:pPr>
      <w:rPr>
        <w:rFonts w:hint="default"/>
      </w:rPr>
    </w:lvl>
    <w:lvl w:ilvl="5" w:tplc="2EC00252">
      <w:numFmt w:val="bullet"/>
      <w:lvlText w:val="•"/>
      <w:lvlJc w:val="left"/>
      <w:pPr>
        <w:ind w:left="6662" w:hanging="567"/>
      </w:pPr>
      <w:rPr>
        <w:rFonts w:hint="default"/>
      </w:rPr>
    </w:lvl>
    <w:lvl w:ilvl="6" w:tplc="716CB472">
      <w:numFmt w:val="bullet"/>
      <w:lvlText w:val="•"/>
      <w:lvlJc w:val="left"/>
      <w:pPr>
        <w:ind w:left="7711" w:hanging="567"/>
      </w:pPr>
      <w:rPr>
        <w:rFonts w:hint="default"/>
      </w:rPr>
    </w:lvl>
    <w:lvl w:ilvl="7" w:tplc="2C40EE1E">
      <w:numFmt w:val="bullet"/>
      <w:lvlText w:val="•"/>
      <w:lvlJc w:val="left"/>
      <w:pPr>
        <w:ind w:left="8759" w:hanging="567"/>
      </w:pPr>
      <w:rPr>
        <w:rFonts w:hint="default"/>
      </w:rPr>
    </w:lvl>
    <w:lvl w:ilvl="8" w:tplc="7B201C3C">
      <w:numFmt w:val="bullet"/>
      <w:lvlText w:val="•"/>
      <w:lvlJc w:val="left"/>
      <w:pPr>
        <w:ind w:left="9808" w:hanging="567"/>
      </w:pPr>
      <w:rPr>
        <w:rFonts w:hint="default"/>
      </w:rPr>
    </w:lvl>
  </w:abstractNum>
  <w:abstractNum w:abstractNumId="9" w15:restartNumberingAfterBreak="0">
    <w:nsid w:val="234A09F9"/>
    <w:multiLevelType w:val="multilevel"/>
    <w:tmpl w:val="ADECB2FA"/>
    <w:lvl w:ilvl="0">
      <w:start w:val="12"/>
      <w:numFmt w:val="decimal"/>
      <w:lvlText w:val="%1"/>
      <w:lvlJc w:val="left"/>
      <w:pPr>
        <w:ind w:left="1230" w:hanging="420"/>
      </w:pPr>
      <w:rPr>
        <w:rFonts w:hint="default"/>
        <w:color w:val="231F20"/>
      </w:rPr>
    </w:lvl>
    <w:lvl w:ilvl="1">
      <w:start w:val="1"/>
      <w:numFmt w:val="decimal"/>
      <w:lvlText w:val="%1.%2"/>
      <w:lvlJc w:val="left"/>
      <w:pPr>
        <w:ind w:left="1230" w:hanging="420"/>
      </w:pPr>
      <w:rPr>
        <w:rFonts w:hint="default"/>
        <w:color w:val="231F20"/>
      </w:rPr>
    </w:lvl>
    <w:lvl w:ilvl="2">
      <w:start w:val="1"/>
      <w:numFmt w:val="decimal"/>
      <w:lvlText w:val="%1.%2.%3"/>
      <w:lvlJc w:val="left"/>
      <w:pPr>
        <w:ind w:left="2490" w:hanging="720"/>
      </w:pPr>
      <w:rPr>
        <w:rFonts w:hint="default"/>
        <w:color w:val="231F20"/>
      </w:rPr>
    </w:lvl>
    <w:lvl w:ilvl="3">
      <w:start w:val="1"/>
      <w:numFmt w:val="decimal"/>
      <w:lvlText w:val="%1.%2.%3.%4"/>
      <w:lvlJc w:val="left"/>
      <w:pPr>
        <w:ind w:left="3375" w:hanging="720"/>
      </w:pPr>
      <w:rPr>
        <w:rFonts w:hint="default"/>
        <w:color w:val="231F20"/>
      </w:rPr>
    </w:lvl>
    <w:lvl w:ilvl="4">
      <w:start w:val="1"/>
      <w:numFmt w:val="decimal"/>
      <w:lvlText w:val="%1.%2.%3.%4.%5"/>
      <w:lvlJc w:val="left"/>
      <w:pPr>
        <w:ind w:left="4620" w:hanging="1080"/>
      </w:pPr>
      <w:rPr>
        <w:rFonts w:hint="default"/>
        <w:color w:val="231F20"/>
      </w:rPr>
    </w:lvl>
    <w:lvl w:ilvl="5">
      <w:start w:val="1"/>
      <w:numFmt w:val="decimal"/>
      <w:lvlText w:val="%1.%2.%3.%4.%5.%6"/>
      <w:lvlJc w:val="left"/>
      <w:pPr>
        <w:ind w:left="5505" w:hanging="1080"/>
      </w:pPr>
      <w:rPr>
        <w:rFonts w:hint="default"/>
        <w:color w:val="231F20"/>
      </w:rPr>
    </w:lvl>
    <w:lvl w:ilvl="6">
      <w:start w:val="1"/>
      <w:numFmt w:val="decimal"/>
      <w:lvlText w:val="%1.%2.%3.%4.%5.%6.%7"/>
      <w:lvlJc w:val="left"/>
      <w:pPr>
        <w:ind w:left="6750" w:hanging="1440"/>
      </w:pPr>
      <w:rPr>
        <w:rFonts w:hint="default"/>
        <w:color w:val="231F20"/>
      </w:rPr>
    </w:lvl>
    <w:lvl w:ilvl="7">
      <w:start w:val="1"/>
      <w:numFmt w:val="decimal"/>
      <w:lvlText w:val="%1.%2.%3.%4.%5.%6.%7.%8"/>
      <w:lvlJc w:val="left"/>
      <w:pPr>
        <w:ind w:left="7635" w:hanging="1440"/>
      </w:pPr>
      <w:rPr>
        <w:rFonts w:hint="default"/>
        <w:color w:val="231F20"/>
      </w:rPr>
    </w:lvl>
    <w:lvl w:ilvl="8">
      <w:start w:val="1"/>
      <w:numFmt w:val="decimal"/>
      <w:lvlText w:val="%1.%2.%3.%4.%5.%6.%7.%8.%9"/>
      <w:lvlJc w:val="left"/>
      <w:pPr>
        <w:ind w:left="8520" w:hanging="1440"/>
      </w:pPr>
      <w:rPr>
        <w:rFonts w:hint="default"/>
        <w:color w:val="231F20"/>
      </w:rPr>
    </w:lvl>
  </w:abstractNum>
  <w:abstractNum w:abstractNumId="10" w15:restartNumberingAfterBreak="0">
    <w:nsid w:val="26BE074A"/>
    <w:multiLevelType w:val="hybridMultilevel"/>
    <w:tmpl w:val="53FC3B70"/>
    <w:lvl w:ilvl="0" w:tplc="250CA660">
      <w:start w:val="5"/>
      <w:numFmt w:val="decimal"/>
      <w:lvlText w:val="%1"/>
      <w:lvlJc w:val="left"/>
      <w:pPr>
        <w:ind w:left="1615" w:hanging="360"/>
      </w:pPr>
      <w:rPr>
        <w:rFonts w:hint="default"/>
        <w:color w:val="231F20"/>
      </w:rPr>
    </w:lvl>
    <w:lvl w:ilvl="1" w:tplc="04090019" w:tentative="1">
      <w:start w:val="1"/>
      <w:numFmt w:val="lowerLetter"/>
      <w:lvlText w:val="%2."/>
      <w:lvlJc w:val="left"/>
      <w:pPr>
        <w:ind w:left="2335" w:hanging="360"/>
      </w:pPr>
    </w:lvl>
    <w:lvl w:ilvl="2" w:tplc="0409001B" w:tentative="1">
      <w:start w:val="1"/>
      <w:numFmt w:val="lowerRoman"/>
      <w:lvlText w:val="%3."/>
      <w:lvlJc w:val="right"/>
      <w:pPr>
        <w:ind w:left="3055" w:hanging="180"/>
      </w:pPr>
    </w:lvl>
    <w:lvl w:ilvl="3" w:tplc="0409000F" w:tentative="1">
      <w:start w:val="1"/>
      <w:numFmt w:val="decimal"/>
      <w:lvlText w:val="%4."/>
      <w:lvlJc w:val="left"/>
      <w:pPr>
        <w:ind w:left="3775" w:hanging="360"/>
      </w:pPr>
    </w:lvl>
    <w:lvl w:ilvl="4" w:tplc="04090019" w:tentative="1">
      <w:start w:val="1"/>
      <w:numFmt w:val="lowerLetter"/>
      <w:lvlText w:val="%5."/>
      <w:lvlJc w:val="left"/>
      <w:pPr>
        <w:ind w:left="4495" w:hanging="360"/>
      </w:pPr>
    </w:lvl>
    <w:lvl w:ilvl="5" w:tplc="0409001B" w:tentative="1">
      <w:start w:val="1"/>
      <w:numFmt w:val="lowerRoman"/>
      <w:lvlText w:val="%6."/>
      <w:lvlJc w:val="right"/>
      <w:pPr>
        <w:ind w:left="5215" w:hanging="180"/>
      </w:pPr>
    </w:lvl>
    <w:lvl w:ilvl="6" w:tplc="0409000F" w:tentative="1">
      <w:start w:val="1"/>
      <w:numFmt w:val="decimal"/>
      <w:lvlText w:val="%7."/>
      <w:lvlJc w:val="left"/>
      <w:pPr>
        <w:ind w:left="5935" w:hanging="360"/>
      </w:pPr>
    </w:lvl>
    <w:lvl w:ilvl="7" w:tplc="04090019" w:tentative="1">
      <w:start w:val="1"/>
      <w:numFmt w:val="lowerLetter"/>
      <w:lvlText w:val="%8."/>
      <w:lvlJc w:val="left"/>
      <w:pPr>
        <w:ind w:left="6655" w:hanging="360"/>
      </w:pPr>
    </w:lvl>
    <w:lvl w:ilvl="8" w:tplc="0409001B" w:tentative="1">
      <w:start w:val="1"/>
      <w:numFmt w:val="lowerRoman"/>
      <w:lvlText w:val="%9."/>
      <w:lvlJc w:val="right"/>
      <w:pPr>
        <w:ind w:left="7375" w:hanging="180"/>
      </w:pPr>
    </w:lvl>
  </w:abstractNum>
  <w:abstractNum w:abstractNumId="11" w15:restartNumberingAfterBreak="0">
    <w:nsid w:val="2F8F2B47"/>
    <w:multiLevelType w:val="hybridMultilevel"/>
    <w:tmpl w:val="7C962652"/>
    <w:lvl w:ilvl="0" w:tplc="8190DBA4">
      <w:start w:val="16"/>
      <w:numFmt w:val="decimal"/>
      <w:lvlText w:val="%1"/>
      <w:lvlJc w:val="left"/>
      <w:pPr>
        <w:ind w:left="1423" w:hanging="567"/>
      </w:pPr>
      <w:rPr>
        <w:rFonts w:hint="default"/>
      </w:rPr>
    </w:lvl>
    <w:lvl w:ilvl="1" w:tplc="A1EED556">
      <w:numFmt w:val="none"/>
      <w:lvlText w:val=""/>
      <w:lvlJc w:val="left"/>
      <w:pPr>
        <w:tabs>
          <w:tab w:val="num" w:pos="360"/>
        </w:tabs>
      </w:pPr>
    </w:lvl>
    <w:lvl w:ilvl="2" w:tplc="C608B138">
      <w:start w:val="1"/>
      <w:numFmt w:val="lowerLetter"/>
      <w:lvlText w:val="%3)"/>
      <w:lvlJc w:val="left"/>
      <w:pPr>
        <w:ind w:left="1888" w:hanging="471"/>
      </w:pPr>
      <w:rPr>
        <w:rFonts w:ascii="Times New Roman" w:eastAsia="Times New Roman" w:hAnsi="Times New Roman" w:cs="Times New Roman" w:hint="default"/>
        <w:color w:val="231F20"/>
        <w:w w:val="100"/>
        <w:sz w:val="22"/>
        <w:szCs w:val="22"/>
      </w:rPr>
    </w:lvl>
    <w:lvl w:ilvl="3" w:tplc="488ED482">
      <w:numFmt w:val="bullet"/>
      <w:lvlText w:val="•"/>
      <w:lvlJc w:val="left"/>
      <w:pPr>
        <w:ind w:left="4107" w:hanging="471"/>
      </w:pPr>
      <w:rPr>
        <w:rFonts w:hint="default"/>
      </w:rPr>
    </w:lvl>
    <w:lvl w:ilvl="4" w:tplc="1A0A4AD2">
      <w:numFmt w:val="bullet"/>
      <w:lvlText w:val="•"/>
      <w:lvlJc w:val="left"/>
      <w:pPr>
        <w:ind w:left="5221" w:hanging="471"/>
      </w:pPr>
      <w:rPr>
        <w:rFonts w:hint="default"/>
      </w:rPr>
    </w:lvl>
    <w:lvl w:ilvl="5" w:tplc="C1B6D73A">
      <w:numFmt w:val="bullet"/>
      <w:lvlText w:val="•"/>
      <w:lvlJc w:val="left"/>
      <w:pPr>
        <w:ind w:left="6335" w:hanging="471"/>
      </w:pPr>
      <w:rPr>
        <w:rFonts w:hint="default"/>
      </w:rPr>
    </w:lvl>
    <w:lvl w:ilvl="6" w:tplc="6C6247F6">
      <w:numFmt w:val="bullet"/>
      <w:lvlText w:val="•"/>
      <w:lvlJc w:val="left"/>
      <w:pPr>
        <w:ind w:left="7449" w:hanging="471"/>
      </w:pPr>
      <w:rPr>
        <w:rFonts w:hint="default"/>
      </w:rPr>
    </w:lvl>
    <w:lvl w:ilvl="7" w:tplc="28FE06F0">
      <w:numFmt w:val="bullet"/>
      <w:lvlText w:val="•"/>
      <w:lvlJc w:val="left"/>
      <w:pPr>
        <w:ind w:left="8563" w:hanging="471"/>
      </w:pPr>
      <w:rPr>
        <w:rFonts w:hint="default"/>
      </w:rPr>
    </w:lvl>
    <w:lvl w:ilvl="8" w:tplc="90B02F56">
      <w:numFmt w:val="bullet"/>
      <w:lvlText w:val="•"/>
      <w:lvlJc w:val="left"/>
      <w:pPr>
        <w:ind w:left="9677" w:hanging="471"/>
      </w:pPr>
      <w:rPr>
        <w:rFonts w:hint="default"/>
      </w:rPr>
    </w:lvl>
  </w:abstractNum>
  <w:abstractNum w:abstractNumId="12" w15:restartNumberingAfterBreak="0">
    <w:nsid w:val="343933FA"/>
    <w:multiLevelType w:val="multilevel"/>
    <w:tmpl w:val="DD22E558"/>
    <w:lvl w:ilvl="0">
      <w:start w:val="2"/>
      <w:numFmt w:val="decimal"/>
      <w:lvlText w:val="%1."/>
      <w:lvlJc w:val="left"/>
      <w:pPr>
        <w:ind w:left="108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2562" w:hanging="720"/>
      </w:pPr>
      <w:rPr>
        <w:rFonts w:hint="default"/>
      </w:rPr>
    </w:lvl>
    <w:lvl w:ilvl="3">
      <w:start w:val="1"/>
      <w:numFmt w:val="decimal"/>
      <w:isLgl/>
      <w:lvlText w:val="%1.%2.%3.%4"/>
      <w:lvlJc w:val="left"/>
      <w:pPr>
        <w:ind w:left="3123" w:hanging="720"/>
      </w:pPr>
      <w:rPr>
        <w:rFonts w:hint="default"/>
      </w:rPr>
    </w:lvl>
    <w:lvl w:ilvl="4">
      <w:start w:val="1"/>
      <w:numFmt w:val="decimal"/>
      <w:isLgl/>
      <w:lvlText w:val="%1.%2.%3.%4.%5"/>
      <w:lvlJc w:val="left"/>
      <w:pPr>
        <w:ind w:left="4044"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26" w:hanging="1440"/>
      </w:pPr>
      <w:rPr>
        <w:rFonts w:hint="default"/>
      </w:rPr>
    </w:lvl>
    <w:lvl w:ilvl="7">
      <w:start w:val="1"/>
      <w:numFmt w:val="decimal"/>
      <w:isLgl/>
      <w:lvlText w:val="%1.%2.%3.%4.%5.%6.%7.%8"/>
      <w:lvlJc w:val="left"/>
      <w:pPr>
        <w:ind w:left="6087" w:hanging="1440"/>
      </w:pPr>
      <w:rPr>
        <w:rFonts w:hint="default"/>
      </w:rPr>
    </w:lvl>
    <w:lvl w:ilvl="8">
      <w:start w:val="1"/>
      <w:numFmt w:val="decimal"/>
      <w:isLgl/>
      <w:lvlText w:val="%1.%2.%3.%4.%5.%6.%7.%8.%9"/>
      <w:lvlJc w:val="left"/>
      <w:pPr>
        <w:ind w:left="6648" w:hanging="1440"/>
      </w:pPr>
      <w:rPr>
        <w:rFonts w:hint="default"/>
      </w:rPr>
    </w:lvl>
  </w:abstractNum>
  <w:abstractNum w:abstractNumId="13" w15:restartNumberingAfterBreak="0">
    <w:nsid w:val="349D34DD"/>
    <w:multiLevelType w:val="hybridMultilevel"/>
    <w:tmpl w:val="613000CA"/>
    <w:lvl w:ilvl="0" w:tplc="8F1A3E04">
      <w:start w:val="1"/>
      <w:numFmt w:val="decimal"/>
      <w:lvlText w:val="%1."/>
      <w:lvlJc w:val="left"/>
      <w:pPr>
        <w:ind w:left="1267" w:hanging="420"/>
      </w:pPr>
      <w:rPr>
        <w:rFonts w:ascii="Times New Roman" w:eastAsia="Times New Roman" w:hAnsi="Times New Roman" w:cs="Times New Roman" w:hint="default"/>
        <w:color w:val="231F20"/>
        <w:spacing w:val="-21"/>
        <w:w w:val="100"/>
        <w:sz w:val="22"/>
        <w:szCs w:val="22"/>
      </w:rPr>
    </w:lvl>
    <w:lvl w:ilvl="1" w:tplc="B148A9EE">
      <w:numFmt w:val="bullet"/>
      <w:lvlText w:val="•"/>
      <w:lvlJc w:val="left"/>
      <w:pPr>
        <w:ind w:left="2324" w:hanging="420"/>
      </w:pPr>
      <w:rPr>
        <w:rFonts w:hint="default"/>
      </w:rPr>
    </w:lvl>
    <w:lvl w:ilvl="2" w:tplc="91ACDB02">
      <w:numFmt w:val="bullet"/>
      <w:lvlText w:val="•"/>
      <w:lvlJc w:val="left"/>
      <w:pPr>
        <w:ind w:left="3389" w:hanging="420"/>
      </w:pPr>
      <w:rPr>
        <w:rFonts w:hint="default"/>
      </w:rPr>
    </w:lvl>
    <w:lvl w:ilvl="3" w:tplc="5CFC8DFA">
      <w:numFmt w:val="bullet"/>
      <w:lvlText w:val="•"/>
      <w:lvlJc w:val="left"/>
      <w:pPr>
        <w:ind w:left="4453" w:hanging="420"/>
      </w:pPr>
      <w:rPr>
        <w:rFonts w:hint="default"/>
      </w:rPr>
    </w:lvl>
    <w:lvl w:ilvl="4" w:tplc="596E27CA">
      <w:numFmt w:val="bullet"/>
      <w:lvlText w:val="•"/>
      <w:lvlJc w:val="left"/>
      <w:pPr>
        <w:ind w:left="5518" w:hanging="420"/>
      </w:pPr>
      <w:rPr>
        <w:rFonts w:hint="default"/>
      </w:rPr>
    </w:lvl>
    <w:lvl w:ilvl="5" w:tplc="D92E3EAC">
      <w:numFmt w:val="bullet"/>
      <w:lvlText w:val="•"/>
      <w:lvlJc w:val="left"/>
      <w:pPr>
        <w:ind w:left="6582" w:hanging="420"/>
      </w:pPr>
      <w:rPr>
        <w:rFonts w:hint="default"/>
      </w:rPr>
    </w:lvl>
    <w:lvl w:ilvl="6" w:tplc="E0F4B054">
      <w:numFmt w:val="bullet"/>
      <w:lvlText w:val="•"/>
      <w:lvlJc w:val="left"/>
      <w:pPr>
        <w:ind w:left="7647" w:hanging="420"/>
      </w:pPr>
      <w:rPr>
        <w:rFonts w:hint="default"/>
      </w:rPr>
    </w:lvl>
    <w:lvl w:ilvl="7" w:tplc="1A3CD624">
      <w:numFmt w:val="bullet"/>
      <w:lvlText w:val="•"/>
      <w:lvlJc w:val="left"/>
      <w:pPr>
        <w:ind w:left="8711" w:hanging="420"/>
      </w:pPr>
      <w:rPr>
        <w:rFonts w:hint="default"/>
      </w:rPr>
    </w:lvl>
    <w:lvl w:ilvl="8" w:tplc="C68C7F58">
      <w:numFmt w:val="bullet"/>
      <w:lvlText w:val="•"/>
      <w:lvlJc w:val="left"/>
      <w:pPr>
        <w:ind w:left="9776" w:hanging="420"/>
      </w:pPr>
      <w:rPr>
        <w:rFonts w:hint="default"/>
      </w:rPr>
    </w:lvl>
  </w:abstractNum>
  <w:abstractNum w:abstractNumId="14" w15:restartNumberingAfterBreak="0">
    <w:nsid w:val="3B8E7CD2"/>
    <w:multiLevelType w:val="multilevel"/>
    <w:tmpl w:val="293E9254"/>
    <w:lvl w:ilvl="0">
      <w:start w:val="7"/>
      <w:numFmt w:val="decimal"/>
      <w:lvlText w:val="%1"/>
      <w:lvlJc w:val="left"/>
      <w:pPr>
        <w:ind w:left="1197" w:hanging="567"/>
      </w:pPr>
      <w:rPr>
        <w:rFonts w:hint="default"/>
      </w:rPr>
    </w:lvl>
    <w:lvl w:ilvl="1">
      <w:numFmt w:val="none"/>
      <w:lvlText w:val=""/>
      <w:lvlJc w:val="left"/>
      <w:pPr>
        <w:tabs>
          <w:tab w:val="num" w:pos="360"/>
        </w:tabs>
      </w:pPr>
    </w:lvl>
    <w:lvl w:ilvl="2">
      <w:start w:val="1"/>
      <w:numFmt w:val="lowerLetter"/>
      <w:lvlText w:val="%3)"/>
      <w:lvlJc w:val="left"/>
      <w:pPr>
        <w:ind w:left="1887" w:hanging="474"/>
      </w:pPr>
      <w:rPr>
        <w:rFonts w:ascii="Times New Roman" w:eastAsia="Times New Roman" w:hAnsi="Times New Roman" w:cs="Times New Roman" w:hint="default"/>
        <w:color w:val="231F20"/>
        <w:w w:val="100"/>
        <w:sz w:val="22"/>
        <w:szCs w:val="22"/>
      </w:rPr>
    </w:lvl>
    <w:lvl w:ilvl="3">
      <w:numFmt w:val="bullet"/>
      <w:lvlText w:val="•"/>
      <w:lvlJc w:val="left"/>
      <w:pPr>
        <w:ind w:left="4107" w:hanging="474"/>
      </w:pPr>
      <w:rPr>
        <w:rFonts w:hint="default"/>
      </w:rPr>
    </w:lvl>
    <w:lvl w:ilvl="4">
      <w:numFmt w:val="bullet"/>
      <w:lvlText w:val="•"/>
      <w:lvlJc w:val="left"/>
      <w:pPr>
        <w:ind w:left="5221" w:hanging="474"/>
      </w:pPr>
      <w:rPr>
        <w:rFonts w:hint="default"/>
      </w:rPr>
    </w:lvl>
    <w:lvl w:ilvl="5">
      <w:numFmt w:val="bullet"/>
      <w:lvlText w:val="•"/>
      <w:lvlJc w:val="left"/>
      <w:pPr>
        <w:ind w:left="6335" w:hanging="474"/>
      </w:pPr>
      <w:rPr>
        <w:rFonts w:hint="default"/>
      </w:rPr>
    </w:lvl>
    <w:lvl w:ilvl="6">
      <w:numFmt w:val="bullet"/>
      <w:lvlText w:val="•"/>
      <w:lvlJc w:val="left"/>
      <w:pPr>
        <w:ind w:left="7449" w:hanging="474"/>
      </w:pPr>
      <w:rPr>
        <w:rFonts w:hint="default"/>
      </w:rPr>
    </w:lvl>
    <w:lvl w:ilvl="7">
      <w:numFmt w:val="bullet"/>
      <w:lvlText w:val="•"/>
      <w:lvlJc w:val="left"/>
      <w:pPr>
        <w:ind w:left="8563" w:hanging="474"/>
      </w:pPr>
      <w:rPr>
        <w:rFonts w:hint="default"/>
      </w:rPr>
    </w:lvl>
    <w:lvl w:ilvl="8">
      <w:numFmt w:val="bullet"/>
      <w:lvlText w:val="•"/>
      <w:lvlJc w:val="left"/>
      <w:pPr>
        <w:ind w:left="9677" w:hanging="474"/>
      </w:pPr>
      <w:rPr>
        <w:rFonts w:hint="default"/>
      </w:rPr>
    </w:lvl>
  </w:abstractNum>
  <w:abstractNum w:abstractNumId="15" w15:restartNumberingAfterBreak="0">
    <w:nsid w:val="3DC43AFE"/>
    <w:multiLevelType w:val="hybridMultilevel"/>
    <w:tmpl w:val="F97E1B46"/>
    <w:lvl w:ilvl="0" w:tplc="BECC4468">
      <w:start w:val="1"/>
      <w:numFmt w:val="decimal"/>
      <w:lvlText w:val="%1)"/>
      <w:lvlJc w:val="left"/>
      <w:pPr>
        <w:ind w:left="1800" w:hanging="360"/>
      </w:pPr>
      <w:rPr>
        <w:rFonts w:cs="Times New Roman"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0635CC3"/>
    <w:multiLevelType w:val="multilevel"/>
    <w:tmpl w:val="0060BCE6"/>
    <w:lvl w:ilvl="0">
      <w:start w:val="1"/>
      <w:numFmt w:val="decimal"/>
      <w:lvlText w:val="%1"/>
      <w:lvlJc w:val="left"/>
      <w:pPr>
        <w:ind w:left="360" w:hanging="360"/>
      </w:pPr>
      <w:rPr>
        <w:rFonts w:hint="default"/>
        <w:color w:val="231F20"/>
      </w:rPr>
    </w:lvl>
    <w:lvl w:ilvl="1">
      <w:start w:val="1"/>
      <w:numFmt w:val="decimal"/>
      <w:lvlText w:val="%1.%2"/>
      <w:lvlJc w:val="left"/>
      <w:pPr>
        <w:ind w:left="1212" w:hanging="360"/>
      </w:pPr>
      <w:rPr>
        <w:rFonts w:hint="default"/>
        <w:color w:val="231F20"/>
      </w:rPr>
    </w:lvl>
    <w:lvl w:ilvl="2">
      <w:start w:val="1"/>
      <w:numFmt w:val="decimal"/>
      <w:lvlText w:val="%1.%2.%3"/>
      <w:lvlJc w:val="left"/>
      <w:pPr>
        <w:ind w:left="2424" w:hanging="720"/>
      </w:pPr>
      <w:rPr>
        <w:rFonts w:hint="default"/>
        <w:color w:val="231F20"/>
      </w:rPr>
    </w:lvl>
    <w:lvl w:ilvl="3">
      <w:start w:val="1"/>
      <w:numFmt w:val="decimal"/>
      <w:lvlText w:val="%1.%2.%3.%4"/>
      <w:lvlJc w:val="left"/>
      <w:pPr>
        <w:ind w:left="3276" w:hanging="720"/>
      </w:pPr>
      <w:rPr>
        <w:rFonts w:hint="default"/>
        <w:color w:val="231F20"/>
      </w:rPr>
    </w:lvl>
    <w:lvl w:ilvl="4">
      <w:start w:val="1"/>
      <w:numFmt w:val="decimal"/>
      <w:lvlText w:val="%1.%2.%3.%4.%5"/>
      <w:lvlJc w:val="left"/>
      <w:pPr>
        <w:ind w:left="4488" w:hanging="1080"/>
      </w:pPr>
      <w:rPr>
        <w:rFonts w:hint="default"/>
        <w:color w:val="231F20"/>
      </w:rPr>
    </w:lvl>
    <w:lvl w:ilvl="5">
      <w:start w:val="1"/>
      <w:numFmt w:val="decimal"/>
      <w:lvlText w:val="%1.%2.%3.%4.%5.%6"/>
      <w:lvlJc w:val="left"/>
      <w:pPr>
        <w:ind w:left="5340" w:hanging="1080"/>
      </w:pPr>
      <w:rPr>
        <w:rFonts w:hint="default"/>
        <w:color w:val="231F20"/>
      </w:rPr>
    </w:lvl>
    <w:lvl w:ilvl="6">
      <w:start w:val="1"/>
      <w:numFmt w:val="decimal"/>
      <w:lvlText w:val="%1.%2.%3.%4.%5.%6.%7"/>
      <w:lvlJc w:val="left"/>
      <w:pPr>
        <w:ind w:left="6552" w:hanging="1440"/>
      </w:pPr>
      <w:rPr>
        <w:rFonts w:hint="default"/>
        <w:color w:val="231F20"/>
      </w:rPr>
    </w:lvl>
    <w:lvl w:ilvl="7">
      <w:start w:val="1"/>
      <w:numFmt w:val="decimal"/>
      <w:lvlText w:val="%1.%2.%3.%4.%5.%6.%7.%8"/>
      <w:lvlJc w:val="left"/>
      <w:pPr>
        <w:ind w:left="7404" w:hanging="1440"/>
      </w:pPr>
      <w:rPr>
        <w:rFonts w:hint="default"/>
        <w:color w:val="231F20"/>
      </w:rPr>
    </w:lvl>
    <w:lvl w:ilvl="8">
      <w:start w:val="1"/>
      <w:numFmt w:val="decimal"/>
      <w:lvlText w:val="%1.%2.%3.%4.%5.%6.%7.%8.%9"/>
      <w:lvlJc w:val="left"/>
      <w:pPr>
        <w:ind w:left="8256" w:hanging="1440"/>
      </w:pPr>
      <w:rPr>
        <w:rFonts w:hint="default"/>
        <w:color w:val="231F20"/>
      </w:rPr>
    </w:lvl>
  </w:abstractNum>
  <w:abstractNum w:abstractNumId="17" w15:restartNumberingAfterBreak="0">
    <w:nsid w:val="42BF6B64"/>
    <w:multiLevelType w:val="hybridMultilevel"/>
    <w:tmpl w:val="D4627038"/>
    <w:lvl w:ilvl="0" w:tplc="807EC130">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45451FAA"/>
    <w:multiLevelType w:val="hybridMultilevel"/>
    <w:tmpl w:val="09846AB2"/>
    <w:lvl w:ilvl="0" w:tplc="862E03CA">
      <w:start w:val="1"/>
      <w:numFmt w:val="decimal"/>
      <w:lvlText w:val="%1."/>
      <w:lvlJc w:val="left"/>
      <w:pPr>
        <w:ind w:left="550" w:hanging="550"/>
      </w:pPr>
      <w:rPr>
        <w:rFonts w:ascii="Times New Roman" w:eastAsia="Times New Roman" w:hAnsi="Times New Roman" w:cs="Times New Roman" w:hint="default"/>
        <w:color w:val="231F20"/>
        <w:spacing w:val="-23"/>
        <w:w w:val="99"/>
        <w:sz w:val="22"/>
        <w:szCs w:val="22"/>
      </w:rPr>
    </w:lvl>
    <w:lvl w:ilvl="1" w:tplc="04090019" w:tentative="1">
      <w:start w:val="1"/>
      <w:numFmt w:val="lowerLetter"/>
      <w:lvlText w:val="%2."/>
      <w:lvlJc w:val="left"/>
      <w:pPr>
        <w:ind w:left="588" w:hanging="360"/>
      </w:pPr>
    </w:lvl>
    <w:lvl w:ilvl="2" w:tplc="0409001B" w:tentative="1">
      <w:start w:val="1"/>
      <w:numFmt w:val="lowerRoman"/>
      <w:lvlText w:val="%3."/>
      <w:lvlJc w:val="right"/>
      <w:pPr>
        <w:ind w:left="1308" w:hanging="180"/>
      </w:pPr>
    </w:lvl>
    <w:lvl w:ilvl="3" w:tplc="0409000F" w:tentative="1">
      <w:start w:val="1"/>
      <w:numFmt w:val="decimal"/>
      <w:lvlText w:val="%4."/>
      <w:lvlJc w:val="left"/>
      <w:pPr>
        <w:ind w:left="2028" w:hanging="360"/>
      </w:pPr>
    </w:lvl>
    <w:lvl w:ilvl="4" w:tplc="04090019" w:tentative="1">
      <w:start w:val="1"/>
      <w:numFmt w:val="lowerLetter"/>
      <w:lvlText w:val="%5."/>
      <w:lvlJc w:val="left"/>
      <w:pPr>
        <w:ind w:left="2748" w:hanging="360"/>
      </w:pPr>
    </w:lvl>
    <w:lvl w:ilvl="5" w:tplc="0409001B" w:tentative="1">
      <w:start w:val="1"/>
      <w:numFmt w:val="lowerRoman"/>
      <w:lvlText w:val="%6."/>
      <w:lvlJc w:val="right"/>
      <w:pPr>
        <w:ind w:left="3468" w:hanging="180"/>
      </w:pPr>
    </w:lvl>
    <w:lvl w:ilvl="6" w:tplc="0409000F" w:tentative="1">
      <w:start w:val="1"/>
      <w:numFmt w:val="decimal"/>
      <w:lvlText w:val="%7."/>
      <w:lvlJc w:val="left"/>
      <w:pPr>
        <w:ind w:left="4188" w:hanging="360"/>
      </w:pPr>
    </w:lvl>
    <w:lvl w:ilvl="7" w:tplc="04090019" w:tentative="1">
      <w:start w:val="1"/>
      <w:numFmt w:val="lowerLetter"/>
      <w:lvlText w:val="%8."/>
      <w:lvlJc w:val="left"/>
      <w:pPr>
        <w:ind w:left="4908" w:hanging="360"/>
      </w:pPr>
    </w:lvl>
    <w:lvl w:ilvl="8" w:tplc="0409001B" w:tentative="1">
      <w:start w:val="1"/>
      <w:numFmt w:val="lowerRoman"/>
      <w:lvlText w:val="%9."/>
      <w:lvlJc w:val="right"/>
      <w:pPr>
        <w:ind w:left="5628" w:hanging="180"/>
      </w:pPr>
    </w:lvl>
  </w:abstractNum>
  <w:abstractNum w:abstractNumId="19" w15:restartNumberingAfterBreak="0">
    <w:nsid w:val="494D6406"/>
    <w:multiLevelType w:val="multilevel"/>
    <w:tmpl w:val="E242C0B8"/>
    <w:lvl w:ilvl="0">
      <w:start w:val="1"/>
      <w:numFmt w:val="decimal"/>
      <w:lvlText w:val="%1"/>
      <w:lvlJc w:val="left"/>
      <w:pPr>
        <w:ind w:left="10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0" w15:restartNumberingAfterBreak="0">
    <w:nsid w:val="57C61F55"/>
    <w:multiLevelType w:val="multilevel"/>
    <w:tmpl w:val="6B1CAFC8"/>
    <w:lvl w:ilvl="0">
      <w:start w:val="4"/>
      <w:numFmt w:val="decimal"/>
      <w:lvlText w:val="%1"/>
      <w:lvlJc w:val="left"/>
      <w:pPr>
        <w:ind w:left="99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070" w:hanging="1440"/>
      </w:pPr>
      <w:rPr>
        <w:rFonts w:hint="default"/>
      </w:rPr>
    </w:lvl>
  </w:abstractNum>
  <w:abstractNum w:abstractNumId="21" w15:restartNumberingAfterBreak="0">
    <w:nsid w:val="5AD14103"/>
    <w:multiLevelType w:val="hybridMultilevel"/>
    <w:tmpl w:val="AA7CCFFE"/>
    <w:lvl w:ilvl="0" w:tplc="FC4A500A">
      <w:start w:val="1"/>
      <w:numFmt w:val="decimal"/>
      <w:lvlText w:val="%1."/>
      <w:lvlJc w:val="left"/>
      <w:pPr>
        <w:ind w:left="1362" w:hanging="450"/>
      </w:pPr>
      <w:rPr>
        <w:rFonts w:ascii="Times New Roman" w:eastAsia="Times New Roman" w:hAnsi="Times New Roman" w:cs="Times New Roman" w:hint="default"/>
        <w:color w:val="231F20"/>
        <w:spacing w:val="-23"/>
        <w:w w:val="100"/>
        <w:sz w:val="22"/>
        <w:szCs w:val="22"/>
      </w:rPr>
    </w:lvl>
    <w:lvl w:ilvl="1" w:tplc="F064D280">
      <w:numFmt w:val="bullet"/>
      <w:lvlText w:val="•"/>
      <w:lvlJc w:val="left"/>
      <w:pPr>
        <w:ind w:left="2414" w:hanging="450"/>
      </w:pPr>
      <w:rPr>
        <w:rFonts w:hint="default"/>
      </w:rPr>
    </w:lvl>
    <w:lvl w:ilvl="2" w:tplc="F434F32E">
      <w:numFmt w:val="bullet"/>
      <w:lvlText w:val="•"/>
      <w:lvlJc w:val="left"/>
      <w:pPr>
        <w:ind w:left="3469" w:hanging="450"/>
      </w:pPr>
      <w:rPr>
        <w:rFonts w:hint="default"/>
      </w:rPr>
    </w:lvl>
    <w:lvl w:ilvl="3" w:tplc="D1F089E8">
      <w:numFmt w:val="bullet"/>
      <w:lvlText w:val="•"/>
      <w:lvlJc w:val="left"/>
      <w:pPr>
        <w:ind w:left="4523" w:hanging="450"/>
      </w:pPr>
      <w:rPr>
        <w:rFonts w:hint="default"/>
      </w:rPr>
    </w:lvl>
    <w:lvl w:ilvl="4" w:tplc="EEBEAB8E">
      <w:numFmt w:val="bullet"/>
      <w:lvlText w:val="•"/>
      <w:lvlJc w:val="left"/>
      <w:pPr>
        <w:ind w:left="5578" w:hanging="450"/>
      </w:pPr>
      <w:rPr>
        <w:rFonts w:hint="default"/>
      </w:rPr>
    </w:lvl>
    <w:lvl w:ilvl="5" w:tplc="D4B2524C">
      <w:numFmt w:val="bullet"/>
      <w:lvlText w:val="•"/>
      <w:lvlJc w:val="left"/>
      <w:pPr>
        <w:ind w:left="6632" w:hanging="450"/>
      </w:pPr>
      <w:rPr>
        <w:rFonts w:hint="default"/>
      </w:rPr>
    </w:lvl>
    <w:lvl w:ilvl="6" w:tplc="C62AC962">
      <w:numFmt w:val="bullet"/>
      <w:lvlText w:val="•"/>
      <w:lvlJc w:val="left"/>
      <w:pPr>
        <w:ind w:left="7687" w:hanging="450"/>
      </w:pPr>
      <w:rPr>
        <w:rFonts w:hint="default"/>
      </w:rPr>
    </w:lvl>
    <w:lvl w:ilvl="7" w:tplc="3EAE2BBA">
      <w:numFmt w:val="bullet"/>
      <w:lvlText w:val="•"/>
      <w:lvlJc w:val="left"/>
      <w:pPr>
        <w:ind w:left="8741" w:hanging="450"/>
      </w:pPr>
      <w:rPr>
        <w:rFonts w:hint="default"/>
      </w:rPr>
    </w:lvl>
    <w:lvl w:ilvl="8" w:tplc="0602F2C2">
      <w:numFmt w:val="bullet"/>
      <w:lvlText w:val="•"/>
      <w:lvlJc w:val="left"/>
      <w:pPr>
        <w:ind w:left="9796" w:hanging="450"/>
      </w:pPr>
      <w:rPr>
        <w:rFonts w:hint="default"/>
      </w:rPr>
    </w:lvl>
  </w:abstractNum>
  <w:abstractNum w:abstractNumId="22" w15:restartNumberingAfterBreak="0">
    <w:nsid w:val="5C660231"/>
    <w:multiLevelType w:val="hybridMultilevel"/>
    <w:tmpl w:val="C4CECDD6"/>
    <w:lvl w:ilvl="0" w:tplc="D314209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E0A7913"/>
    <w:multiLevelType w:val="hybridMultilevel"/>
    <w:tmpl w:val="E7F6719E"/>
    <w:lvl w:ilvl="0" w:tplc="31C6EE3E">
      <w:start w:val="18"/>
      <w:numFmt w:val="decimal"/>
      <w:lvlText w:val="%1"/>
      <w:lvlJc w:val="left"/>
      <w:pPr>
        <w:ind w:left="1422" w:hanging="567"/>
      </w:pPr>
      <w:rPr>
        <w:rFonts w:hint="default"/>
      </w:rPr>
    </w:lvl>
    <w:lvl w:ilvl="1" w:tplc="0409000F">
      <w:start w:val="1"/>
      <w:numFmt w:val="decimal"/>
      <w:lvlText w:val="%2."/>
      <w:lvlJc w:val="left"/>
      <w:pPr>
        <w:tabs>
          <w:tab w:val="num" w:pos="360"/>
        </w:tabs>
      </w:pPr>
    </w:lvl>
    <w:lvl w:ilvl="2" w:tplc="E926F84C">
      <w:numFmt w:val="bullet"/>
      <w:lvlText w:val="•"/>
      <w:lvlJc w:val="left"/>
      <w:pPr>
        <w:ind w:left="3517" w:hanging="567"/>
      </w:pPr>
      <w:rPr>
        <w:rFonts w:hint="default"/>
      </w:rPr>
    </w:lvl>
    <w:lvl w:ilvl="3" w:tplc="14CC1414">
      <w:numFmt w:val="bullet"/>
      <w:lvlText w:val="•"/>
      <w:lvlJc w:val="left"/>
      <w:pPr>
        <w:ind w:left="4565" w:hanging="567"/>
      </w:pPr>
      <w:rPr>
        <w:rFonts w:hint="default"/>
      </w:rPr>
    </w:lvl>
    <w:lvl w:ilvl="4" w:tplc="9718FF7E">
      <w:numFmt w:val="bullet"/>
      <w:lvlText w:val="•"/>
      <w:lvlJc w:val="left"/>
      <w:pPr>
        <w:ind w:left="5614" w:hanging="567"/>
      </w:pPr>
      <w:rPr>
        <w:rFonts w:hint="default"/>
      </w:rPr>
    </w:lvl>
    <w:lvl w:ilvl="5" w:tplc="12FA5306">
      <w:numFmt w:val="bullet"/>
      <w:lvlText w:val="•"/>
      <w:lvlJc w:val="left"/>
      <w:pPr>
        <w:ind w:left="6662" w:hanging="567"/>
      </w:pPr>
      <w:rPr>
        <w:rFonts w:hint="default"/>
      </w:rPr>
    </w:lvl>
    <w:lvl w:ilvl="6" w:tplc="6E04FECE">
      <w:numFmt w:val="bullet"/>
      <w:lvlText w:val="•"/>
      <w:lvlJc w:val="left"/>
      <w:pPr>
        <w:ind w:left="7711" w:hanging="567"/>
      </w:pPr>
      <w:rPr>
        <w:rFonts w:hint="default"/>
      </w:rPr>
    </w:lvl>
    <w:lvl w:ilvl="7" w:tplc="BB40374A">
      <w:numFmt w:val="bullet"/>
      <w:lvlText w:val="•"/>
      <w:lvlJc w:val="left"/>
      <w:pPr>
        <w:ind w:left="8759" w:hanging="567"/>
      </w:pPr>
      <w:rPr>
        <w:rFonts w:hint="default"/>
      </w:rPr>
    </w:lvl>
    <w:lvl w:ilvl="8" w:tplc="7A00E61A">
      <w:numFmt w:val="bullet"/>
      <w:lvlText w:val="•"/>
      <w:lvlJc w:val="left"/>
      <w:pPr>
        <w:ind w:left="9808" w:hanging="567"/>
      </w:pPr>
      <w:rPr>
        <w:rFonts w:hint="default"/>
      </w:rPr>
    </w:lvl>
  </w:abstractNum>
  <w:abstractNum w:abstractNumId="24" w15:restartNumberingAfterBreak="0">
    <w:nsid w:val="612C18F3"/>
    <w:multiLevelType w:val="hybridMultilevel"/>
    <w:tmpl w:val="0D5E4D7E"/>
    <w:lvl w:ilvl="0" w:tplc="29782C3E">
      <w:start w:val="10"/>
      <w:numFmt w:val="decimal"/>
      <w:lvlText w:val="%1."/>
      <w:lvlJc w:val="left"/>
      <w:pPr>
        <w:ind w:left="1417" w:hanging="567"/>
      </w:pPr>
      <w:rPr>
        <w:rFonts w:ascii="Times New Roman" w:eastAsia="Times New Roman" w:hAnsi="Times New Roman" w:cs="Times New Roman" w:hint="default"/>
        <w:b/>
        <w:bCs/>
        <w:color w:val="231F20"/>
        <w:spacing w:val="-29"/>
        <w:w w:val="99"/>
        <w:sz w:val="24"/>
        <w:szCs w:val="24"/>
      </w:rPr>
    </w:lvl>
    <w:lvl w:ilvl="1" w:tplc="BB844580">
      <w:numFmt w:val="none"/>
      <w:lvlText w:val=""/>
      <w:lvlJc w:val="left"/>
      <w:pPr>
        <w:tabs>
          <w:tab w:val="num" w:pos="360"/>
        </w:tabs>
      </w:pPr>
    </w:lvl>
    <w:lvl w:ilvl="2" w:tplc="D46841F8">
      <w:start w:val="1"/>
      <w:numFmt w:val="lowerLetter"/>
      <w:lvlText w:val="%3)"/>
      <w:lvlJc w:val="left"/>
      <w:pPr>
        <w:ind w:left="1828" w:hanging="414"/>
      </w:pPr>
      <w:rPr>
        <w:rFonts w:ascii="Times New Roman" w:eastAsia="Times New Roman" w:hAnsi="Times New Roman" w:cs="Times New Roman" w:hint="default"/>
        <w:color w:val="231F20"/>
        <w:w w:val="100"/>
        <w:sz w:val="22"/>
        <w:szCs w:val="22"/>
      </w:rPr>
    </w:lvl>
    <w:lvl w:ilvl="3" w:tplc="344C9D72">
      <w:numFmt w:val="bullet"/>
      <w:lvlText w:val="•"/>
      <w:lvlJc w:val="left"/>
      <w:pPr>
        <w:ind w:left="4061" w:hanging="414"/>
      </w:pPr>
      <w:rPr>
        <w:rFonts w:hint="default"/>
      </w:rPr>
    </w:lvl>
    <w:lvl w:ilvl="4" w:tplc="941C6126">
      <w:numFmt w:val="bullet"/>
      <w:lvlText w:val="•"/>
      <w:lvlJc w:val="left"/>
      <w:pPr>
        <w:ind w:left="5181" w:hanging="414"/>
      </w:pPr>
      <w:rPr>
        <w:rFonts w:hint="default"/>
      </w:rPr>
    </w:lvl>
    <w:lvl w:ilvl="5" w:tplc="6D84CC3A">
      <w:numFmt w:val="bullet"/>
      <w:lvlText w:val="•"/>
      <w:lvlJc w:val="left"/>
      <w:pPr>
        <w:ind w:left="6302" w:hanging="414"/>
      </w:pPr>
      <w:rPr>
        <w:rFonts w:hint="default"/>
      </w:rPr>
    </w:lvl>
    <w:lvl w:ilvl="6" w:tplc="478AF82A">
      <w:numFmt w:val="bullet"/>
      <w:lvlText w:val="•"/>
      <w:lvlJc w:val="left"/>
      <w:pPr>
        <w:ind w:left="7423" w:hanging="414"/>
      </w:pPr>
      <w:rPr>
        <w:rFonts w:hint="default"/>
      </w:rPr>
    </w:lvl>
    <w:lvl w:ilvl="7" w:tplc="05B2EE06">
      <w:numFmt w:val="bullet"/>
      <w:lvlText w:val="•"/>
      <w:lvlJc w:val="left"/>
      <w:pPr>
        <w:ind w:left="8543" w:hanging="414"/>
      </w:pPr>
      <w:rPr>
        <w:rFonts w:hint="default"/>
      </w:rPr>
    </w:lvl>
    <w:lvl w:ilvl="8" w:tplc="F606D05A">
      <w:numFmt w:val="bullet"/>
      <w:lvlText w:val="•"/>
      <w:lvlJc w:val="left"/>
      <w:pPr>
        <w:ind w:left="9664" w:hanging="414"/>
      </w:pPr>
      <w:rPr>
        <w:rFonts w:hint="default"/>
      </w:rPr>
    </w:lvl>
  </w:abstractNum>
  <w:abstractNum w:abstractNumId="25" w15:restartNumberingAfterBreak="0">
    <w:nsid w:val="639102CB"/>
    <w:multiLevelType w:val="multilevel"/>
    <w:tmpl w:val="DD22E558"/>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562" w:hanging="720"/>
      </w:pPr>
      <w:rPr>
        <w:rFonts w:hint="default"/>
      </w:rPr>
    </w:lvl>
    <w:lvl w:ilvl="3">
      <w:start w:val="1"/>
      <w:numFmt w:val="decimal"/>
      <w:isLgl/>
      <w:lvlText w:val="%1.%2.%3.%4"/>
      <w:lvlJc w:val="left"/>
      <w:pPr>
        <w:ind w:left="3123" w:hanging="720"/>
      </w:pPr>
      <w:rPr>
        <w:rFonts w:hint="default"/>
      </w:rPr>
    </w:lvl>
    <w:lvl w:ilvl="4">
      <w:start w:val="1"/>
      <w:numFmt w:val="decimal"/>
      <w:isLgl/>
      <w:lvlText w:val="%1.%2.%3.%4.%5"/>
      <w:lvlJc w:val="left"/>
      <w:pPr>
        <w:ind w:left="4044"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26" w:hanging="1440"/>
      </w:pPr>
      <w:rPr>
        <w:rFonts w:hint="default"/>
      </w:rPr>
    </w:lvl>
    <w:lvl w:ilvl="7">
      <w:start w:val="1"/>
      <w:numFmt w:val="decimal"/>
      <w:isLgl/>
      <w:lvlText w:val="%1.%2.%3.%4.%5.%6.%7.%8"/>
      <w:lvlJc w:val="left"/>
      <w:pPr>
        <w:ind w:left="6087" w:hanging="1440"/>
      </w:pPr>
      <w:rPr>
        <w:rFonts w:hint="default"/>
      </w:rPr>
    </w:lvl>
    <w:lvl w:ilvl="8">
      <w:start w:val="1"/>
      <w:numFmt w:val="decimal"/>
      <w:isLgl/>
      <w:lvlText w:val="%1.%2.%3.%4.%5.%6.%7.%8.%9"/>
      <w:lvlJc w:val="left"/>
      <w:pPr>
        <w:ind w:left="6648" w:hanging="1440"/>
      </w:pPr>
      <w:rPr>
        <w:rFonts w:hint="default"/>
      </w:rPr>
    </w:lvl>
  </w:abstractNum>
  <w:abstractNum w:abstractNumId="26" w15:restartNumberingAfterBreak="0">
    <w:nsid w:val="64BA709C"/>
    <w:multiLevelType w:val="hybridMultilevel"/>
    <w:tmpl w:val="BCDA92AA"/>
    <w:lvl w:ilvl="0" w:tplc="FFF05652">
      <w:start w:val="1"/>
      <w:numFmt w:val="lowerRoman"/>
      <w:lvlText w:val="%1)"/>
      <w:lvlJc w:val="left"/>
      <w:pPr>
        <w:ind w:left="2064" w:hanging="624"/>
      </w:pPr>
      <w:rPr>
        <w:rFonts w:ascii="Times New Roman" w:eastAsia="Times New Roman" w:hAnsi="Times New Roman" w:cs="Times New Roman" w:hint="default"/>
        <w:color w:val="231F20"/>
        <w:w w:val="100"/>
        <w:sz w:val="22"/>
        <w:szCs w:val="22"/>
      </w:rPr>
    </w:lvl>
    <w:lvl w:ilvl="1" w:tplc="E7AC6DA6">
      <w:numFmt w:val="bullet"/>
      <w:lvlText w:val="•"/>
      <w:lvlJc w:val="left"/>
      <w:pPr>
        <w:ind w:left="2698" w:hanging="624"/>
      </w:pPr>
      <w:rPr>
        <w:rFonts w:hint="default"/>
      </w:rPr>
    </w:lvl>
    <w:lvl w:ilvl="2" w:tplc="E6F28744">
      <w:numFmt w:val="bullet"/>
      <w:lvlText w:val="•"/>
      <w:lvlJc w:val="left"/>
      <w:pPr>
        <w:ind w:left="3685" w:hanging="624"/>
      </w:pPr>
      <w:rPr>
        <w:rFonts w:hint="default"/>
      </w:rPr>
    </w:lvl>
    <w:lvl w:ilvl="3" w:tplc="C9FC845C">
      <w:numFmt w:val="bullet"/>
      <w:lvlText w:val="•"/>
      <w:lvlJc w:val="left"/>
      <w:pPr>
        <w:ind w:left="4671" w:hanging="624"/>
      </w:pPr>
      <w:rPr>
        <w:rFonts w:hint="default"/>
      </w:rPr>
    </w:lvl>
    <w:lvl w:ilvl="4" w:tplc="56EE4BF6">
      <w:numFmt w:val="bullet"/>
      <w:lvlText w:val="•"/>
      <w:lvlJc w:val="left"/>
      <w:pPr>
        <w:ind w:left="5658" w:hanging="624"/>
      </w:pPr>
      <w:rPr>
        <w:rFonts w:hint="default"/>
      </w:rPr>
    </w:lvl>
    <w:lvl w:ilvl="5" w:tplc="8E165C36">
      <w:numFmt w:val="bullet"/>
      <w:lvlText w:val="•"/>
      <w:lvlJc w:val="left"/>
      <w:pPr>
        <w:ind w:left="6644" w:hanging="624"/>
      </w:pPr>
      <w:rPr>
        <w:rFonts w:hint="default"/>
      </w:rPr>
    </w:lvl>
    <w:lvl w:ilvl="6" w:tplc="E0DCD362">
      <w:numFmt w:val="bullet"/>
      <w:lvlText w:val="•"/>
      <w:lvlJc w:val="left"/>
      <w:pPr>
        <w:ind w:left="7631" w:hanging="624"/>
      </w:pPr>
      <w:rPr>
        <w:rFonts w:hint="default"/>
      </w:rPr>
    </w:lvl>
    <w:lvl w:ilvl="7" w:tplc="DE7A8538">
      <w:numFmt w:val="bullet"/>
      <w:lvlText w:val="•"/>
      <w:lvlJc w:val="left"/>
      <w:pPr>
        <w:ind w:left="8617" w:hanging="624"/>
      </w:pPr>
      <w:rPr>
        <w:rFonts w:hint="default"/>
      </w:rPr>
    </w:lvl>
    <w:lvl w:ilvl="8" w:tplc="5A18B402">
      <w:numFmt w:val="bullet"/>
      <w:lvlText w:val="•"/>
      <w:lvlJc w:val="left"/>
      <w:pPr>
        <w:ind w:left="9604" w:hanging="624"/>
      </w:pPr>
      <w:rPr>
        <w:rFonts w:hint="default"/>
      </w:rPr>
    </w:lvl>
  </w:abstractNum>
  <w:abstractNum w:abstractNumId="27" w15:restartNumberingAfterBreak="0">
    <w:nsid w:val="68F2602D"/>
    <w:multiLevelType w:val="multilevel"/>
    <w:tmpl w:val="BD14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384558"/>
    <w:multiLevelType w:val="hybridMultilevel"/>
    <w:tmpl w:val="09CC20A2"/>
    <w:lvl w:ilvl="0" w:tplc="862E03CA">
      <w:start w:val="1"/>
      <w:numFmt w:val="decimal"/>
      <w:lvlText w:val="%1."/>
      <w:lvlJc w:val="left"/>
      <w:pPr>
        <w:ind w:left="550" w:hanging="550"/>
      </w:pPr>
      <w:rPr>
        <w:rFonts w:ascii="Times New Roman" w:eastAsia="Times New Roman" w:hAnsi="Times New Roman" w:cs="Times New Roman" w:hint="default"/>
        <w:color w:val="231F20"/>
        <w:spacing w:val="-23"/>
        <w:w w:val="99"/>
        <w:sz w:val="22"/>
        <w:szCs w:val="22"/>
      </w:rPr>
    </w:lvl>
    <w:lvl w:ilvl="1" w:tplc="04090019" w:tentative="1">
      <w:start w:val="1"/>
      <w:numFmt w:val="lowerLetter"/>
      <w:lvlText w:val="%2."/>
      <w:lvlJc w:val="left"/>
      <w:pPr>
        <w:ind w:left="588" w:hanging="360"/>
      </w:pPr>
    </w:lvl>
    <w:lvl w:ilvl="2" w:tplc="0409001B" w:tentative="1">
      <w:start w:val="1"/>
      <w:numFmt w:val="lowerRoman"/>
      <w:lvlText w:val="%3."/>
      <w:lvlJc w:val="right"/>
      <w:pPr>
        <w:ind w:left="1308" w:hanging="180"/>
      </w:pPr>
    </w:lvl>
    <w:lvl w:ilvl="3" w:tplc="0409000F" w:tentative="1">
      <w:start w:val="1"/>
      <w:numFmt w:val="decimal"/>
      <w:lvlText w:val="%4."/>
      <w:lvlJc w:val="left"/>
      <w:pPr>
        <w:ind w:left="2028" w:hanging="360"/>
      </w:pPr>
    </w:lvl>
    <w:lvl w:ilvl="4" w:tplc="04090019" w:tentative="1">
      <w:start w:val="1"/>
      <w:numFmt w:val="lowerLetter"/>
      <w:lvlText w:val="%5."/>
      <w:lvlJc w:val="left"/>
      <w:pPr>
        <w:ind w:left="2748" w:hanging="360"/>
      </w:pPr>
    </w:lvl>
    <w:lvl w:ilvl="5" w:tplc="0409001B" w:tentative="1">
      <w:start w:val="1"/>
      <w:numFmt w:val="lowerRoman"/>
      <w:lvlText w:val="%6."/>
      <w:lvlJc w:val="right"/>
      <w:pPr>
        <w:ind w:left="3468" w:hanging="180"/>
      </w:pPr>
    </w:lvl>
    <w:lvl w:ilvl="6" w:tplc="0409000F" w:tentative="1">
      <w:start w:val="1"/>
      <w:numFmt w:val="decimal"/>
      <w:lvlText w:val="%7."/>
      <w:lvlJc w:val="left"/>
      <w:pPr>
        <w:ind w:left="4188" w:hanging="360"/>
      </w:pPr>
    </w:lvl>
    <w:lvl w:ilvl="7" w:tplc="04090019" w:tentative="1">
      <w:start w:val="1"/>
      <w:numFmt w:val="lowerLetter"/>
      <w:lvlText w:val="%8."/>
      <w:lvlJc w:val="left"/>
      <w:pPr>
        <w:ind w:left="4908" w:hanging="360"/>
      </w:pPr>
    </w:lvl>
    <w:lvl w:ilvl="8" w:tplc="0409001B" w:tentative="1">
      <w:start w:val="1"/>
      <w:numFmt w:val="lowerRoman"/>
      <w:lvlText w:val="%9."/>
      <w:lvlJc w:val="right"/>
      <w:pPr>
        <w:ind w:left="5628" w:hanging="180"/>
      </w:pPr>
    </w:lvl>
  </w:abstractNum>
  <w:abstractNum w:abstractNumId="29" w15:restartNumberingAfterBreak="0">
    <w:nsid w:val="6EA879D8"/>
    <w:multiLevelType w:val="hybridMultilevel"/>
    <w:tmpl w:val="423AFAD4"/>
    <w:lvl w:ilvl="0" w:tplc="3BF0E542">
      <w:start w:val="1"/>
      <w:numFmt w:val="decimal"/>
      <w:lvlText w:val="%1."/>
      <w:lvlJc w:val="left"/>
      <w:pPr>
        <w:ind w:left="1385" w:hanging="535"/>
      </w:pPr>
      <w:rPr>
        <w:rFonts w:ascii="Times New Roman" w:eastAsia="Times New Roman" w:hAnsi="Times New Roman" w:cs="Times New Roman" w:hint="default"/>
        <w:color w:val="231F20"/>
        <w:spacing w:val="-29"/>
        <w:w w:val="99"/>
        <w:sz w:val="24"/>
        <w:szCs w:val="24"/>
      </w:rPr>
    </w:lvl>
    <w:lvl w:ilvl="1" w:tplc="B2E6A2EA">
      <w:numFmt w:val="bullet"/>
      <w:lvlText w:val="•"/>
      <w:lvlJc w:val="left"/>
      <w:pPr>
        <w:ind w:left="2432" w:hanging="535"/>
      </w:pPr>
      <w:rPr>
        <w:rFonts w:hint="default"/>
      </w:rPr>
    </w:lvl>
    <w:lvl w:ilvl="2" w:tplc="845AE956">
      <w:numFmt w:val="bullet"/>
      <w:lvlText w:val="•"/>
      <w:lvlJc w:val="left"/>
      <w:pPr>
        <w:ind w:left="3485" w:hanging="535"/>
      </w:pPr>
      <w:rPr>
        <w:rFonts w:hint="default"/>
      </w:rPr>
    </w:lvl>
    <w:lvl w:ilvl="3" w:tplc="2B78FF2C">
      <w:numFmt w:val="bullet"/>
      <w:lvlText w:val="•"/>
      <w:lvlJc w:val="left"/>
      <w:pPr>
        <w:ind w:left="4537" w:hanging="535"/>
      </w:pPr>
      <w:rPr>
        <w:rFonts w:hint="default"/>
      </w:rPr>
    </w:lvl>
    <w:lvl w:ilvl="4" w:tplc="D030465A">
      <w:numFmt w:val="bullet"/>
      <w:lvlText w:val="•"/>
      <w:lvlJc w:val="left"/>
      <w:pPr>
        <w:ind w:left="5590" w:hanging="535"/>
      </w:pPr>
      <w:rPr>
        <w:rFonts w:hint="default"/>
      </w:rPr>
    </w:lvl>
    <w:lvl w:ilvl="5" w:tplc="415CEC44">
      <w:numFmt w:val="bullet"/>
      <w:lvlText w:val="•"/>
      <w:lvlJc w:val="left"/>
      <w:pPr>
        <w:ind w:left="6642" w:hanging="535"/>
      </w:pPr>
      <w:rPr>
        <w:rFonts w:hint="default"/>
      </w:rPr>
    </w:lvl>
    <w:lvl w:ilvl="6" w:tplc="9586E286">
      <w:numFmt w:val="bullet"/>
      <w:lvlText w:val="•"/>
      <w:lvlJc w:val="left"/>
      <w:pPr>
        <w:ind w:left="7695" w:hanging="535"/>
      </w:pPr>
      <w:rPr>
        <w:rFonts w:hint="default"/>
      </w:rPr>
    </w:lvl>
    <w:lvl w:ilvl="7" w:tplc="EEF8510C">
      <w:numFmt w:val="bullet"/>
      <w:lvlText w:val="•"/>
      <w:lvlJc w:val="left"/>
      <w:pPr>
        <w:ind w:left="8747" w:hanging="535"/>
      </w:pPr>
      <w:rPr>
        <w:rFonts w:hint="default"/>
      </w:rPr>
    </w:lvl>
    <w:lvl w:ilvl="8" w:tplc="9B28EB7C">
      <w:numFmt w:val="bullet"/>
      <w:lvlText w:val="•"/>
      <w:lvlJc w:val="left"/>
      <w:pPr>
        <w:ind w:left="9800" w:hanging="535"/>
      </w:pPr>
      <w:rPr>
        <w:rFonts w:hint="default"/>
      </w:rPr>
    </w:lvl>
  </w:abstractNum>
  <w:abstractNum w:abstractNumId="30" w15:restartNumberingAfterBreak="0">
    <w:nsid w:val="7837153B"/>
    <w:multiLevelType w:val="hybridMultilevel"/>
    <w:tmpl w:val="619AD36A"/>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9435F63"/>
    <w:multiLevelType w:val="hybridMultilevel"/>
    <w:tmpl w:val="570CD5DC"/>
    <w:lvl w:ilvl="0" w:tplc="D7F2129E">
      <w:start w:val="1"/>
      <w:numFmt w:val="lowerLetter"/>
      <w:lvlText w:val="%1)"/>
      <w:lvlJc w:val="left"/>
      <w:pPr>
        <w:ind w:left="1561" w:hanging="432"/>
      </w:pPr>
      <w:rPr>
        <w:rFonts w:ascii="Times New Roman" w:eastAsia="Times New Roman" w:hAnsi="Times New Roman" w:cs="Times New Roman" w:hint="default"/>
        <w:color w:val="231F20"/>
        <w:w w:val="100"/>
        <w:sz w:val="22"/>
        <w:szCs w:val="22"/>
      </w:rPr>
    </w:lvl>
    <w:lvl w:ilvl="1" w:tplc="74F8C6D0">
      <w:numFmt w:val="bullet"/>
      <w:lvlText w:val="•"/>
      <w:lvlJc w:val="left"/>
      <w:pPr>
        <w:ind w:left="2594" w:hanging="432"/>
      </w:pPr>
      <w:rPr>
        <w:rFonts w:hint="default"/>
      </w:rPr>
    </w:lvl>
    <w:lvl w:ilvl="2" w:tplc="8E026754">
      <w:numFmt w:val="bullet"/>
      <w:lvlText w:val="•"/>
      <w:lvlJc w:val="left"/>
      <w:pPr>
        <w:ind w:left="3629" w:hanging="432"/>
      </w:pPr>
      <w:rPr>
        <w:rFonts w:hint="default"/>
      </w:rPr>
    </w:lvl>
    <w:lvl w:ilvl="3" w:tplc="7CFC6F3C">
      <w:numFmt w:val="bullet"/>
      <w:lvlText w:val="•"/>
      <w:lvlJc w:val="left"/>
      <w:pPr>
        <w:ind w:left="4663" w:hanging="432"/>
      </w:pPr>
      <w:rPr>
        <w:rFonts w:hint="default"/>
      </w:rPr>
    </w:lvl>
    <w:lvl w:ilvl="4" w:tplc="F064C53C">
      <w:numFmt w:val="bullet"/>
      <w:lvlText w:val="•"/>
      <w:lvlJc w:val="left"/>
      <w:pPr>
        <w:ind w:left="5698" w:hanging="432"/>
      </w:pPr>
      <w:rPr>
        <w:rFonts w:hint="default"/>
      </w:rPr>
    </w:lvl>
    <w:lvl w:ilvl="5" w:tplc="26BE99DC">
      <w:numFmt w:val="bullet"/>
      <w:lvlText w:val="•"/>
      <w:lvlJc w:val="left"/>
      <w:pPr>
        <w:ind w:left="6732" w:hanging="432"/>
      </w:pPr>
      <w:rPr>
        <w:rFonts w:hint="default"/>
      </w:rPr>
    </w:lvl>
    <w:lvl w:ilvl="6" w:tplc="177EA2F6">
      <w:numFmt w:val="bullet"/>
      <w:lvlText w:val="•"/>
      <w:lvlJc w:val="left"/>
      <w:pPr>
        <w:ind w:left="7767" w:hanging="432"/>
      </w:pPr>
      <w:rPr>
        <w:rFonts w:hint="default"/>
      </w:rPr>
    </w:lvl>
    <w:lvl w:ilvl="7" w:tplc="52B67C9E">
      <w:numFmt w:val="bullet"/>
      <w:lvlText w:val="•"/>
      <w:lvlJc w:val="left"/>
      <w:pPr>
        <w:ind w:left="8801" w:hanging="432"/>
      </w:pPr>
      <w:rPr>
        <w:rFonts w:hint="default"/>
      </w:rPr>
    </w:lvl>
    <w:lvl w:ilvl="8" w:tplc="4CC480A8">
      <w:numFmt w:val="bullet"/>
      <w:lvlText w:val="•"/>
      <w:lvlJc w:val="left"/>
      <w:pPr>
        <w:ind w:left="9836" w:hanging="432"/>
      </w:pPr>
      <w:rPr>
        <w:rFonts w:hint="default"/>
      </w:rPr>
    </w:lvl>
  </w:abstractNum>
  <w:abstractNum w:abstractNumId="32" w15:restartNumberingAfterBreak="0">
    <w:nsid w:val="7CFD52C1"/>
    <w:multiLevelType w:val="multilevel"/>
    <w:tmpl w:val="1F349984"/>
    <w:lvl w:ilvl="0">
      <w:start w:val="14"/>
      <w:numFmt w:val="decimal"/>
      <w:lvlText w:val="%1"/>
      <w:lvlJc w:val="left"/>
      <w:pPr>
        <w:ind w:left="1320" w:hanging="420"/>
      </w:pPr>
      <w:rPr>
        <w:rFonts w:hint="default"/>
      </w:rPr>
    </w:lvl>
    <w:lvl w:ilvl="1">
      <w:start w:val="3"/>
      <w:numFmt w:val="decimal"/>
      <w:lvlText w:val="%1.%2"/>
      <w:lvlJc w:val="left"/>
      <w:pPr>
        <w:ind w:left="1320" w:hanging="4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33" w15:restartNumberingAfterBreak="0">
    <w:nsid w:val="7FE3718A"/>
    <w:multiLevelType w:val="multilevel"/>
    <w:tmpl w:val="27487D12"/>
    <w:lvl w:ilvl="0">
      <w:start w:val="18"/>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3"/>
  </w:num>
  <w:num w:numId="3">
    <w:abstractNumId w:val="0"/>
  </w:num>
  <w:num w:numId="4">
    <w:abstractNumId w:val="29"/>
  </w:num>
  <w:num w:numId="5">
    <w:abstractNumId w:val="21"/>
  </w:num>
  <w:num w:numId="6">
    <w:abstractNumId w:val="23"/>
  </w:num>
  <w:num w:numId="7">
    <w:abstractNumId w:val="11"/>
  </w:num>
  <w:num w:numId="8">
    <w:abstractNumId w:val="8"/>
  </w:num>
  <w:num w:numId="9">
    <w:abstractNumId w:val="2"/>
  </w:num>
  <w:num w:numId="10">
    <w:abstractNumId w:val="24"/>
  </w:num>
  <w:num w:numId="11">
    <w:abstractNumId w:val="26"/>
  </w:num>
  <w:num w:numId="12">
    <w:abstractNumId w:val="12"/>
  </w:num>
  <w:num w:numId="13">
    <w:abstractNumId w:val="5"/>
  </w:num>
  <w:num w:numId="14">
    <w:abstractNumId w:val="7"/>
  </w:num>
  <w:num w:numId="15">
    <w:abstractNumId w:val="13"/>
  </w:num>
  <w:num w:numId="16">
    <w:abstractNumId w:val="14"/>
  </w:num>
  <w:num w:numId="17">
    <w:abstractNumId w:val="25"/>
  </w:num>
  <w:num w:numId="18">
    <w:abstractNumId w:val="19"/>
  </w:num>
  <w:num w:numId="19">
    <w:abstractNumId w:val="20"/>
  </w:num>
  <w:num w:numId="20">
    <w:abstractNumId w:val="4"/>
  </w:num>
  <w:num w:numId="21">
    <w:abstractNumId w:val="17"/>
  </w:num>
  <w:num w:numId="22">
    <w:abstractNumId w:val="9"/>
  </w:num>
  <w:num w:numId="23">
    <w:abstractNumId w:val="32"/>
  </w:num>
  <w:num w:numId="24">
    <w:abstractNumId w:val="33"/>
  </w:num>
  <w:num w:numId="25">
    <w:abstractNumId w:val="16"/>
  </w:num>
  <w:num w:numId="26">
    <w:abstractNumId w:val="30"/>
  </w:num>
  <w:num w:numId="27">
    <w:abstractNumId w:val="15"/>
  </w:num>
  <w:num w:numId="28">
    <w:abstractNumId w:val="18"/>
  </w:num>
  <w:num w:numId="29">
    <w:abstractNumId w:val="28"/>
  </w:num>
  <w:num w:numId="30">
    <w:abstractNumId w:val="10"/>
  </w:num>
  <w:num w:numId="31">
    <w:abstractNumId w:val="1"/>
  </w:num>
  <w:num w:numId="32">
    <w:abstractNumId w:val="27"/>
  </w:num>
  <w:num w:numId="33">
    <w:abstractNumId w:val="6"/>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29C"/>
    <w:rsid w:val="000166A5"/>
    <w:rsid w:val="000A66F6"/>
    <w:rsid w:val="00135D6E"/>
    <w:rsid w:val="00187487"/>
    <w:rsid w:val="001B6491"/>
    <w:rsid w:val="001D7351"/>
    <w:rsid w:val="002344B7"/>
    <w:rsid w:val="002C52B3"/>
    <w:rsid w:val="0035618F"/>
    <w:rsid w:val="00376E98"/>
    <w:rsid w:val="003D28FB"/>
    <w:rsid w:val="004340B2"/>
    <w:rsid w:val="004442F7"/>
    <w:rsid w:val="004617F1"/>
    <w:rsid w:val="005F7DF9"/>
    <w:rsid w:val="006877B3"/>
    <w:rsid w:val="006E63E8"/>
    <w:rsid w:val="006F73BA"/>
    <w:rsid w:val="007000FF"/>
    <w:rsid w:val="00706EC1"/>
    <w:rsid w:val="0074252F"/>
    <w:rsid w:val="007709DC"/>
    <w:rsid w:val="007F286F"/>
    <w:rsid w:val="0081115C"/>
    <w:rsid w:val="008953E7"/>
    <w:rsid w:val="009015DF"/>
    <w:rsid w:val="00931AB1"/>
    <w:rsid w:val="00937F2A"/>
    <w:rsid w:val="009546D6"/>
    <w:rsid w:val="0097029C"/>
    <w:rsid w:val="009817D3"/>
    <w:rsid w:val="009902C8"/>
    <w:rsid w:val="009A7C84"/>
    <w:rsid w:val="009C7A40"/>
    <w:rsid w:val="009D45A6"/>
    <w:rsid w:val="00A3416C"/>
    <w:rsid w:val="00AA6322"/>
    <w:rsid w:val="00AF6227"/>
    <w:rsid w:val="00B7627A"/>
    <w:rsid w:val="00BC4874"/>
    <w:rsid w:val="00BF4226"/>
    <w:rsid w:val="00C010C5"/>
    <w:rsid w:val="00C031A7"/>
    <w:rsid w:val="00C34AF2"/>
    <w:rsid w:val="00C93B98"/>
    <w:rsid w:val="00CE70D1"/>
    <w:rsid w:val="00D21C89"/>
    <w:rsid w:val="00D80161"/>
    <w:rsid w:val="00DA53C1"/>
    <w:rsid w:val="00E35233"/>
    <w:rsid w:val="00E71841"/>
    <w:rsid w:val="00E9682C"/>
    <w:rsid w:val="00F90403"/>
    <w:rsid w:val="00F91A23"/>
    <w:rsid w:val="00FB6AFD"/>
    <w:rsid w:val="00FC38A1"/>
    <w:rsid w:val="00FC4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66237"/>
  <w15:chartTrackingRefBased/>
  <w15:docId w15:val="{BCC5EB1D-EF63-4D50-9291-13B13135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29C"/>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97029C"/>
    <w:pPr>
      <w:spacing w:before="125"/>
      <w:ind w:left="850"/>
      <w:outlineLvl w:val="0"/>
    </w:pPr>
    <w:rPr>
      <w:b/>
      <w:bCs/>
      <w:sz w:val="32"/>
      <w:szCs w:val="32"/>
    </w:rPr>
  </w:style>
  <w:style w:type="paragraph" w:styleId="Heading2">
    <w:name w:val="heading 2"/>
    <w:basedOn w:val="Normal"/>
    <w:link w:val="Heading2Char"/>
    <w:uiPriority w:val="9"/>
    <w:unhideWhenUsed/>
    <w:qFormat/>
    <w:rsid w:val="0097029C"/>
    <w:pPr>
      <w:spacing w:before="118"/>
      <w:ind w:left="841"/>
      <w:outlineLvl w:val="1"/>
    </w:pPr>
    <w:rPr>
      <w:b/>
      <w:bCs/>
      <w:sz w:val="28"/>
      <w:szCs w:val="28"/>
    </w:rPr>
  </w:style>
  <w:style w:type="paragraph" w:styleId="Heading3">
    <w:name w:val="heading 3"/>
    <w:basedOn w:val="Normal"/>
    <w:link w:val="Heading3Char"/>
    <w:uiPriority w:val="9"/>
    <w:unhideWhenUsed/>
    <w:qFormat/>
    <w:rsid w:val="0097029C"/>
    <w:pPr>
      <w:spacing w:before="236"/>
      <w:ind w:left="1413" w:hanging="564"/>
      <w:outlineLvl w:val="2"/>
    </w:pPr>
    <w:rPr>
      <w:b/>
      <w:bCs/>
      <w:sz w:val="24"/>
      <w:szCs w:val="24"/>
    </w:rPr>
  </w:style>
  <w:style w:type="paragraph" w:styleId="Heading4">
    <w:name w:val="heading 4"/>
    <w:basedOn w:val="Normal"/>
    <w:link w:val="Heading4Char"/>
    <w:uiPriority w:val="9"/>
    <w:unhideWhenUsed/>
    <w:qFormat/>
    <w:rsid w:val="0097029C"/>
    <w:pPr>
      <w:ind w:left="853"/>
      <w:outlineLvl w:val="3"/>
    </w:pPr>
    <w:rPr>
      <w:b/>
      <w:bCs/>
      <w:i/>
    </w:rPr>
  </w:style>
  <w:style w:type="paragraph" w:styleId="Heading6">
    <w:name w:val="heading 6"/>
    <w:basedOn w:val="Normal"/>
    <w:next w:val="Normal"/>
    <w:link w:val="Heading6Char"/>
    <w:uiPriority w:val="9"/>
    <w:semiHidden/>
    <w:unhideWhenUsed/>
    <w:qFormat/>
    <w:rsid w:val="0097029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29C"/>
    <w:rPr>
      <w:rFonts w:ascii="Times New Roman" w:eastAsia="Times New Roman" w:hAnsi="Times New Roman" w:cs="Times New Roman"/>
      <w:b/>
      <w:bCs/>
      <w:kern w:val="0"/>
      <w:sz w:val="32"/>
      <w:szCs w:val="32"/>
      <w14:ligatures w14:val="none"/>
    </w:rPr>
  </w:style>
  <w:style w:type="character" w:customStyle="1" w:styleId="Heading2Char">
    <w:name w:val="Heading 2 Char"/>
    <w:basedOn w:val="DefaultParagraphFont"/>
    <w:link w:val="Heading2"/>
    <w:uiPriority w:val="9"/>
    <w:rsid w:val="0097029C"/>
    <w:rPr>
      <w:rFonts w:ascii="Times New Roman" w:eastAsia="Times New Roman" w:hAnsi="Times New Roman" w:cs="Times New Roman"/>
      <w:b/>
      <w:bCs/>
      <w:kern w:val="0"/>
      <w:sz w:val="28"/>
      <w:szCs w:val="28"/>
      <w14:ligatures w14:val="none"/>
    </w:rPr>
  </w:style>
  <w:style w:type="character" w:customStyle="1" w:styleId="Heading3Char">
    <w:name w:val="Heading 3 Char"/>
    <w:basedOn w:val="DefaultParagraphFont"/>
    <w:link w:val="Heading3"/>
    <w:uiPriority w:val="9"/>
    <w:rsid w:val="0097029C"/>
    <w:rPr>
      <w:rFonts w:ascii="Times New Roman" w:eastAsia="Times New Roman" w:hAnsi="Times New Roman" w:cs="Times New Roman"/>
      <w:b/>
      <w:bCs/>
      <w:kern w:val="0"/>
      <w:sz w:val="24"/>
      <w:szCs w:val="24"/>
      <w14:ligatures w14:val="none"/>
    </w:rPr>
  </w:style>
  <w:style w:type="character" w:customStyle="1" w:styleId="Heading4Char">
    <w:name w:val="Heading 4 Char"/>
    <w:basedOn w:val="DefaultParagraphFont"/>
    <w:link w:val="Heading4"/>
    <w:uiPriority w:val="9"/>
    <w:rsid w:val="0097029C"/>
    <w:rPr>
      <w:rFonts w:ascii="Times New Roman" w:eastAsia="Times New Roman" w:hAnsi="Times New Roman" w:cs="Times New Roman"/>
      <w:b/>
      <w:bCs/>
      <w:i/>
      <w:kern w:val="0"/>
      <w14:ligatures w14:val="none"/>
    </w:rPr>
  </w:style>
  <w:style w:type="character" w:customStyle="1" w:styleId="Heading6Char">
    <w:name w:val="Heading 6 Char"/>
    <w:basedOn w:val="DefaultParagraphFont"/>
    <w:link w:val="Heading6"/>
    <w:uiPriority w:val="9"/>
    <w:semiHidden/>
    <w:rsid w:val="0097029C"/>
    <w:rPr>
      <w:rFonts w:asciiTheme="majorHAnsi" w:eastAsiaTheme="majorEastAsia" w:hAnsiTheme="majorHAnsi" w:cstheme="majorBidi"/>
      <w:color w:val="1F3763" w:themeColor="accent1" w:themeShade="7F"/>
      <w:kern w:val="0"/>
      <w14:ligatures w14:val="none"/>
    </w:rPr>
  </w:style>
  <w:style w:type="paragraph" w:styleId="TOC1">
    <w:name w:val="toc 1"/>
    <w:basedOn w:val="Normal"/>
    <w:uiPriority w:val="1"/>
    <w:qFormat/>
    <w:rsid w:val="0097029C"/>
    <w:pPr>
      <w:spacing w:before="307"/>
      <w:ind w:left="1267" w:hanging="420"/>
    </w:pPr>
    <w:rPr>
      <w:b/>
      <w:bCs/>
    </w:rPr>
  </w:style>
  <w:style w:type="paragraph" w:styleId="TOC2">
    <w:name w:val="toc 2"/>
    <w:basedOn w:val="Normal"/>
    <w:uiPriority w:val="1"/>
    <w:qFormat/>
    <w:rsid w:val="0097029C"/>
    <w:pPr>
      <w:spacing w:before="64"/>
      <w:ind w:left="847"/>
    </w:pPr>
  </w:style>
  <w:style w:type="paragraph" w:styleId="TOC3">
    <w:name w:val="toc 3"/>
    <w:basedOn w:val="Normal"/>
    <w:uiPriority w:val="1"/>
    <w:qFormat/>
    <w:rsid w:val="0097029C"/>
    <w:pPr>
      <w:spacing w:before="64"/>
      <w:ind w:left="1267"/>
    </w:pPr>
  </w:style>
  <w:style w:type="paragraph" w:styleId="BodyText">
    <w:name w:val="Body Text"/>
    <w:basedOn w:val="Normal"/>
    <w:link w:val="BodyTextChar"/>
    <w:uiPriority w:val="1"/>
    <w:qFormat/>
    <w:rsid w:val="0097029C"/>
  </w:style>
  <w:style w:type="character" w:customStyle="1" w:styleId="BodyTextChar">
    <w:name w:val="Body Text Char"/>
    <w:basedOn w:val="DefaultParagraphFont"/>
    <w:link w:val="BodyText"/>
    <w:uiPriority w:val="1"/>
    <w:rsid w:val="0097029C"/>
    <w:rPr>
      <w:rFonts w:ascii="Times New Roman" w:eastAsia="Times New Roman" w:hAnsi="Times New Roman" w:cs="Times New Roman"/>
      <w:kern w:val="0"/>
      <w14:ligatures w14:val="none"/>
    </w:rPr>
  </w:style>
  <w:style w:type="paragraph" w:styleId="ListParagraph">
    <w:name w:val="List Paragraph"/>
    <w:basedOn w:val="Normal"/>
    <w:uiPriority w:val="1"/>
    <w:qFormat/>
    <w:rsid w:val="0097029C"/>
    <w:pPr>
      <w:ind w:left="1413" w:hanging="564"/>
    </w:pPr>
  </w:style>
  <w:style w:type="paragraph" w:customStyle="1" w:styleId="TableParagraph">
    <w:name w:val="Table Paragraph"/>
    <w:basedOn w:val="Normal"/>
    <w:uiPriority w:val="1"/>
    <w:qFormat/>
    <w:rsid w:val="0097029C"/>
  </w:style>
  <w:style w:type="paragraph" w:styleId="BalloonText">
    <w:name w:val="Balloon Text"/>
    <w:basedOn w:val="Normal"/>
    <w:link w:val="BalloonTextChar"/>
    <w:uiPriority w:val="99"/>
    <w:semiHidden/>
    <w:unhideWhenUsed/>
    <w:rsid w:val="0097029C"/>
    <w:rPr>
      <w:rFonts w:ascii="Tahoma" w:hAnsi="Tahoma" w:cs="Tahoma"/>
      <w:sz w:val="16"/>
      <w:szCs w:val="16"/>
    </w:rPr>
  </w:style>
  <w:style w:type="character" w:customStyle="1" w:styleId="BalloonTextChar">
    <w:name w:val="Balloon Text Char"/>
    <w:basedOn w:val="DefaultParagraphFont"/>
    <w:link w:val="BalloonText"/>
    <w:uiPriority w:val="99"/>
    <w:semiHidden/>
    <w:rsid w:val="0097029C"/>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97029C"/>
    <w:pPr>
      <w:tabs>
        <w:tab w:val="center" w:pos="4680"/>
        <w:tab w:val="right" w:pos="9360"/>
      </w:tabs>
    </w:pPr>
  </w:style>
  <w:style w:type="character" w:customStyle="1" w:styleId="HeaderChar">
    <w:name w:val="Header Char"/>
    <w:basedOn w:val="DefaultParagraphFont"/>
    <w:link w:val="Header"/>
    <w:uiPriority w:val="99"/>
    <w:rsid w:val="0097029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7029C"/>
    <w:pPr>
      <w:tabs>
        <w:tab w:val="center" w:pos="4680"/>
        <w:tab w:val="right" w:pos="9360"/>
      </w:tabs>
    </w:pPr>
  </w:style>
  <w:style w:type="character" w:customStyle="1" w:styleId="FooterChar">
    <w:name w:val="Footer Char"/>
    <w:basedOn w:val="DefaultParagraphFont"/>
    <w:link w:val="Footer"/>
    <w:uiPriority w:val="99"/>
    <w:rsid w:val="0097029C"/>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7029C"/>
    <w:rPr>
      <w:color w:val="0563C1" w:themeColor="hyperlink"/>
      <w:u w:val="single"/>
    </w:rPr>
  </w:style>
  <w:style w:type="paragraph" w:styleId="BodyText3">
    <w:name w:val="Body Text 3"/>
    <w:basedOn w:val="Normal"/>
    <w:link w:val="BodyText3Char"/>
    <w:uiPriority w:val="99"/>
    <w:semiHidden/>
    <w:unhideWhenUsed/>
    <w:rsid w:val="0097029C"/>
    <w:pPr>
      <w:spacing w:after="120"/>
    </w:pPr>
    <w:rPr>
      <w:sz w:val="16"/>
      <w:szCs w:val="16"/>
    </w:rPr>
  </w:style>
  <w:style w:type="character" w:customStyle="1" w:styleId="BodyText3Char">
    <w:name w:val="Body Text 3 Char"/>
    <w:basedOn w:val="DefaultParagraphFont"/>
    <w:link w:val="BodyText3"/>
    <w:uiPriority w:val="99"/>
    <w:semiHidden/>
    <w:rsid w:val="0097029C"/>
    <w:rPr>
      <w:rFonts w:ascii="Times New Roman" w:eastAsia="Times New Roman" w:hAnsi="Times New Roman" w:cs="Times New Roman"/>
      <w:kern w:val="0"/>
      <w:sz w:val="16"/>
      <w:szCs w:val="16"/>
      <w14:ligatures w14:val="none"/>
    </w:rPr>
  </w:style>
  <w:style w:type="character" w:styleId="Strong">
    <w:name w:val="Strong"/>
    <w:basedOn w:val="DefaultParagraphFont"/>
    <w:uiPriority w:val="22"/>
    <w:qFormat/>
    <w:rsid w:val="0097029C"/>
    <w:rPr>
      <w:b/>
      <w:bCs/>
    </w:rPr>
  </w:style>
  <w:style w:type="paragraph" w:styleId="NoSpacing">
    <w:name w:val="No Spacing"/>
    <w:link w:val="NoSpacingChar"/>
    <w:uiPriority w:val="1"/>
    <w:qFormat/>
    <w:rsid w:val="0097029C"/>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uiPriority w:val="1"/>
    <w:rsid w:val="0097029C"/>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971824">
      <w:bodyDiv w:val="1"/>
      <w:marLeft w:val="0"/>
      <w:marRight w:val="0"/>
      <w:marTop w:val="0"/>
      <w:marBottom w:val="0"/>
      <w:divBdr>
        <w:top w:val="none" w:sz="0" w:space="0" w:color="auto"/>
        <w:left w:val="none" w:sz="0" w:space="0" w:color="auto"/>
        <w:bottom w:val="none" w:sz="0" w:space="0" w:color="auto"/>
        <w:right w:val="none" w:sz="0" w:space="0" w:color="auto"/>
      </w:divBdr>
      <w:divsChild>
        <w:div w:id="1319572476">
          <w:marLeft w:val="0"/>
          <w:marRight w:val="0"/>
          <w:marTop w:val="0"/>
          <w:marBottom w:val="0"/>
          <w:divBdr>
            <w:top w:val="none" w:sz="0" w:space="0" w:color="auto"/>
            <w:left w:val="none" w:sz="0" w:space="0" w:color="auto"/>
            <w:bottom w:val="none" w:sz="0" w:space="0" w:color="auto"/>
            <w:right w:val="none" w:sz="0" w:space="0" w:color="auto"/>
          </w:divBdr>
        </w:div>
        <w:div w:id="1034312387">
          <w:marLeft w:val="0"/>
          <w:marRight w:val="0"/>
          <w:marTop w:val="0"/>
          <w:marBottom w:val="0"/>
          <w:divBdr>
            <w:top w:val="none" w:sz="0" w:space="0" w:color="auto"/>
            <w:left w:val="none" w:sz="0" w:space="0" w:color="auto"/>
            <w:bottom w:val="none" w:sz="0" w:space="0" w:color="auto"/>
            <w:right w:val="none" w:sz="0" w:space="0" w:color="auto"/>
          </w:divBdr>
        </w:div>
        <w:div w:id="60565485">
          <w:marLeft w:val="0"/>
          <w:marRight w:val="0"/>
          <w:marTop w:val="0"/>
          <w:marBottom w:val="0"/>
          <w:divBdr>
            <w:top w:val="none" w:sz="0" w:space="0" w:color="auto"/>
            <w:left w:val="none" w:sz="0" w:space="0" w:color="auto"/>
            <w:bottom w:val="none" w:sz="0" w:space="0" w:color="auto"/>
            <w:right w:val="none" w:sz="0" w:space="0" w:color="auto"/>
          </w:divBdr>
        </w:div>
        <w:div w:id="1092891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header" Target="header13.xml"/><Relationship Id="rId21" Type="http://schemas.openxmlformats.org/officeDocument/2006/relationships/header" Target="header5.xml"/><Relationship Id="rId34" Type="http://schemas.openxmlformats.org/officeDocument/2006/relationships/footer" Target="footer12.xml"/><Relationship Id="rId42" Type="http://schemas.openxmlformats.org/officeDocument/2006/relationships/footer" Target="footer16.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2.xm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ly-chain@integrity.go.ke" TargetMode="Externa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3.xml"/><Relationship Id="rId40" Type="http://schemas.openxmlformats.org/officeDocument/2006/relationships/header" Target="header14.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hyperlink" Target="http://www.tenders.go.ke" TargetMode="Externa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7.xml"/><Relationship Id="rId4" Type="http://schemas.openxmlformats.org/officeDocument/2006/relationships/webSettings" Target="webSettings.xml"/><Relationship Id="rId9" Type="http://schemas.openxmlformats.org/officeDocument/2006/relationships/hyperlink" Target="http://www.eacc.go.ke"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1.xml"/><Relationship Id="rId43" Type="http://schemas.openxmlformats.org/officeDocument/2006/relationships/header" Target="header15.xml"/><Relationship Id="rId8" Type="http://schemas.openxmlformats.org/officeDocument/2006/relationships/hyperlink" Target="mailto:supply-chain@integrity.go.ke" TargetMode="External"/><Relationship Id="rId3" Type="http://schemas.openxmlformats.org/officeDocument/2006/relationships/settings" Target="settings.xml"/><Relationship Id="rId12" Type="http://schemas.openxmlformats.org/officeDocument/2006/relationships/hyperlink" Target="mailto:eacc@integrity.go.ke"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11.xml"/><Relationship Id="rId38" Type="http://schemas.openxmlformats.org/officeDocument/2006/relationships/footer" Target="footer14.xml"/><Relationship Id="rId46" Type="http://schemas.openxmlformats.org/officeDocument/2006/relationships/theme" Target="theme/theme1.xml"/><Relationship Id="rId20" Type="http://schemas.openxmlformats.org/officeDocument/2006/relationships/header" Target="header4.xml"/><Relationship Id="rId41"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6312</Words>
  <Characters>35979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Obed Erukwan</dc:creator>
  <cp:keywords/>
  <dc:description/>
  <cp:lastModifiedBy>Obed Erukwan</cp:lastModifiedBy>
  <cp:revision>13</cp:revision>
  <dcterms:created xsi:type="dcterms:W3CDTF">2026-05-18T04:30:00Z</dcterms:created>
  <dcterms:modified xsi:type="dcterms:W3CDTF">2026-05-18T11:53:00Z</dcterms:modified>
</cp:coreProperties>
</file>